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43" w14:textId="7881E0F1" w:rsidR="00AC49B8" w:rsidRDefault="00AC49B8" w:rsidP="00AC49B8">
      <w:pPr>
        <w:pStyle w:val="BodyText"/>
        <w:jc w:val="center"/>
        <w:rPr>
          <w:b w:val="0"/>
          <w:sz w:val="20"/>
        </w:rPr>
      </w:pPr>
      <w:r>
        <w:rPr>
          <w:noProof/>
        </w:rPr>
        <w:drawing>
          <wp:inline distT="0" distB="0" distL="0" distR="0" wp14:anchorId="0C2F719C" wp14:editId="71E62847">
            <wp:extent cx="1719596" cy="2177798"/>
            <wp:effectExtent l="0" t="0" r="0" b="0"/>
            <wp:docPr id="855005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44" cy="22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341C" w14:textId="77777777" w:rsidR="00AC49B8" w:rsidRDefault="00AC49B8" w:rsidP="00AC49B8">
      <w:pPr>
        <w:pStyle w:val="BodyText"/>
        <w:rPr>
          <w:b w:val="0"/>
          <w:sz w:val="20"/>
        </w:rPr>
      </w:pPr>
    </w:p>
    <w:p w14:paraId="50BC4EF1" w14:textId="77777777" w:rsidR="00AC49B8" w:rsidRDefault="00AC49B8" w:rsidP="00AC49B8">
      <w:pPr>
        <w:pStyle w:val="BodyText"/>
        <w:rPr>
          <w:b w:val="0"/>
          <w:sz w:val="20"/>
        </w:rPr>
      </w:pPr>
    </w:p>
    <w:p w14:paraId="632D51E2" w14:textId="1E06A600" w:rsidR="00AC49B8" w:rsidRPr="00336A44" w:rsidRDefault="00AC49B8" w:rsidP="00AC49B8">
      <w:pPr>
        <w:pStyle w:val="BodyText"/>
        <w:spacing w:before="229"/>
        <w:ind w:left="-284" w:right="226"/>
        <w:jc w:val="center"/>
        <w:rPr>
          <w:rFonts w:ascii="Aptos Display" w:hAnsi="Aptos Display"/>
        </w:rPr>
      </w:pPr>
      <w:bookmarkStart w:id="0" w:name="f49c593e2dbdf8ce5daa6968751472e36791defb"/>
      <w:bookmarkStart w:id="1" w:name="1.1.2_and_1.2.2.xlsx"/>
      <w:bookmarkEnd w:id="0"/>
      <w:bookmarkEnd w:id="1"/>
      <w:r w:rsidRPr="00336A44">
        <w:rPr>
          <w:rFonts w:ascii="Aptos Display" w:hAnsi="Aptos Display"/>
          <w:color w:val="C61F1E"/>
          <w:w w:val="90"/>
        </w:rPr>
        <w:t>Punyashlok</w:t>
      </w:r>
      <w:r w:rsidRPr="00336A44">
        <w:rPr>
          <w:rFonts w:ascii="Aptos Display" w:hAnsi="Aptos Display"/>
          <w:color w:val="C61F1E"/>
          <w:spacing w:val="105"/>
        </w:rPr>
        <w:t xml:space="preserve"> </w:t>
      </w:r>
      <w:r w:rsidRPr="00336A44">
        <w:rPr>
          <w:rFonts w:ascii="Aptos Display" w:hAnsi="Aptos Display"/>
          <w:color w:val="C61F1E"/>
          <w:w w:val="90"/>
        </w:rPr>
        <w:t>Ahilyadevi</w:t>
      </w:r>
      <w:r w:rsidRPr="00336A44">
        <w:rPr>
          <w:rFonts w:ascii="Aptos Display" w:hAnsi="Aptos Display"/>
          <w:color w:val="C61F1E"/>
          <w:spacing w:val="91"/>
        </w:rPr>
        <w:t xml:space="preserve"> </w:t>
      </w:r>
      <w:r w:rsidRPr="00336A44">
        <w:rPr>
          <w:rFonts w:ascii="Aptos Display" w:hAnsi="Aptos Display"/>
          <w:color w:val="C61F1E"/>
          <w:w w:val="90"/>
        </w:rPr>
        <w:t>Holkar</w:t>
      </w:r>
      <w:r w:rsidRPr="00336A44">
        <w:rPr>
          <w:rFonts w:ascii="Aptos Display" w:hAnsi="Aptos Display"/>
          <w:color w:val="C61F1E"/>
          <w:spacing w:val="100"/>
        </w:rPr>
        <w:t xml:space="preserve"> </w:t>
      </w:r>
      <w:r w:rsidRPr="00336A44">
        <w:rPr>
          <w:rFonts w:ascii="Aptos Display" w:hAnsi="Aptos Display"/>
          <w:color w:val="C61F1E"/>
          <w:w w:val="90"/>
        </w:rPr>
        <w:t>Solapur</w:t>
      </w:r>
      <w:r w:rsidRPr="00336A44">
        <w:rPr>
          <w:rFonts w:ascii="Aptos Display" w:hAnsi="Aptos Display"/>
          <w:color w:val="C61F1E"/>
          <w:spacing w:val="105"/>
        </w:rPr>
        <w:t xml:space="preserve"> </w:t>
      </w:r>
      <w:r w:rsidRPr="00336A44">
        <w:rPr>
          <w:rFonts w:ascii="Aptos Display" w:hAnsi="Aptos Display"/>
          <w:color w:val="C61F1E"/>
          <w:w w:val="90"/>
        </w:rPr>
        <w:t>University, Solapur</w:t>
      </w:r>
    </w:p>
    <w:p w14:paraId="5CAB3F3D" w14:textId="77777777" w:rsidR="00AC49B8" w:rsidRDefault="00AC49B8" w:rsidP="001F2A33">
      <w:pPr>
        <w:pStyle w:val="BodyText"/>
        <w:spacing w:before="2"/>
        <w:ind w:right="-603"/>
        <w:jc w:val="center"/>
        <w:rPr>
          <w:sz w:val="48"/>
        </w:rPr>
      </w:pPr>
    </w:p>
    <w:p w14:paraId="4632DDC7" w14:textId="77777777" w:rsidR="00336A44" w:rsidRDefault="00336A44" w:rsidP="001F2A33">
      <w:pPr>
        <w:ind w:left="-426"/>
        <w:jc w:val="center"/>
        <w:rPr>
          <w:b/>
          <w:bCs/>
          <w:sz w:val="40"/>
          <w:szCs w:val="40"/>
        </w:rPr>
      </w:pPr>
      <w:r w:rsidRPr="00336A44">
        <w:rPr>
          <w:b/>
          <w:bCs/>
          <w:sz w:val="40"/>
          <w:szCs w:val="40"/>
        </w:rPr>
        <w:t>Criterion III – Research, Innovations and Extension</w:t>
      </w:r>
    </w:p>
    <w:p w14:paraId="5FA648D1" w14:textId="77777777" w:rsidR="00336A44" w:rsidRPr="00336A44" w:rsidRDefault="00336A44" w:rsidP="001F2A33">
      <w:pPr>
        <w:ind w:left="-426"/>
        <w:jc w:val="center"/>
        <w:rPr>
          <w:b/>
          <w:bCs/>
          <w:sz w:val="40"/>
          <w:szCs w:val="40"/>
        </w:rPr>
      </w:pPr>
    </w:p>
    <w:p w14:paraId="405EAC2F" w14:textId="392FB741" w:rsidR="00AC49B8" w:rsidRPr="00336A44" w:rsidRDefault="00336A44" w:rsidP="00336A44">
      <w:pPr>
        <w:pStyle w:val="BodyText"/>
        <w:jc w:val="center"/>
        <w:rPr>
          <w:sz w:val="12"/>
          <w:szCs w:val="28"/>
        </w:rPr>
      </w:pPr>
      <w:r w:rsidRPr="00336A44">
        <w:rPr>
          <w:sz w:val="28"/>
          <w:szCs w:val="28"/>
        </w:rPr>
        <w:t>Key Indicators – 3.6</w:t>
      </w:r>
      <w:r w:rsidRPr="00336A44">
        <w:rPr>
          <w:sz w:val="28"/>
          <w:szCs w:val="28"/>
        </w:rPr>
        <w:t xml:space="preserve"> Extension Activit</w:t>
      </w:r>
      <w:r>
        <w:rPr>
          <w:sz w:val="28"/>
          <w:szCs w:val="28"/>
        </w:rPr>
        <w:t>i</w:t>
      </w:r>
      <w:r w:rsidRPr="00336A44">
        <w:rPr>
          <w:sz w:val="28"/>
          <w:szCs w:val="28"/>
        </w:rPr>
        <w:t>es</w:t>
      </w:r>
    </w:p>
    <w:p w14:paraId="48653DD7" w14:textId="77777777" w:rsidR="00AC49B8" w:rsidRDefault="00AC49B8" w:rsidP="00AC49B8">
      <w:pPr>
        <w:pStyle w:val="BodyText"/>
        <w:spacing w:before="2"/>
        <w:rPr>
          <w:sz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8250"/>
      </w:tblGrid>
      <w:tr w:rsidR="00AC49B8" w14:paraId="4723B3B1" w14:textId="77777777" w:rsidTr="00AC49B8">
        <w:trPr>
          <w:trHeight w:val="1070"/>
        </w:trPr>
        <w:tc>
          <w:tcPr>
            <w:tcW w:w="1532" w:type="dxa"/>
            <w:shd w:val="clear" w:color="auto" w:fill="D9D9D9" w:themeFill="background1" w:themeFillShade="D9"/>
          </w:tcPr>
          <w:p w14:paraId="6F023B8B" w14:textId="77777777" w:rsidR="00AC49B8" w:rsidRDefault="00AC49B8" w:rsidP="00AC49B8">
            <w:pPr>
              <w:pStyle w:val="TableParagraph"/>
              <w:spacing w:before="2"/>
              <w:ind w:left="-471" w:firstLine="471"/>
              <w:rPr>
                <w:b/>
                <w:sz w:val="23"/>
              </w:rPr>
            </w:pPr>
          </w:p>
          <w:p w14:paraId="43B3268D" w14:textId="77777777" w:rsidR="00AC49B8" w:rsidRDefault="00AC49B8" w:rsidP="0081094E">
            <w:pPr>
              <w:pStyle w:val="TableParagraph"/>
              <w:ind w:left="221" w:right="215"/>
              <w:jc w:val="center"/>
              <w:rPr>
                <w:b/>
                <w:sz w:val="24"/>
              </w:rPr>
            </w:pPr>
            <w:r w:rsidRPr="00040459">
              <w:rPr>
                <w:b/>
                <w:sz w:val="28"/>
                <w:szCs w:val="24"/>
              </w:rPr>
              <w:t>Metric No.</w:t>
            </w:r>
          </w:p>
        </w:tc>
        <w:tc>
          <w:tcPr>
            <w:tcW w:w="8250" w:type="dxa"/>
            <w:shd w:val="clear" w:color="auto" w:fill="D9D9D9" w:themeFill="background1" w:themeFillShade="D9"/>
          </w:tcPr>
          <w:p w14:paraId="4ADACE28" w14:textId="77777777" w:rsidR="00AC49B8" w:rsidRDefault="00AC49B8" w:rsidP="0081094E">
            <w:pPr>
              <w:pStyle w:val="TableParagraph"/>
              <w:rPr>
                <w:sz w:val="28"/>
              </w:rPr>
            </w:pPr>
          </w:p>
        </w:tc>
      </w:tr>
      <w:tr w:rsidR="00AC49B8" w14:paraId="2560B550" w14:textId="77777777" w:rsidTr="00AC49B8">
        <w:trPr>
          <w:trHeight w:val="1073"/>
        </w:trPr>
        <w:tc>
          <w:tcPr>
            <w:tcW w:w="1532" w:type="dxa"/>
          </w:tcPr>
          <w:p w14:paraId="3FB15B00" w14:textId="77777777" w:rsidR="00AC49B8" w:rsidRPr="00040459" w:rsidRDefault="00AC49B8" w:rsidP="0081094E">
            <w:pPr>
              <w:pStyle w:val="TableParagraph"/>
              <w:spacing w:before="2"/>
              <w:rPr>
                <w:b/>
                <w:bCs/>
                <w:sz w:val="28"/>
                <w:szCs w:val="28"/>
              </w:rPr>
            </w:pPr>
          </w:p>
          <w:p w14:paraId="119E69C2" w14:textId="57A02F90" w:rsidR="00585AE6" w:rsidRPr="00336A44" w:rsidRDefault="00585AE6" w:rsidP="00585A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6A44">
              <w:rPr>
                <w:b/>
                <w:bCs/>
                <w:color w:val="000000"/>
                <w:sz w:val="28"/>
                <w:szCs w:val="28"/>
              </w:rPr>
              <w:t>3.6.</w:t>
            </w:r>
            <w:r w:rsidR="00E5790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14:paraId="11FCF6B4" w14:textId="163F3344" w:rsidR="00AC49B8" w:rsidRPr="00040459" w:rsidRDefault="00AC49B8" w:rsidP="0081094E">
            <w:pPr>
              <w:pStyle w:val="TableParagraph"/>
              <w:ind w:left="221" w:right="2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0" w:type="dxa"/>
          </w:tcPr>
          <w:p w14:paraId="309119DA" w14:textId="77777777" w:rsidR="00AC49B8" w:rsidRPr="00040459" w:rsidRDefault="00AC49B8" w:rsidP="0081094E">
            <w:pPr>
              <w:pStyle w:val="TableParagraph"/>
              <w:spacing w:before="7"/>
              <w:rPr>
                <w:b/>
                <w:bCs/>
                <w:sz w:val="28"/>
                <w:szCs w:val="28"/>
              </w:rPr>
            </w:pPr>
          </w:p>
          <w:p w14:paraId="374D9169" w14:textId="77777777" w:rsidR="00E5790D" w:rsidRPr="00E5790D" w:rsidRDefault="00E5790D" w:rsidP="00E5790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5790D">
              <w:rPr>
                <w:b/>
                <w:bCs/>
                <w:i/>
                <w:sz w:val="24"/>
                <w:szCs w:val="24"/>
              </w:rPr>
              <w:t>Number of extension and outreach programs conducted by the institution including those through NSS/NCC/</w:t>
            </w:r>
            <w:r w:rsidRPr="00E5790D">
              <w:rPr>
                <w:b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E5790D">
              <w:rPr>
                <w:b/>
                <w:bCs/>
                <w:i/>
                <w:sz w:val="24"/>
                <w:szCs w:val="24"/>
              </w:rPr>
              <w:t xml:space="preserve">Government and Government </w:t>
            </w:r>
            <w:proofErr w:type="spellStart"/>
            <w:r w:rsidRPr="00E5790D">
              <w:rPr>
                <w:b/>
                <w:bCs/>
                <w:i/>
                <w:sz w:val="24"/>
                <w:szCs w:val="24"/>
              </w:rPr>
              <w:t>recognised</w:t>
            </w:r>
            <w:proofErr w:type="spellEnd"/>
            <w:r w:rsidRPr="00E5790D">
              <w:rPr>
                <w:b/>
                <w:bCs/>
                <w:i/>
                <w:sz w:val="24"/>
                <w:szCs w:val="24"/>
              </w:rPr>
              <w:t xml:space="preserve"> bodies during </w:t>
            </w:r>
            <w:r w:rsidRPr="00E5790D">
              <w:rPr>
                <w:b/>
                <w:i/>
                <w:color w:val="000000"/>
                <w:sz w:val="24"/>
                <w:szCs w:val="24"/>
              </w:rPr>
              <w:t xml:space="preserve">the </w:t>
            </w:r>
            <w:r w:rsidRPr="00E5790D">
              <w:rPr>
                <w:b/>
                <w:bCs/>
                <w:i/>
                <w:color w:val="000000"/>
                <w:sz w:val="24"/>
                <w:szCs w:val="24"/>
              </w:rPr>
              <w:t xml:space="preserve">year </w:t>
            </w:r>
          </w:p>
          <w:p w14:paraId="49999E74" w14:textId="0003959D" w:rsidR="00AC49B8" w:rsidRPr="00040459" w:rsidRDefault="00AC49B8" w:rsidP="0081094E">
            <w:pPr>
              <w:pStyle w:val="TableParagraph"/>
              <w:spacing w:line="237" w:lineRule="auto"/>
              <w:ind w:left="111" w:right="56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C49B8" w14:paraId="3F8E8401" w14:textId="77777777" w:rsidTr="00AC49B8">
        <w:trPr>
          <w:trHeight w:val="1073"/>
        </w:trPr>
        <w:tc>
          <w:tcPr>
            <w:tcW w:w="1532" w:type="dxa"/>
          </w:tcPr>
          <w:p w14:paraId="7ACB7079" w14:textId="77777777" w:rsidR="00AC49B8" w:rsidRPr="00AC49B8" w:rsidRDefault="00AC49B8" w:rsidP="0081094E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</w:tc>
        <w:tc>
          <w:tcPr>
            <w:tcW w:w="8250" w:type="dxa"/>
          </w:tcPr>
          <w:p w14:paraId="3F783BEC" w14:textId="77777777" w:rsidR="00AC49B8" w:rsidRPr="00AC49B8" w:rsidRDefault="00AC49B8" w:rsidP="0081094E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AC49B8">
              <w:rPr>
                <w:sz w:val="28"/>
                <w:szCs w:val="28"/>
              </w:rPr>
              <w:t xml:space="preserve">  </w:t>
            </w:r>
          </w:p>
          <w:tbl>
            <w:tblPr>
              <w:tblStyle w:val="TableGrid"/>
              <w:tblW w:w="0" w:type="auto"/>
              <w:tblInd w:w="440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1906"/>
            </w:tblGrid>
            <w:tr w:rsidR="00AC49B8" w:rsidRPr="00AC49B8" w14:paraId="653F5B88" w14:textId="77777777" w:rsidTr="00DB68B3">
              <w:trPr>
                <w:trHeight w:val="442"/>
              </w:trPr>
              <w:tc>
                <w:tcPr>
                  <w:tcW w:w="1393" w:type="dxa"/>
                  <w:shd w:val="clear" w:color="auto" w:fill="D9D9D9" w:themeFill="background1" w:themeFillShade="D9"/>
                  <w:vAlign w:val="center"/>
                </w:tcPr>
                <w:p w14:paraId="0E8D9035" w14:textId="61856ADF" w:rsidR="00AC49B8" w:rsidRPr="00AC49B8" w:rsidRDefault="00AC49B8" w:rsidP="00AC49B8">
                  <w:pPr>
                    <w:pStyle w:val="TableParagraph"/>
                    <w:spacing w:before="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49B8">
                    <w:rPr>
                      <w:sz w:val="28"/>
                      <w:szCs w:val="28"/>
                    </w:rPr>
                    <w:t xml:space="preserve"> </w:t>
                  </w:r>
                  <w:r w:rsidRPr="00AC49B8">
                    <w:rPr>
                      <w:b/>
                      <w:bCs/>
                      <w:sz w:val="28"/>
                      <w:szCs w:val="28"/>
                    </w:rPr>
                    <w:t>Year</w:t>
                  </w:r>
                </w:p>
              </w:tc>
              <w:tc>
                <w:tcPr>
                  <w:tcW w:w="1906" w:type="dxa"/>
                  <w:shd w:val="clear" w:color="auto" w:fill="D9D9D9" w:themeFill="background1" w:themeFillShade="D9"/>
                  <w:vAlign w:val="center"/>
                </w:tcPr>
                <w:p w14:paraId="67E2074F" w14:textId="7DFF5E5D" w:rsidR="00AC49B8" w:rsidRPr="00AC49B8" w:rsidRDefault="00AC49B8" w:rsidP="00AC49B8">
                  <w:pPr>
                    <w:pStyle w:val="TableParagraph"/>
                    <w:spacing w:before="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49B8">
                    <w:rPr>
                      <w:b/>
                      <w:bCs/>
                      <w:sz w:val="28"/>
                      <w:szCs w:val="28"/>
                    </w:rPr>
                    <w:t>2022-23</w:t>
                  </w:r>
                </w:p>
              </w:tc>
            </w:tr>
            <w:tr w:rsidR="00AC49B8" w:rsidRPr="00AC49B8" w14:paraId="41F4FBE0" w14:textId="77777777" w:rsidTr="00DB68B3">
              <w:trPr>
                <w:trHeight w:val="421"/>
              </w:trPr>
              <w:tc>
                <w:tcPr>
                  <w:tcW w:w="1393" w:type="dxa"/>
                  <w:vAlign w:val="center"/>
                </w:tcPr>
                <w:p w14:paraId="4AA75795" w14:textId="71595E29" w:rsidR="00AC49B8" w:rsidRPr="00AC49B8" w:rsidRDefault="00AC49B8" w:rsidP="00AC49B8">
                  <w:pPr>
                    <w:pStyle w:val="TableParagraph"/>
                    <w:spacing w:before="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49B8">
                    <w:rPr>
                      <w:b/>
                      <w:bCs/>
                      <w:sz w:val="28"/>
                      <w:szCs w:val="28"/>
                    </w:rPr>
                    <w:t>Number</w:t>
                  </w:r>
                </w:p>
              </w:tc>
              <w:tc>
                <w:tcPr>
                  <w:tcW w:w="1906" w:type="dxa"/>
                  <w:vAlign w:val="center"/>
                </w:tcPr>
                <w:p w14:paraId="10D7CD8B" w14:textId="0E99553F" w:rsidR="00AC49B8" w:rsidRPr="00AC49B8" w:rsidRDefault="00585AE6" w:rsidP="00AC49B8">
                  <w:pPr>
                    <w:pStyle w:val="TableParagraph"/>
                    <w:spacing w:before="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</w:tr>
          </w:tbl>
          <w:p w14:paraId="42DC83BE" w14:textId="71E33642" w:rsidR="00AC49B8" w:rsidRPr="00AC49B8" w:rsidRDefault="00AC49B8" w:rsidP="0081094E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5C9FFD3E" w14:textId="77777777" w:rsidR="00AC49B8" w:rsidRPr="00AC49B8" w:rsidRDefault="00AC49B8" w:rsidP="0081094E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69A6D036" w14:textId="769609AF" w:rsidR="00AC49B8" w:rsidRPr="00AC49B8" w:rsidRDefault="00040459" w:rsidP="00336A4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A188A7E" w14:textId="77777777" w:rsidR="00AC49B8" w:rsidRDefault="00AC49B8" w:rsidP="00AC49B8"/>
    <w:p w14:paraId="48B1979E" w14:textId="77777777" w:rsidR="00C2120B" w:rsidRDefault="00C2120B"/>
    <w:sectPr w:rsidR="00C2120B" w:rsidSect="00500F8A">
      <w:pgSz w:w="11900" w:h="16860"/>
      <w:pgMar w:top="709" w:right="1220" w:bottom="280" w:left="1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B8"/>
    <w:rsid w:val="00040459"/>
    <w:rsid w:val="001F2A33"/>
    <w:rsid w:val="00336A44"/>
    <w:rsid w:val="00382E46"/>
    <w:rsid w:val="00500F8A"/>
    <w:rsid w:val="00585AE6"/>
    <w:rsid w:val="00AC49B8"/>
    <w:rsid w:val="00C2120B"/>
    <w:rsid w:val="00DB68B3"/>
    <w:rsid w:val="00E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048D"/>
  <w15:chartTrackingRefBased/>
  <w15:docId w15:val="{B483A593-61BF-4BCD-AF9B-1C6A3F0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49B8"/>
    <w:rPr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AC49B8"/>
    <w:rPr>
      <w:rFonts w:ascii="Times New Roman" w:eastAsia="Times New Roman" w:hAnsi="Times New Roman" w:cs="Times New Roman"/>
      <w:b/>
      <w:bCs/>
      <w:kern w:val="0"/>
      <w:sz w:val="44"/>
      <w:szCs w:val="4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49B8"/>
  </w:style>
  <w:style w:type="paragraph" w:styleId="ListParagraph">
    <w:name w:val="List Paragraph"/>
    <w:basedOn w:val="Normal"/>
    <w:uiPriority w:val="34"/>
    <w:qFormat/>
    <w:rsid w:val="00AC49B8"/>
    <w:pPr>
      <w:ind w:left="720"/>
      <w:contextualSpacing/>
    </w:pPr>
  </w:style>
  <w:style w:type="table" w:styleId="TableGrid">
    <w:name w:val="Table Grid"/>
    <w:basedOn w:val="TableNormal"/>
    <w:uiPriority w:val="39"/>
    <w:rsid w:val="00AC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87EB-1300-4978-A5E5-A5F00C67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</dc:creator>
  <cp:keywords/>
  <dc:description/>
  <cp:lastModifiedBy>NAAC</cp:lastModifiedBy>
  <cp:revision>8</cp:revision>
  <cp:lastPrinted>2023-12-01T11:56:00Z</cp:lastPrinted>
  <dcterms:created xsi:type="dcterms:W3CDTF">2023-11-22T10:48:00Z</dcterms:created>
  <dcterms:modified xsi:type="dcterms:W3CDTF">2023-12-01T11:59:00Z</dcterms:modified>
</cp:coreProperties>
</file>