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093B8" w14:textId="77777777" w:rsidR="008703AE" w:rsidRPr="00B629E6" w:rsidRDefault="008703AE" w:rsidP="00FF0E17">
      <w:pPr>
        <w:tabs>
          <w:tab w:val="left" w:pos="3402"/>
          <w:tab w:val="left" w:pos="4536"/>
          <w:tab w:val="left" w:pos="5670"/>
          <w:tab w:val="left" w:pos="6804"/>
          <w:tab w:val="left" w:pos="7938"/>
        </w:tabs>
        <w:spacing w:after="0"/>
        <w:jc w:val="center"/>
        <w:rPr>
          <w:rFonts w:ascii="Times New Roman" w:hAnsi="Times New Roman" w:cs="Times New Roman"/>
          <w:b/>
          <w:sz w:val="36"/>
          <w:szCs w:val="28"/>
          <w:u w:val="single"/>
        </w:rPr>
      </w:pPr>
    </w:p>
    <w:p w14:paraId="25881501" w14:textId="1CF531B4" w:rsidR="00506254" w:rsidRPr="00B629E6" w:rsidRDefault="00506254" w:rsidP="00FF0E17">
      <w:pPr>
        <w:tabs>
          <w:tab w:val="left" w:pos="3402"/>
          <w:tab w:val="left" w:pos="4536"/>
          <w:tab w:val="left" w:pos="5670"/>
          <w:tab w:val="left" w:pos="6804"/>
          <w:tab w:val="left" w:pos="7938"/>
        </w:tabs>
        <w:spacing w:after="0"/>
        <w:jc w:val="center"/>
        <w:rPr>
          <w:rFonts w:ascii="Times New Roman" w:hAnsi="Times New Roman" w:cs="Times New Roman"/>
          <w:b/>
          <w:sz w:val="36"/>
          <w:szCs w:val="28"/>
          <w:u w:val="single"/>
        </w:rPr>
      </w:pPr>
      <w:r w:rsidRPr="00B629E6">
        <w:rPr>
          <w:rFonts w:ascii="Times New Roman" w:hAnsi="Times New Roman" w:cs="Times New Roman"/>
          <w:b/>
          <w:sz w:val="36"/>
          <w:szCs w:val="28"/>
          <w:u w:val="single"/>
        </w:rPr>
        <w:t>Part – A</w:t>
      </w:r>
    </w:p>
    <w:p w14:paraId="709A8ED8" w14:textId="77777777" w:rsidR="00506254" w:rsidRPr="00B629E6" w:rsidRDefault="00506254" w:rsidP="008523D0">
      <w:pPr>
        <w:pStyle w:val="ListParagraph"/>
        <w:numPr>
          <w:ilvl w:val="0"/>
          <w:numId w:val="64"/>
        </w:numPr>
        <w:tabs>
          <w:tab w:val="left" w:pos="3402"/>
          <w:tab w:val="left" w:pos="4536"/>
          <w:tab w:val="left" w:pos="5670"/>
          <w:tab w:val="left" w:pos="6804"/>
          <w:tab w:val="left" w:pos="7938"/>
        </w:tabs>
        <w:spacing w:after="0"/>
        <w:jc w:val="center"/>
        <w:rPr>
          <w:rFonts w:ascii="Times New Roman" w:hAnsi="Times New Roman"/>
          <w:sz w:val="28"/>
          <w:szCs w:val="24"/>
          <w:u w:val="single"/>
        </w:rPr>
      </w:pPr>
      <w:r w:rsidRPr="00B629E6">
        <w:rPr>
          <w:rFonts w:ascii="Times New Roman" w:hAnsi="Times New Roman"/>
          <w:b/>
          <w:sz w:val="28"/>
          <w:szCs w:val="24"/>
          <w:u w:val="single"/>
        </w:rPr>
        <w:t>Data of the Institution</w:t>
      </w:r>
    </w:p>
    <w:p w14:paraId="7466D93F" w14:textId="77777777" w:rsidR="009F13AB" w:rsidRPr="00B629E6" w:rsidRDefault="00A07E26" w:rsidP="00A07E26">
      <w:pPr>
        <w:tabs>
          <w:tab w:val="left" w:pos="3402"/>
          <w:tab w:val="left" w:pos="4536"/>
          <w:tab w:val="center" w:pos="4710"/>
          <w:tab w:val="left" w:pos="5670"/>
          <w:tab w:val="left" w:pos="6804"/>
          <w:tab w:val="left" w:pos="7938"/>
          <w:tab w:val="left" w:pos="8303"/>
        </w:tabs>
        <w:spacing w:after="0"/>
        <w:rPr>
          <w:rFonts w:ascii="Times New Roman" w:hAnsi="Times New Roman" w:cs="Times New Roman"/>
          <w:i/>
          <w:sz w:val="24"/>
          <w:szCs w:val="24"/>
        </w:rPr>
      </w:pPr>
      <w:r w:rsidRPr="00B629E6">
        <w:rPr>
          <w:rFonts w:ascii="Times New Roman" w:hAnsi="Times New Roman" w:cs="Times New Roman"/>
          <w:i/>
          <w:sz w:val="24"/>
          <w:szCs w:val="24"/>
        </w:rPr>
        <w:tab/>
      </w:r>
      <w:r w:rsidR="00506254" w:rsidRPr="00B629E6">
        <w:rPr>
          <w:rFonts w:ascii="Times New Roman" w:hAnsi="Times New Roman" w:cs="Times New Roman"/>
          <w:i/>
          <w:sz w:val="24"/>
          <w:szCs w:val="24"/>
        </w:rPr>
        <w:t>(</w:t>
      </w:r>
      <w:r w:rsidRPr="00B629E6">
        <w:rPr>
          <w:rFonts w:ascii="Times New Roman" w:hAnsi="Times New Roman" w:cs="Times New Roman"/>
          <w:i/>
          <w:sz w:val="24"/>
          <w:szCs w:val="24"/>
        </w:rPr>
        <w:t>D</w:t>
      </w:r>
      <w:r w:rsidR="00506254" w:rsidRPr="00B629E6">
        <w:rPr>
          <w:rFonts w:ascii="Times New Roman" w:hAnsi="Times New Roman" w:cs="Times New Roman"/>
          <w:i/>
          <w:sz w:val="24"/>
          <w:szCs w:val="24"/>
        </w:rPr>
        <w:t xml:space="preserve">ata may be </w:t>
      </w:r>
      <w:r w:rsidRPr="00B629E6">
        <w:rPr>
          <w:rFonts w:ascii="Times New Roman" w:hAnsi="Times New Roman" w:cs="Times New Roman"/>
          <w:i/>
          <w:sz w:val="24"/>
          <w:szCs w:val="24"/>
        </w:rPr>
        <w:t>C</w:t>
      </w:r>
      <w:r w:rsidR="00506254" w:rsidRPr="00B629E6">
        <w:rPr>
          <w:rFonts w:ascii="Times New Roman" w:hAnsi="Times New Roman" w:cs="Times New Roman"/>
          <w:i/>
          <w:sz w:val="24"/>
          <w:szCs w:val="24"/>
        </w:rPr>
        <w:t>aptured from IIQA)</w:t>
      </w:r>
    </w:p>
    <w:p w14:paraId="28A92B91" w14:textId="77777777" w:rsidR="00506254" w:rsidRPr="00B629E6" w:rsidRDefault="00A07E26" w:rsidP="00A07E26">
      <w:pPr>
        <w:tabs>
          <w:tab w:val="left" w:pos="3402"/>
          <w:tab w:val="left" w:pos="4536"/>
          <w:tab w:val="center" w:pos="4710"/>
          <w:tab w:val="left" w:pos="5670"/>
          <w:tab w:val="left" w:pos="6804"/>
          <w:tab w:val="left" w:pos="7938"/>
          <w:tab w:val="left" w:pos="8303"/>
        </w:tabs>
        <w:spacing w:after="0"/>
        <w:rPr>
          <w:rFonts w:ascii="Times New Roman" w:hAnsi="Times New Roman" w:cs="Times New Roman"/>
          <w:i/>
          <w:sz w:val="24"/>
          <w:szCs w:val="24"/>
        </w:rPr>
      </w:pPr>
      <w:r w:rsidRPr="00B629E6">
        <w:rPr>
          <w:rFonts w:ascii="Times New Roman" w:hAnsi="Times New Roman" w:cs="Times New Roman"/>
          <w:i/>
          <w:sz w:val="24"/>
          <w:szCs w:val="24"/>
        </w:rPr>
        <w:tab/>
      </w:r>
      <w:r w:rsidRPr="00B629E6">
        <w:rPr>
          <w:rFonts w:ascii="Times New Roman" w:hAnsi="Times New Roman" w:cs="Times New Roman"/>
          <w:i/>
          <w:sz w:val="24"/>
          <w:szCs w:val="24"/>
        </w:rPr>
        <w:tab/>
      </w:r>
      <w:r w:rsidRPr="00B629E6">
        <w:rPr>
          <w:rFonts w:ascii="Times New Roman" w:hAnsi="Times New Roman" w:cs="Times New Roman"/>
          <w:i/>
          <w:sz w:val="24"/>
          <w:szCs w:val="24"/>
        </w:rPr>
        <w:tab/>
      </w:r>
    </w:p>
    <w:p w14:paraId="7CF91FE1" w14:textId="77777777" w:rsidR="009F13AB" w:rsidRPr="00B629E6" w:rsidRDefault="009F13AB" w:rsidP="009F13AB">
      <w:pPr>
        <w:tabs>
          <w:tab w:val="left" w:pos="3288"/>
          <w:tab w:val="left" w:pos="3402"/>
          <w:tab w:val="left" w:pos="4536"/>
          <w:tab w:val="left" w:pos="5670"/>
          <w:tab w:val="left" w:pos="6804"/>
          <w:tab w:val="left" w:pos="7545"/>
          <w:tab w:val="left" w:pos="7938"/>
        </w:tabs>
        <w:spacing w:after="0" w:line="283" w:lineRule="auto"/>
        <w:ind w:left="426"/>
        <w:rPr>
          <w:rFonts w:ascii="Times New Roman" w:hAnsi="Times New Roman" w:cs="Times New Roman"/>
          <w:b/>
          <w:bCs/>
          <w:sz w:val="24"/>
          <w:szCs w:val="24"/>
        </w:rPr>
      </w:pPr>
      <w:r w:rsidRPr="00B629E6">
        <w:rPr>
          <w:rFonts w:ascii="Times New Roman" w:hAnsi="Times New Roman" w:cs="Times New Roman"/>
          <w:b/>
          <w:bCs/>
          <w:sz w:val="24"/>
          <w:szCs w:val="24"/>
        </w:rPr>
        <w:t xml:space="preserve">1. </w:t>
      </w:r>
      <w:r w:rsidRPr="00B629E6">
        <w:rPr>
          <w:rFonts w:ascii="Times New Roman" w:hAnsi="Times New Roman" w:cs="Times New Roman"/>
          <w:bCs/>
          <w:sz w:val="24"/>
          <w:szCs w:val="24"/>
        </w:rPr>
        <w:t>Name of the Institution</w:t>
      </w:r>
      <w:r w:rsidRPr="00B629E6">
        <w:rPr>
          <w:rFonts w:ascii="Times New Roman" w:hAnsi="Times New Roman" w:cs="Times New Roman"/>
          <w:sz w:val="24"/>
          <w:szCs w:val="24"/>
        </w:rPr>
        <w:tab/>
      </w:r>
      <w:r w:rsidRPr="00B629E6">
        <w:rPr>
          <w:rFonts w:ascii="Times New Roman" w:hAnsi="Times New Roman" w:cs="Times New Roman"/>
          <w:b/>
          <w:bCs/>
          <w:color w:val="4D5156"/>
          <w:sz w:val="21"/>
          <w:szCs w:val="21"/>
          <w:shd w:val="clear" w:color="auto" w:fill="FFFFFF"/>
        </w:rPr>
        <w:t>Punyashlok Ahilyadevi Holkar Solapur University, Solapur</w:t>
      </w:r>
    </w:p>
    <w:p w14:paraId="7C490281" w14:textId="77777777" w:rsidR="009F13AB" w:rsidRPr="00B629E6" w:rsidRDefault="009F13AB" w:rsidP="009F13AB">
      <w:pPr>
        <w:tabs>
          <w:tab w:val="left" w:pos="3288"/>
          <w:tab w:val="left" w:pos="3402"/>
          <w:tab w:val="left" w:pos="4536"/>
          <w:tab w:val="left" w:pos="5670"/>
          <w:tab w:val="left" w:pos="6804"/>
          <w:tab w:val="left" w:pos="7545"/>
          <w:tab w:val="left" w:pos="7938"/>
        </w:tabs>
        <w:spacing w:after="0" w:line="283" w:lineRule="auto"/>
        <w:ind w:left="993"/>
        <w:rPr>
          <w:rFonts w:ascii="Times New Roman" w:hAnsi="Times New Roman" w:cs="Times New Roman"/>
          <w:sz w:val="24"/>
          <w:szCs w:val="24"/>
        </w:rPr>
      </w:pPr>
    </w:p>
    <w:p w14:paraId="17F2142A" w14:textId="77777777" w:rsidR="009F13AB" w:rsidRPr="00B629E6" w:rsidRDefault="009F13AB" w:rsidP="008523D0">
      <w:pPr>
        <w:pStyle w:val="ListParagraph"/>
        <w:numPr>
          <w:ilvl w:val="0"/>
          <w:numId w:val="117"/>
        </w:numPr>
        <w:ind w:left="993"/>
        <w:rPr>
          <w:rFonts w:ascii="Times New Roman" w:hAnsi="Times New Roman"/>
          <w:sz w:val="24"/>
          <w:szCs w:val="24"/>
          <w:highlight w:val="lightGray"/>
        </w:rPr>
      </w:pPr>
      <w:r w:rsidRPr="00B629E6">
        <w:rPr>
          <w:rFonts w:ascii="Times New Roman" w:hAnsi="Times New Roman"/>
          <w:sz w:val="24"/>
          <w:szCs w:val="24"/>
        </w:rPr>
        <w:t xml:space="preserve">Name of the Head of the institution:    </w:t>
      </w:r>
      <w:r w:rsidRPr="00B629E6">
        <w:rPr>
          <w:rFonts w:ascii="Times New Roman" w:hAnsi="Times New Roman"/>
          <w:sz w:val="24"/>
          <w:szCs w:val="24"/>
          <w:highlight w:val="lightGray"/>
        </w:rPr>
        <w:t>Dr. (Smt.) Mrunalini Fadnavis</w:t>
      </w:r>
    </w:p>
    <w:p w14:paraId="3CFC4821" w14:textId="77777777" w:rsidR="009F13AB" w:rsidRPr="00B629E6" w:rsidRDefault="009F13AB" w:rsidP="009F13AB">
      <w:pPr>
        <w:pStyle w:val="ListParagraph"/>
        <w:spacing w:after="0"/>
        <w:ind w:left="993"/>
        <w:rPr>
          <w:rFonts w:ascii="Times New Roman" w:hAnsi="Times New Roman"/>
          <w:sz w:val="24"/>
          <w:szCs w:val="24"/>
        </w:rPr>
      </w:pPr>
    </w:p>
    <w:p w14:paraId="3567EEA9" w14:textId="77777777" w:rsidR="009F13AB" w:rsidRPr="00B629E6" w:rsidRDefault="009F13AB" w:rsidP="008523D0">
      <w:pPr>
        <w:pStyle w:val="ListParagraph"/>
        <w:numPr>
          <w:ilvl w:val="0"/>
          <w:numId w:val="42"/>
        </w:numPr>
        <w:spacing w:after="0"/>
        <w:ind w:left="993" w:hanging="425"/>
        <w:rPr>
          <w:rFonts w:ascii="Times New Roman" w:hAnsi="Times New Roman"/>
          <w:sz w:val="24"/>
          <w:szCs w:val="24"/>
        </w:rPr>
      </w:pPr>
      <w:r w:rsidRPr="00B629E6">
        <w:rPr>
          <w:rFonts w:ascii="Times New Roman" w:hAnsi="Times New Roman"/>
          <w:sz w:val="24"/>
          <w:szCs w:val="24"/>
        </w:rPr>
        <w:t xml:space="preserve">Designation: </w:t>
      </w:r>
      <w:r w:rsidRPr="00B629E6">
        <w:rPr>
          <w:rFonts w:ascii="Times New Roman" w:hAnsi="Times New Roman"/>
          <w:sz w:val="24"/>
          <w:szCs w:val="24"/>
        </w:rPr>
        <w:tab/>
      </w:r>
      <w:r w:rsidRPr="00B629E6">
        <w:rPr>
          <w:rFonts w:ascii="Times New Roman" w:hAnsi="Times New Roman"/>
          <w:sz w:val="24"/>
          <w:szCs w:val="24"/>
          <w:highlight w:val="lightGray"/>
        </w:rPr>
        <w:t>Vice Chancellor</w:t>
      </w:r>
    </w:p>
    <w:p w14:paraId="6F3B869C" w14:textId="77777777" w:rsidR="009F13AB" w:rsidRPr="00B629E6" w:rsidRDefault="009F13AB" w:rsidP="009F13AB">
      <w:pPr>
        <w:pStyle w:val="ListParagraph"/>
        <w:spacing w:after="0"/>
        <w:ind w:left="993" w:hanging="425"/>
        <w:rPr>
          <w:rFonts w:ascii="Times New Roman" w:hAnsi="Times New Roman"/>
          <w:sz w:val="24"/>
          <w:szCs w:val="24"/>
        </w:rPr>
      </w:pPr>
    </w:p>
    <w:p w14:paraId="59A7F7DF" w14:textId="77777777" w:rsidR="009F13AB" w:rsidRPr="00B629E6" w:rsidRDefault="009F13AB" w:rsidP="008523D0">
      <w:pPr>
        <w:pStyle w:val="ListParagraph"/>
        <w:numPr>
          <w:ilvl w:val="0"/>
          <w:numId w:val="41"/>
        </w:numPr>
        <w:spacing w:after="0" w:line="240" w:lineRule="auto"/>
        <w:ind w:left="993" w:hanging="425"/>
        <w:rPr>
          <w:rFonts w:ascii="Times New Roman" w:hAnsi="Times New Roman"/>
          <w:sz w:val="24"/>
          <w:szCs w:val="24"/>
        </w:rPr>
      </w:pPr>
      <w:r w:rsidRPr="00B629E6">
        <w:rPr>
          <w:rFonts w:ascii="Times New Roman" w:hAnsi="Times New Roman"/>
          <w:sz w:val="24"/>
          <w:szCs w:val="24"/>
        </w:rPr>
        <w:t xml:space="preserve">Does the institution function from own campus: </w:t>
      </w:r>
      <w:r w:rsidRPr="00B629E6">
        <w:rPr>
          <w:rFonts w:ascii="Times New Roman" w:hAnsi="Times New Roman"/>
          <w:sz w:val="24"/>
          <w:szCs w:val="24"/>
        </w:rPr>
        <w:tab/>
      </w:r>
      <w:r w:rsidRPr="00B629E6">
        <w:rPr>
          <w:rFonts w:ascii="Times New Roman" w:hAnsi="Times New Roman"/>
          <w:sz w:val="24"/>
          <w:szCs w:val="24"/>
          <w:highlight w:val="lightGray"/>
        </w:rPr>
        <w:t>Yes</w:t>
      </w:r>
    </w:p>
    <w:p w14:paraId="1BDD00C1" w14:textId="77777777" w:rsidR="009F13AB" w:rsidRPr="00B629E6" w:rsidRDefault="009F13AB" w:rsidP="009F13AB">
      <w:pPr>
        <w:pStyle w:val="ListParagraph"/>
        <w:spacing w:after="0" w:line="240" w:lineRule="auto"/>
        <w:ind w:left="993"/>
        <w:rPr>
          <w:rFonts w:ascii="Times New Roman" w:hAnsi="Times New Roman"/>
          <w:sz w:val="24"/>
          <w:szCs w:val="24"/>
        </w:rPr>
      </w:pPr>
    </w:p>
    <w:p w14:paraId="08729E52" w14:textId="77777777" w:rsidR="009F13AB" w:rsidRPr="00B629E6" w:rsidRDefault="009F13AB" w:rsidP="008523D0">
      <w:pPr>
        <w:pStyle w:val="ListParagraph"/>
        <w:numPr>
          <w:ilvl w:val="0"/>
          <w:numId w:val="41"/>
        </w:numPr>
        <w:spacing w:after="0" w:line="240" w:lineRule="auto"/>
        <w:ind w:left="993" w:hanging="425"/>
        <w:rPr>
          <w:rFonts w:ascii="Times New Roman" w:hAnsi="Times New Roman"/>
          <w:sz w:val="24"/>
          <w:szCs w:val="24"/>
        </w:rPr>
      </w:pPr>
      <w:r w:rsidRPr="00B629E6">
        <w:rPr>
          <w:rFonts w:ascii="Times New Roman" w:hAnsi="Times New Roman"/>
          <w:sz w:val="24"/>
          <w:szCs w:val="24"/>
        </w:rPr>
        <w:t xml:space="preserve">Phone no./Alternate phone no. </w:t>
      </w:r>
      <w:r w:rsidRPr="00B629E6">
        <w:rPr>
          <w:rFonts w:ascii="Times New Roman" w:hAnsi="Times New Roman"/>
          <w:sz w:val="24"/>
          <w:szCs w:val="24"/>
        </w:rPr>
        <w:tab/>
      </w:r>
      <w:r w:rsidRPr="00B629E6">
        <w:rPr>
          <w:rFonts w:ascii="Times New Roman" w:hAnsi="Times New Roman"/>
          <w:sz w:val="24"/>
          <w:szCs w:val="24"/>
          <w:highlight w:val="lightGray"/>
        </w:rPr>
        <w:t>02172744778</w:t>
      </w:r>
    </w:p>
    <w:p w14:paraId="303057BA" w14:textId="77777777" w:rsidR="009F13AB" w:rsidRPr="00B629E6" w:rsidRDefault="009F13AB" w:rsidP="009F13AB">
      <w:pPr>
        <w:pStyle w:val="ListParagraph"/>
        <w:spacing w:after="0" w:line="240" w:lineRule="auto"/>
        <w:ind w:left="993" w:hanging="425"/>
        <w:rPr>
          <w:rFonts w:ascii="Times New Roman" w:hAnsi="Times New Roman"/>
          <w:sz w:val="24"/>
          <w:szCs w:val="24"/>
        </w:rPr>
      </w:pPr>
    </w:p>
    <w:p w14:paraId="49A24D4A" w14:textId="77777777" w:rsidR="009F13AB" w:rsidRPr="00B629E6" w:rsidRDefault="009F13AB" w:rsidP="008523D0">
      <w:pPr>
        <w:numPr>
          <w:ilvl w:val="0"/>
          <w:numId w:val="41"/>
        </w:numPr>
        <w:tabs>
          <w:tab w:val="left" w:pos="0"/>
        </w:tabs>
        <w:spacing w:after="0" w:line="240" w:lineRule="auto"/>
        <w:ind w:left="993" w:hanging="425"/>
        <w:rPr>
          <w:rFonts w:ascii="Times New Roman" w:hAnsi="Times New Roman" w:cs="Times New Roman"/>
          <w:sz w:val="24"/>
          <w:szCs w:val="24"/>
        </w:rPr>
      </w:pPr>
      <w:r w:rsidRPr="00B629E6">
        <w:rPr>
          <w:rFonts w:ascii="Times New Roman" w:hAnsi="Times New Roman" w:cs="Times New Roman"/>
          <w:sz w:val="24"/>
          <w:szCs w:val="24"/>
        </w:rPr>
        <w:t xml:space="preserve">Mobile no.   </w:t>
      </w:r>
      <w:r w:rsidRPr="00B629E6">
        <w:rPr>
          <w:rFonts w:ascii="Times New Roman" w:hAnsi="Times New Roman" w:cs="Times New Roman"/>
          <w:sz w:val="24"/>
          <w:szCs w:val="24"/>
          <w:highlight w:val="lightGray"/>
        </w:rPr>
        <w:t>7774043981</w:t>
      </w:r>
    </w:p>
    <w:p w14:paraId="727BFE19" w14:textId="77777777" w:rsidR="009F13AB" w:rsidRPr="00B629E6" w:rsidRDefault="009F13AB" w:rsidP="009F13AB">
      <w:pPr>
        <w:pStyle w:val="ListParagraph"/>
        <w:spacing w:after="0"/>
        <w:ind w:left="993" w:hanging="425"/>
        <w:rPr>
          <w:rFonts w:ascii="Times New Roman" w:hAnsi="Times New Roman"/>
          <w:sz w:val="24"/>
          <w:szCs w:val="24"/>
        </w:rPr>
      </w:pPr>
    </w:p>
    <w:p w14:paraId="19D00CB4" w14:textId="77777777" w:rsidR="009F13AB" w:rsidRPr="00B629E6" w:rsidRDefault="009F13AB" w:rsidP="008523D0">
      <w:pPr>
        <w:pStyle w:val="ListParagraph"/>
        <w:numPr>
          <w:ilvl w:val="0"/>
          <w:numId w:val="41"/>
        </w:numPr>
        <w:spacing w:after="0"/>
        <w:ind w:left="993" w:hanging="425"/>
        <w:rPr>
          <w:rFonts w:ascii="Times New Roman" w:hAnsi="Times New Roman"/>
          <w:sz w:val="24"/>
          <w:szCs w:val="24"/>
        </w:rPr>
      </w:pPr>
      <w:r w:rsidRPr="00B629E6">
        <w:rPr>
          <w:rFonts w:ascii="Times New Roman" w:hAnsi="Times New Roman"/>
          <w:sz w:val="24"/>
          <w:szCs w:val="24"/>
        </w:rPr>
        <w:t xml:space="preserve">Registered Email:  </w:t>
      </w:r>
      <w:r w:rsidRPr="00B629E6">
        <w:rPr>
          <w:rFonts w:ascii="Times New Roman" w:hAnsi="Times New Roman"/>
          <w:sz w:val="24"/>
          <w:szCs w:val="24"/>
        </w:rPr>
        <w:tab/>
      </w:r>
      <w:r w:rsidRPr="00B629E6">
        <w:rPr>
          <w:rFonts w:ascii="Times New Roman" w:hAnsi="Times New Roman"/>
          <w:sz w:val="24"/>
          <w:szCs w:val="24"/>
          <w:highlight w:val="lightGray"/>
        </w:rPr>
        <w:t>vco@sus.ac.in</w:t>
      </w:r>
    </w:p>
    <w:p w14:paraId="5D842689" w14:textId="77777777" w:rsidR="009F13AB" w:rsidRPr="00B629E6" w:rsidRDefault="009F13AB" w:rsidP="009F13AB">
      <w:pPr>
        <w:pStyle w:val="ListParagraph"/>
        <w:spacing w:after="0"/>
        <w:ind w:left="993" w:hanging="425"/>
        <w:rPr>
          <w:rFonts w:ascii="Times New Roman" w:hAnsi="Times New Roman"/>
          <w:sz w:val="24"/>
          <w:szCs w:val="24"/>
        </w:rPr>
      </w:pPr>
    </w:p>
    <w:p w14:paraId="31C74B1C" w14:textId="77777777" w:rsidR="009F13AB" w:rsidRPr="00B629E6" w:rsidRDefault="009F13AB" w:rsidP="008523D0">
      <w:pPr>
        <w:pStyle w:val="ListParagraph"/>
        <w:numPr>
          <w:ilvl w:val="0"/>
          <w:numId w:val="41"/>
        </w:numPr>
        <w:spacing w:after="0"/>
        <w:ind w:left="993" w:hanging="425"/>
        <w:rPr>
          <w:rFonts w:ascii="Times New Roman" w:hAnsi="Times New Roman"/>
          <w:sz w:val="24"/>
          <w:szCs w:val="24"/>
        </w:rPr>
      </w:pPr>
      <w:r w:rsidRPr="00B629E6">
        <w:rPr>
          <w:rFonts w:ascii="Times New Roman" w:hAnsi="Times New Roman"/>
          <w:sz w:val="24"/>
          <w:szCs w:val="24"/>
        </w:rPr>
        <w:t xml:space="preserve">Alternate Email   </w:t>
      </w:r>
      <w:r w:rsidRPr="00B629E6">
        <w:rPr>
          <w:rFonts w:ascii="Times New Roman" w:hAnsi="Times New Roman"/>
          <w:sz w:val="24"/>
          <w:szCs w:val="24"/>
          <w:highlight w:val="lightGray"/>
        </w:rPr>
        <w:t>iqac@sus.ac.in</w:t>
      </w:r>
    </w:p>
    <w:p w14:paraId="459935E2" w14:textId="77777777" w:rsidR="009F13AB" w:rsidRPr="00B629E6" w:rsidRDefault="009F13AB" w:rsidP="009F13AB">
      <w:pPr>
        <w:tabs>
          <w:tab w:val="left" w:pos="0"/>
        </w:tabs>
        <w:spacing w:after="0" w:line="283" w:lineRule="auto"/>
        <w:ind w:left="993" w:hanging="425"/>
        <w:rPr>
          <w:rFonts w:ascii="Times New Roman" w:hAnsi="Times New Roman" w:cs="Times New Roman"/>
          <w:sz w:val="24"/>
          <w:szCs w:val="24"/>
        </w:rPr>
      </w:pPr>
    </w:p>
    <w:p w14:paraId="21B4E83C" w14:textId="77777777" w:rsidR="009F13AB" w:rsidRPr="00B629E6" w:rsidRDefault="009F13AB" w:rsidP="008523D0">
      <w:pPr>
        <w:numPr>
          <w:ilvl w:val="0"/>
          <w:numId w:val="41"/>
        </w:numPr>
        <w:tabs>
          <w:tab w:val="left" w:pos="0"/>
        </w:tabs>
        <w:spacing w:after="0" w:line="283" w:lineRule="auto"/>
        <w:ind w:left="993" w:hanging="425"/>
        <w:rPr>
          <w:rFonts w:ascii="Times New Roman" w:hAnsi="Times New Roman" w:cs="Times New Roman"/>
          <w:sz w:val="24"/>
          <w:szCs w:val="24"/>
        </w:rPr>
      </w:pPr>
      <w:r w:rsidRPr="00B629E6">
        <w:rPr>
          <w:rFonts w:ascii="Times New Roman" w:hAnsi="Times New Roman" w:cs="Times New Roman"/>
          <w:sz w:val="24"/>
          <w:szCs w:val="24"/>
        </w:rPr>
        <w:t xml:space="preserve">City/Town </w:t>
      </w:r>
      <w:proofErr w:type="gramStart"/>
      <w:r w:rsidRPr="00B629E6">
        <w:rPr>
          <w:rFonts w:ascii="Times New Roman" w:hAnsi="Times New Roman" w:cs="Times New Roman"/>
          <w:sz w:val="24"/>
          <w:szCs w:val="24"/>
        </w:rPr>
        <w:t xml:space="preserve">  :</w:t>
      </w:r>
      <w:proofErr w:type="gramEnd"/>
      <w:r w:rsidRPr="00B629E6">
        <w:rPr>
          <w:rFonts w:ascii="Times New Roman" w:hAnsi="Times New Roman" w:cs="Times New Roman"/>
          <w:sz w:val="24"/>
          <w:szCs w:val="24"/>
        </w:rPr>
        <w:t xml:space="preserve"> </w:t>
      </w:r>
      <w:r w:rsidRPr="00B629E6">
        <w:rPr>
          <w:rFonts w:ascii="Times New Roman" w:hAnsi="Times New Roman" w:cs="Times New Roman"/>
          <w:sz w:val="24"/>
          <w:szCs w:val="24"/>
          <w:highlight w:val="lightGray"/>
        </w:rPr>
        <w:t>Solapur</w:t>
      </w:r>
    </w:p>
    <w:p w14:paraId="343E0410" w14:textId="77777777" w:rsidR="009F13AB" w:rsidRPr="00B629E6" w:rsidRDefault="009F13AB" w:rsidP="009F13AB">
      <w:pPr>
        <w:tabs>
          <w:tab w:val="left" w:pos="0"/>
        </w:tabs>
        <w:spacing w:after="0" w:line="283" w:lineRule="auto"/>
        <w:ind w:left="993" w:hanging="425"/>
        <w:rPr>
          <w:rFonts w:ascii="Times New Roman" w:hAnsi="Times New Roman" w:cs="Times New Roman"/>
          <w:sz w:val="24"/>
          <w:szCs w:val="24"/>
        </w:rPr>
      </w:pPr>
    </w:p>
    <w:p w14:paraId="4A2EB17A" w14:textId="77777777" w:rsidR="009F13AB" w:rsidRPr="00B629E6" w:rsidRDefault="009F13AB" w:rsidP="008523D0">
      <w:pPr>
        <w:numPr>
          <w:ilvl w:val="0"/>
          <w:numId w:val="41"/>
        </w:numPr>
        <w:tabs>
          <w:tab w:val="left" w:pos="0"/>
        </w:tabs>
        <w:spacing w:after="0" w:line="283" w:lineRule="auto"/>
        <w:ind w:left="993" w:hanging="425"/>
        <w:rPr>
          <w:rFonts w:ascii="Times New Roman" w:hAnsi="Times New Roman" w:cs="Times New Roman"/>
          <w:sz w:val="24"/>
          <w:szCs w:val="24"/>
        </w:rPr>
      </w:pPr>
      <w:r w:rsidRPr="00B629E6">
        <w:rPr>
          <w:rFonts w:ascii="Times New Roman" w:hAnsi="Times New Roman" w:cs="Times New Roman"/>
          <w:sz w:val="24"/>
          <w:szCs w:val="24"/>
        </w:rPr>
        <w:t xml:space="preserve">State/UT     </w:t>
      </w:r>
      <w:proofErr w:type="gramStart"/>
      <w:r w:rsidRPr="00B629E6">
        <w:rPr>
          <w:rFonts w:ascii="Times New Roman" w:hAnsi="Times New Roman" w:cs="Times New Roman"/>
          <w:sz w:val="24"/>
          <w:szCs w:val="24"/>
        </w:rPr>
        <w:t xml:space="preserve">  :</w:t>
      </w:r>
      <w:proofErr w:type="gramEnd"/>
      <w:r w:rsidRPr="00B629E6">
        <w:rPr>
          <w:rFonts w:ascii="Times New Roman" w:hAnsi="Times New Roman" w:cs="Times New Roman"/>
          <w:sz w:val="24"/>
          <w:szCs w:val="24"/>
        </w:rPr>
        <w:t xml:space="preserve"> </w:t>
      </w:r>
      <w:r w:rsidRPr="00B629E6">
        <w:rPr>
          <w:rFonts w:ascii="Times New Roman" w:hAnsi="Times New Roman" w:cs="Times New Roman"/>
          <w:sz w:val="24"/>
          <w:szCs w:val="24"/>
          <w:highlight w:val="lightGray"/>
        </w:rPr>
        <w:t>Maharashtra</w:t>
      </w:r>
    </w:p>
    <w:p w14:paraId="7C5B8316" w14:textId="77777777" w:rsidR="009F13AB" w:rsidRPr="00B629E6" w:rsidRDefault="009F13AB" w:rsidP="009F13AB">
      <w:pPr>
        <w:tabs>
          <w:tab w:val="left" w:pos="0"/>
        </w:tabs>
        <w:spacing w:after="0" w:line="283" w:lineRule="auto"/>
        <w:ind w:left="993" w:hanging="425"/>
        <w:rPr>
          <w:rFonts w:ascii="Times New Roman" w:hAnsi="Times New Roman" w:cs="Times New Roman"/>
          <w:sz w:val="24"/>
          <w:szCs w:val="24"/>
        </w:rPr>
      </w:pPr>
    </w:p>
    <w:p w14:paraId="5DC0E72A" w14:textId="77777777" w:rsidR="009F13AB" w:rsidRPr="00B629E6" w:rsidRDefault="009F13AB" w:rsidP="008523D0">
      <w:pPr>
        <w:numPr>
          <w:ilvl w:val="0"/>
          <w:numId w:val="41"/>
        </w:numPr>
        <w:tabs>
          <w:tab w:val="left" w:pos="0"/>
        </w:tabs>
        <w:spacing w:after="0" w:line="283" w:lineRule="auto"/>
        <w:ind w:left="993" w:hanging="425"/>
        <w:rPr>
          <w:rFonts w:ascii="Times New Roman" w:hAnsi="Times New Roman" w:cs="Times New Roman"/>
          <w:sz w:val="24"/>
          <w:szCs w:val="24"/>
        </w:rPr>
      </w:pPr>
      <w:r w:rsidRPr="00B629E6">
        <w:rPr>
          <w:rFonts w:ascii="Times New Roman" w:hAnsi="Times New Roman" w:cs="Times New Roman"/>
          <w:sz w:val="24"/>
          <w:szCs w:val="24"/>
        </w:rPr>
        <w:t xml:space="preserve">Pin Code      </w:t>
      </w:r>
      <w:proofErr w:type="gramStart"/>
      <w:r w:rsidRPr="00B629E6">
        <w:rPr>
          <w:rFonts w:ascii="Times New Roman" w:hAnsi="Times New Roman" w:cs="Times New Roman"/>
          <w:sz w:val="24"/>
          <w:szCs w:val="24"/>
        </w:rPr>
        <w:t xml:space="preserve">  :</w:t>
      </w:r>
      <w:proofErr w:type="gramEnd"/>
      <w:r w:rsidRPr="00B629E6">
        <w:rPr>
          <w:rFonts w:ascii="Times New Roman" w:hAnsi="Times New Roman" w:cs="Times New Roman"/>
          <w:sz w:val="24"/>
          <w:szCs w:val="24"/>
        </w:rPr>
        <w:t xml:space="preserve"> </w:t>
      </w:r>
      <w:r w:rsidRPr="00B629E6">
        <w:rPr>
          <w:rFonts w:ascii="Times New Roman" w:hAnsi="Times New Roman" w:cs="Times New Roman"/>
          <w:sz w:val="24"/>
          <w:szCs w:val="24"/>
          <w:highlight w:val="lightGray"/>
        </w:rPr>
        <w:t>413 255</w:t>
      </w:r>
    </w:p>
    <w:p w14:paraId="4C711FFB" w14:textId="77777777" w:rsidR="009F13AB" w:rsidRPr="00B629E6" w:rsidRDefault="009F13AB" w:rsidP="009F13AB">
      <w:pPr>
        <w:tabs>
          <w:tab w:val="left" w:pos="0"/>
        </w:tabs>
        <w:spacing w:after="0" w:line="283" w:lineRule="auto"/>
        <w:ind w:left="993"/>
        <w:rPr>
          <w:rFonts w:ascii="Times New Roman" w:hAnsi="Times New Roman" w:cs="Times New Roman"/>
          <w:sz w:val="24"/>
          <w:szCs w:val="24"/>
        </w:rPr>
      </w:pPr>
    </w:p>
    <w:p w14:paraId="2AE4C557" w14:textId="77777777" w:rsidR="009F13AB" w:rsidRPr="00B629E6" w:rsidRDefault="009F13AB" w:rsidP="008523D0">
      <w:pPr>
        <w:pStyle w:val="ListParagraph"/>
        <w:numPr>
          <w:ilvl w:val="0"/>
          <w:numId w:val="64"/>
        </w:numPr>
        <w:tabs>
          <w:tab w:val="left" w:pos="3402"/>
          <w:tab w:val="left" w:pos="4536"/>
          <w:tab w:val="left" w:pos="5670"/>
          <w:tab w:val="left" w:pos="6804"/>
          <w:tab w:val="left" w:pos="7545"/>
          <w:tab w:val="left" w:pos="7938"/>
        </w:tabs>
        <w:spacing w:after="0"/>
        <w:rPr>
          <w:rFonts w:ascii="Times New Roman" w:hAnsi="Times New Roman"/>
          <w:b/>
          <w:sz w:val="24"/>
          <w:szCs w:val="24"/>
        </w:rPr>
      </w:pPr>
      <w:r w:rsidRPr="00B629E6">
        <w:rPr>
          <w:rFonts w:ascii="Times New Roman" w:hAnsi="Times New Roman"/>
          <w:b/>
          <w:sz w:val="24"/>
          <w:szCs w:val="24"/>
        </w:rPr>
        <w:t xml:space="preserve">Institutional status:   </w:t>
      </w:r>
    </w:p>
    <w:p w14:paraId="25735653" w14:textId="77777777" w:rsidR="009F13AB" w:rsidRPr="00B629E6" w:rsidRDefault="009F13AB" w:rsidP="009F13AB">
      <w:pPr>
        <w:pStyle w:val="ListParagraph"/>
        <w:tabs>
          <w:tab w:val="left" w:pos="3402"/>
          <w:tab w:val="left" w:pos="4536"/>
          <w:tab w:val="left" w:pos="5670"/>
          <w:tab w:val="left" w:pos="6804"/>
          <w:tab w:val="left" w:pos="7545"/>
          <w:tab w:val="left" w:pos="7938"/>
        </w:tabs>
        <w:spacing w:after="0"/>
        <w:rPr>
          <w:rFonts w:ascii="Times New Roman" w:hAnsi="Times New Roman"/>
          <w:sz w:val="24"/>
          <w:szCs w:val="24"/>
        </w:rPr>
      </w:pPr>
    </w:p>
    <w:p w14:paraId="54C37F13" w14:textId="77777777" w:rsidR="009F13AB" w:rsidRPr="00B629E6" w:rsidRDefault="009F13AB" w:rsidP="008523D0">
      <w:pPr>
        <w:numPr>
          <w:ilvl w:val="0"/>
          <w:numId w:val="41"/>
        </w:numPr>
        <w:tabs>
          <w:tab w:val="left" w:pos="720"/>
          <w:tab w:val="left" w:pos="1440"/>
          <w:tab w:val="left" w:pos="2160"/>
          <w:tab w:val="left" w:pos="2880"/>
        </w:tabs>
        <w:spacing w:after="0" w:line="283" w:lineRule="auto"/>
        <w:ind w:left="993" w:hanging="436"/>
        <w:rPr>
          <w:rFonts w:ascii="Times New Roman" w:hAnsi="Times New Roman" w:cs="Times New Roman"/>
          <w:sz w:val="24"/>
          <w:szCs w:val="24"/>
        </w:rPr>
      </w:pPr>
      <w:r w:rsidRPr="00B629E6">
        <w:rPr>
          <w:rFonts w:ascii="Times New Roman" w:hAnsi="Times New Roman" w:cs="Times New Roman"/>
          <w:sz w:val="24"/>
          <w:szCs w:val="24"/>
        </w:rPr>
        <w:t xml:space="preserve">    University: State/Central/Deemed/Private:   </w:t>
      </w:r>
      <w:r w:rsidRPr="00B629E6">
        <w:rPr>
          <w:rFonts w:ascii="Times New Roman" w:hAnsi="Times New Roman" w:cs="Times New Roman"/>
          <w:sz w:val="24"/>
          <w:szCs w:val="24"/>
          <w:highlight w:val="lightGray"/>
        </w:rPr>
        <w:t>State</w:t>
      </w:r>
    </w:p>
    <w:p w14:paraId="6AEEDC55" w14:textId="77777777" w:rsidR="009F13AB" w:rsidRPr="00B629E6" w:rsidRDefault="009F13AB" w:rsidP="009F13AB">
      <w:pPr>
        <w:tabs>
          <w:tab w:val="left" w:pos="720"/>
          <w:tab w:val="left" w:pos="1440"/>
          <w:tab w:val="left" w:pos="2160"/>
          <w:tab w:val="left" w:pos="2880"/>
        </w:tabs>
        <w:spacing w:after="0" w:line="283" w:lineRule="auto"/>
        <w:ind w:left="993"/>
        <w:rPr>
          <w:rFonts w:ascii="Times New Roman" w:hAnsi="Times New Roman" w:cs="Times New Roman"/>
          <w:sz w:val="24"/>
          <w:szCs w:val="24"/>
        </w:rPr>
      </w:pPr>
      <w:r w:rsidRPr="00B629E6">
        <w:rPr>
          <w:rFonts w:ascii="Times New Roman" w:hAnsi="Times New Roman" w:cs="Times New Roman"/>
          <w:sz w:val="24"/>
          <w:szCs w:val="24"/>
        </w:rPr>
        <w:t>(Tick appropriative)</w:t>
      </w:r>
    </w:p>
    <w:p w14:paraId="6887A050" w14:textId="77777777" w:rsidR="009F13AB" w:rsidRPr="00B629E6" w:rsidRDefault="009F13AB" w:rsidP="008523D0">
      <w:pPr>
        <w:numPr>
          <w:ilvl w:val="0"/>
          <w:numId w:val="41"/>
        </w:numPr>
        <w:tabs>
          <w:tab w:val="left" w:pos="720"/>
          <w:tab w:val="left" w:pos="1440"/>
          <w:tab w:val="left" w:pos="2160"/>
          <w:tab w:val="left" w:pos="2880"/>
        </w:tabs>
        <w:spacing w:after="0" w:line="283" w:lineRule="auto"/>
        <w:ind w:left="993"/>
        <w:rPr>
          <w:rFonts w:ascii="Times New Roman" w:hAnsi="Times New Roman" w:cs="Times New Roman"/>
          <w:sz w:val="24"/>
          <w:szCs w:val="24"/>
        </w:rPr>
      </w:pPr>
      <w:r w:rsidRPr="00B629E6">
        <w:rPr>
          <w:rFonts w:ascii="Times New Roman" w:hAnsi="Times New Roman" w:cs="Times New Roman"/>
          <w:sz w:val="24"/>
          <w:szCs w:val="24"/>
        </w:rPr>
        <w:t xml:space="preserve">Type of Institution: Co-education/Men/Women:   </w:t>
      </w:r>
      <w:r w:rsidRPr="00B629E6">
        <w:rPr>
          <w:rFonts w:ascii="Times New Roman" w:hAnsi="Times New Roman" w:cs="Times New Roman"/>
          <w:sz w:val="24"/>
          <w:szCs w:val="24"/>
          <w:highlight w:val="lightGray"/>
        </w:rPr>
        <w:t>Co-Education</w:t>
      </w:r>
    </w:p>
    <w:p w14:paraId="361E0B95" w14:textId="77777777" w:rsidR="009F13AB" w:rsidRPr="00B629E6" w:rsidRDefault="009F13AB" w:rsidP="009F13AB">
      <w:pPr>
        <w:tabs>
          <w:tab w:val="left" w:pos="720"/>
          <w:tab w:val="left" w:pos="1440"/>
          <w:tab w:val="left" w:pos="2160"/>
          <w:tab w:val="left" w:pos="2880"/>
        </w:tabs>
        <w:spacing w:after="0" w:line="283" w:lineRule="auto"/>
        <w:ind w:left="993"/>
        <w:rPr>
          <w:rFonts w:ascii="Times New Roman" w:hAnsi="Times New Roman" w:cs="Times New Roman"/>
          <w:sz w:val="24"/>
          <w:szCs w:val="24"/>
        </w:rPr>
      </w:pPr>
    </w:p>
    <w:p w14:paraId="39AF29E6" w14:textId="77777777" w:rsidR="009F13AB" w:rsidRPr="00B629E6" w:rsidRDefault="009F13AB" w:rsidP="008523D0">
      <w:pPr>
        <w:numPr>
          <w:ilvl w:val="0"/>
          <w:numId w:val="41"/>
        </w:numPr>
        <w:tabs>
          <w:tab w:val="left" w:pos="720"/>
          <w:tab w:val="left" w:pos="1440"/>
          <w:tab w:val="left" w:pos="2160"/>
          <w:tab w:val="left" w:pos="2880"/>
        </w:tabs>
        <w:spacing w:after="0" w:line="283" w:lineRule="auto"/>
        <w:ind w:left="993"/>
        <w:rPr>
          <w:rFonts w:ascii="Times New Roman" w:hAnsi="Times New Roman" w:cs="Times New Roman"/>
          <w:sz w:val="24"/>
          <w:szCs w:val="24"/>
        </w:rPr>
      </w:pPr>
      <w:r w:rsidRPr="00B629E6">
        <w:rPr>
          <w:rFonts w:ascii="Times New Roman" w:hAnsi="Times New Roman" w:cs="Times New Roman"/>
          <w:sz w:val="24"/>
          <w:szCs w:val="24"/>
        </w:rPr>
        <w:t xml:space="preserve">Location: Rural/Semi-urban/Urban: </w:t>
      </w:r>
      <w:r w:rsidRPr="00B629E6">
        <w:rPr>
          <w:rFonts w:ascii="Times New Roman" w:hAnsi="Times New Roman" w:cs="Times New Roman"/>
          <w:sz w:val="24"/>
          <w:szCs w:val="24"/>
          <w:highlight w:val="lightGray"/>
        </w:rPr>
        <w:t>Urban</w:t>
      </w:r>
      <w:r w:rsidRPr="00B629E6">
        <w:rPr>
          <w:rFonts w:ascii="Times New Roman" w:hAnsi="Times New Roman" w:cs="Times New Roman"/>
          <w:sz w:val="24"/>
          <w:szCs w:val="24"/>
        </w:rPr>
        <w:t xml:space="preserve"> </w:t>
      </w:r>
    </w:p>
    <w:p w14:paraId="0FE71D12" w14:textId="77777777" w:rsidR="009F13AB" w:rsidRPr="00B629E6" w:rsidRDefault="009F13AB" w:rsidP="009F13AB">
      <w:pPr>
        <w:tabs>
          <w:tab w:val="left" w:pos="720"/>
          <w:tab w:val="left" w:pos="1440"/>
          <w:tab w:val="left" w:pos="2160"/>
          <w:tab w:val="left" w:pos="2880"/>
        </w:tabs>
        <w:spacing w:after="0" w:line="283" w:lineRule="auto"/>
        <w:ind w:left="993"/>
        <w:rPr>
          <w:rFonts w:ascii="Times New Roman" w:hAnsi="Times New Roman" w:cs="Times New Roman"/>
          <w:sz w:val="24"/>
          <w:szCs w:val="24"/>
        </w:rPr>
      </w:pPr>
    </w:p>
    <w:p w14:paraId="3052FE14" w14:textId="77777777" w:rsidR="009F13AB" w:rsidRPr="00B629E6" w:rsidRDefault="009F13AB" w:rsidP="008523D0">
      <w:pPr>
        <w:numPr>
          <w:ilvl w:val="0"/>
          <w:numId w:val="41"/>
        </w:numPr>
        <w:tabs>
          <w:tab w:val="left" w:pos="0"/>
        </w:tabs>
        <w:spacing w:after="0" w:line="283" w:lineRule="auto"/>
        <w:ind w:left="993"/>
        <w:rPr>
          <w:rFonts w:ascii="Times New Roman" w:hAnsi="Times New Roman" w:cs="Times New Roman"/>
          <w:sz w:val="24"/>
          <w:szCs w:val="24"/>
        </w:rPr>
      </w:pPr>
      <w:r w:rsidRPr="00B629E6">
        <w:rPr>
          <w:rFonts w:ascii="Times New Roman" w:hAnsi="Times New Roman" w:cs="Times New Roman"/>
          <w:sz w:val="24"/>
          <w:szCs w:val="24"/>
        </w:rPr>
        <w:t xml:space="preserve">Name of the IQAC Co-ordinator/Director:    </w:t>
      </w:r>
      <w:r w:rsidRPr="00B629E6">
        <w:rPr>
          <w:rFonts w:ascii="Times New Roman" w:hAnsi="Times New Roman" w:cs="Times New Roman"/>
          <w:sz w:val="24"/>
          <w:szCs w:val="24"/>
          <w:highlight w:val="lightGray"/>
        </w:rPr>
        <w:t>Prof. (Dr.) V.B. Patil</w:t>
      </w:r>
    </w:p>
    <w:p w14:paraId="7AEA0421" w14:textId="77777777" w:rsidR="009F13AB" w:rsidRPr="00B629E6" w:rsidRDefault="009F13AB" w:rsidP="009F13AB">
      <w:pPr>
        <w:tabs>
          <w:tab w:val="left" w:pos="0"/>
        </w:tabs>
        <w:spacing w:after="0" w:line="283" w:lineRule="auto"/>
        <w:ind w:left="993"/>
        <w:rPr>
          <w:rFonts w:ascii="Times New Roman" w:hAnsi="Times New Roman" w:cs="Times New Roman"/>
          <w:sz w:val="24"/>
          <w:szCs w:val="24"/>
        </w:rPr>
      </w:pPr>
    </w:p>
    <w:p w14:paraId="7EAD4F09" w14:textId="77777777" w:rsidR="009F13AB" w:rsidRPr="00B629E6" w:rsidRDefault="009F13AB" w:rsidP="008523D0">
      <w:pPr>
        <w:pStyle w:val="ListParagraph"/>
        <w:numPr>
          <w:ilvl w:val="0"/>
          <w:numId w:val="41"/>
        </w:numPr>
        <w:spacing w:after="0" w:line="240" w:lineRule="auto"/>
        <w:ind w:left="993"/>
        <w:rPr>
          <w:rFonts w:ascii="Times New Roman" w:hAnsi="Times New Roman"/>
          <w:sz w:val="24"/>
          <w:szCs w:val="24"/>
        </w:rPr>
      </w:pPr>
      <w:r w:rsidRPr="00B629E6">
        <w:rPr>
          <w:rFonts w:ascii="Times New Roman" w:hAnsi="Times New Roman"/>
          <w:sz w:val="24"/>
          <w:szCs w:val="24"/>
        </w:rPr>
        <w:t xml:space="preserve">Phone no. /Alternate phone no.: </w:t>
      </w:r>
      <w:r w:rsidRPr="00B629E6">
        <w:rPr>
          <w:rFonts w:ascii="Times New Roman" w:hAnsi="Times New Roman"/>
          <w:sz w:val="24"/>
          <w:szCs w:val="24"/>
          <w:highlight w:val="lightGray"/>
        </w:rPr>
        <w:t>02172744771</w:t>
      </w:r>
      <w:r w:rsidRPr="00B629E6">
        <w:rPr>
          <w:rFonts w:ascii="Times New Roman" w:hAnsi="Times New Roman"/>
          <w:sz w:val="24"/>
          <w:szCs w:val="24"/>
        </w:rPr>
        <w:t xml:space="preserve"> </w:t>
      </w:r>
    </w:p>
    <w:p w14:paraId="59BDFF95" w14:textId="77777777" w:rsidR="009F13AB" w:rsidRPr="00B629E6" w:rsidRDefault="009F13AB" w:rsidP="009F13AB">
      <w:pPr>
        <w:pStyle w:val="ListParagraph"/>
        <w:spacing w:after="0" w:line="240" w:lineRule="auto"/>
        <w:ind w:left="993"/>
        <w:rPr>
          <w:rFonts w:ascii="Times New Roman" w:hAnsi="Times New Roman"/>
          <w:sz w:val="24"/>
          <w:szCs w:val="24"/>
        </w:rPr>
      </w:pPr>
    </w:p>
    <w:p w14:paraId="6902E5F2" w14:textId="77777777" w:rsidR="009F13AB" w:rsidRPr="00B629E6" w:rsidRDefault="009F13AB" w:rsidP="008523D0">
      <w:pPr>
        <w:numPr>
          <w:ilvl w:val="0"/>
          <w:numId w:val="41"/>
        </w:numPr>
        <w:tabs>
          <w:tab w:val="left" w:pos="0"/>
        </w:tabs>
        <w:spacing w:after="0" w:line="240" w:lineRule="auto"/>
        <w:ind w:left="993"/>
        <w:rPr>
          <w:rFonts w:ascii="Times New Roman" w:hAnsi="Times New Roman" w:cs="Times New Roman"/>
          <w:sz w:val="24"/>
          <w:szCs w:val="24"/>
        </w:rPr>
      </w:pPr>
      <w:r w:rsidRPr="00B629E6">
        <w:rPr>
          <w:rFonts w:ascii="Times New Roman" w:hAnsi="Times New Roman" w:cs="Times New Roman"/>
          <w:sz w:val="24"/>
          <w:szCs w:val="24"/>
        </w:rPr>
        <w:t xml:space="preserve">Mobile: </w:t>
      </w:r>
      <w:r w:rsidRPr="00B629E6">
        <w:rPr>
          <w:rFonts w:ascii="Times New Roman" w:hAnsi="Times New Roman" w:cs="Times New Roman"/>
          <w:sz w:val="24"/>
          <w:szCs w:val="24"/>
          <w:highlight w:val="lightGray"/>
        </w:rPr>
        <w:t>9422532521</w:t>
      </w:r>
    </w:p>
    <w:p w14:paraId="2F3C678E" w14:textId="77777777" w:rsidR="009F13AB" w:rsidRPr="00B629E6" w:rsidRDefault="009F13AB" w:rsidP="009F13AB">
      <w:pPr>
        <w:pStyle w:val="ListParagraph"/>
        <w:spacing w:after="0" w:line="240" w:lineRule="auto"/>
        <w:ind w:left="993"/>
        <w:rPr>
          <w:rFonts w:ascii="Times New Roman" w:hAnsi="Times New Roman"/>
          <w:sz w:val="24"/>
          <w:szCs w:val="24"/>
        </w:rPr>
      </w:pPr>
    </w:p>
    <w:p w14:paraId="3B5D88FB" w14:textId="77777777" w:rsidR="009F13AB" w:rsidRPr="00B629E6" w:rsidRDefault="009F13AB" w:rsidP="008523D0">
      <w:pPr>
        <w:numPr>
          <w:ilvl w:val="0"/>
          <w:numId w:val="41"/>
        </w:numPr>
        <w:tabs>
          <w:tab w:val="left" w:pos="0"/>
        </w:tabs>
        <w:spacing w:after="0" w:line="240" w:lineRule="auto"/>
        <w:ind w:left="993"/>
        <w:rPr>
          <w:rFonts w:ascii="Times New Roman" w:hAnsi="Times New Roman" w:cs="Times New Roman"/>
          <w:sz w:val="24"/>
          <w:szCs w:val="24"/>
        </w:rPr>
      </w:pPr>
      <w:r w:rsidRPr="00B629E6">
        <w:rPr>
          <w:rFonts w:ascii="Times New Roman" w:hAnsi="Times New Roman" w:cs="Times New Roman"/>
          <w:sz w:val="24"/>
          <w:szCs w:val="24"/>
        </w:rPr>
        <w:t xml:space="preserve">IQAC e-mail address: </w:t>
      </w:r>
      <w:r w:rsidRPr="00B629E6">
        <w:rPr>
          <w:rFonts w:ascii="Times New Roman" w:hAnsi="Times New Roman" w:cs="Times New Roman"/>
          <w:sz w:val="24"/>
          <w:szCs w:val="24"/>
          <w:highlight w:val="lightGray"/>
        </w:rPr>
        <w:t>iqac@sus.ac.in</w:t>
      </w:r>
    </w:p>
    <w:p w14:paraId="0E5CC939" w14:textId="77777777" w:rsidR="009F13AB" w:rsidRPr="00B629E6" w:rsidRDefault="009F13AB" w:rsidP="009F13AB">
      <w:pPr>
        <w:tabs>
          <w:tab w:val="left" w:pos="0"/>
        </w:tabs>
        <w:spacing w:after="0" w:line="240" w:lineRule="auto"/>
        <w:ind w:left="993"/>
        <w:rPr>
          <w:rFonts w:ascii="Times New Roman" w:hAnsi="Times New Roman" w:cs="Times New Roman"/>
          <w:sz w:val="24"/>
          <w:szCs w:val="24"/>
        </w:rPr>
      </w:pPr>
    </w:p>
    <w:p w14:paraId="18A0407D" w14:textId="77777777" w:rsidR="009F13AB" w:rsidRPr="00B629E6" w:rsidRDefault="009F13AB" w:rsidP="008523D0">
      <w:pPr>
        <w:numPr>
          <w:ilvl w:val="0"/>
          <w:numId w:val="41"/>
        </w:numPr>
        <w:tabs>
          <w:tab w:val="left" w:pos="0"/>
        </w:tabs>
        <w:spacing w:after="0" w:line="240" w:lineRule="auto"/>
        <w:ind w:left="993"/>
        <w:rPr>
          <w:rFonts w:ascii="Times New Roman" w:hAnsi="Times New Roman" w:cs="Times New Roman"/>
          <w:sz w:val="24"/>
          <w:szCs w:val="24"/>
        </w:rPr>
      </w:pPr>
      <w:r w:rsidRPr="00B629E6">
        <w:rPr>
          <w:rFonts w:ascii="Times New Roman" w:hAnsi="Times New Roman" w:cs="Times New Roman"/>
          <w:sz w:val="24"/>
          <w:szCs w:val="24"/>
        </w:rPr>
        <w:lastRenderedPageBreak/>
        <w:t xml:space="preserve">Alternate Email address: </w:t>
      </w:r>
      <w:r w:rsidRPr="00B629E6">
        <w:rPr>
          <w:rFonts w:ascii="Times New Roman" w:hAnsi="Times New Roman" w:cs="Times New Roman"/>
          <w:sz w:val="24"/>
          <w:szCs w:val="24"/>
          <w:highlight w:val="lightGray"/>
        </w:rPr>
        <w:t>vbpatil@sus.ac.in</w:t>
      </w:r>
    </w:p>
    <w:p w14:paraId="56D6B867" w14:textId="77777777" w:rsidR="00506254" w:rsidRPr="00B629E6" w:rsidRDefault="00506254" w:rsidP="00FF0E17">
      <w:pPr>
        <w:tabs>
          <w:tab w:val="left" w:pos="3402"/>
          <w:tab w:val="left" w:pos="4536"/>
          <w:tab w:val="left" w:pos="5670"/>
          <w:tab w:val="left" w:pos="6804"/>
          <w:tab w:val="left" w:pos="7545"/>
          <w:tab w:val="left" w:pos="7938"/>
        </w:tabs>
        <w:spacing w:after="0"/>
        <w:rPr>
          <w:rFonts w:ascii="Times New Roman" w:hAnsi="Times New Roman" w:cs="Times New Roman"/>
          <w:sz w:val="24"/>
          <w:szCs w:val="24"/>
        </w:rPr>
      </w:pPr>
    </w:p>
    <w:p w14:paraId="066D1BB7" w14:textId="77777777" w:rsidR="009F13AB" w:rsidRPr="00B629E6" w:rsidRDefault="009F13AB" w:rsidP="00FF0E17">
      <w:pPr>
        <w:tabs>
          <w:tab w:val="left" w:pos="3402"/>
          <w:tab w:val="left" w:pos="4536"/>
          <w:tab w:val="left" w:pos="5670"/>
          <w:tab w:val="left" w:pos="6804"/>
          <w:tab w:val="left" w:pos="7545"/>
          <w:tab w:val="left" w:pos="7938"/>
        </w:tabs>
        <w:spacing w:after="0"/>
        <w:rPr>
          <w:rFonts w:ascii="Times New Roman" w:hAnsi="Times New Roman" w:cs="Times New Roman"/>
          <w:sz w:val="24"/>
          <w:szCs w:val="24"/>
        </w:rPr>
      </w:pPr>
    </w:p>
    <w:p w14:paraId="22CCFC38" w14:textId="77777777" w:rsidR="00C665EC" w:rsidRPr="00B629E6" w:rsidRDefault="00C665EC" w:rsidP="00C665EC">
      <w:pPr>
        <w:tabs>
          <w:tab w:val="left" w:pos="3402"/>
          <w:tab w:val="left" w:pos="4536"/>
          <w:tab w:val="left" w:pos="5670"/>
          <w:tab w:val="left" w:pos="6804"/>
          <w:tab w:val="left" w:pos="7545"/>
          <w:tab w:val="left" w:pos="7938"/>
        </w:tabs>
        <w:spacing w:after="0"/>
        <w:ind w:left="426"/>
        <w:rPr>
          <w:rStyle w:val="Hyperlink"/>
          <w:rFonts w:ascii="Times New Roman" w:hAnsi="Times New Roman" w:cs="Times New Roman"/>
          <w:sz w:val="24"/>
          <w:szCs w:val="24"/>
        </w:rPr>
      </w:pPr>
      <w:r w:rsidRPr="00B629E6">
        <w:rPr>
          <w:rFonts w:ascii="Times New Roman" w:hAnsi="Times New Roman" w:cs="Times New Roman"/>
          <w:b/>
          <w:bCs/>
          <w:sz w:val="24"/>
          <w:szCs w:val="24"/>
        </w:rPr>
        <w:t xml:space="preserve">3. </w:t>
      </w:r>
      <w:r w:rsidRPr="00B629E6">
        <w:rPr>
          <w:rFonts w:ascii="Times New Roman" w:hAnsi="Times New Roman" w:cs="Times New Roman"/>
          <w:bCs/>
          <w:sz w:val="24"/>
          <w:szCs w:val="24"/>
        </w:rPr>
        <w:t>Website address</w:t>
      </w:r>
      <w:r w:rsidRPr="00B629E6">
        <w:rPr>
          <w:rFonts w:ascii="Times New Roman" w:hAnsi="Times New Roman" w:cs="Times New Roman"/>
          <w:sz w:val="24"/>
          <w:szCs w:val="24"/>
        </w:rPr>
        <w:t>:</w:t>
      </w:r>
      <w:r w:rsidRPr="00B629E6">
        <w:rPr>
          <w:rFonts w:ascii="Times New Roman" w:hAnsi="Times New Roman" w:cs="Times New Roman"/>
        </w:rPr>
        <w:t xml:space="preserve"> </w:t>
      </w:r>
      <w:hyperlink r:id="rId8" w:history="1">
        <w:r w:rsidRPr="00B629E6">
          <w:rPr>
            <w:rStyle w:val="Hyperlink"/>
            <w:rFonts w:ascii="Times New Roman" w:hAnsi="Times New Roman" w:cs="Times New Roman"/>
            <w:sz w:val="24"/>
            <w:szCs w:val="24"/>
            <w:highlight w:val="lightGray"/>
          </w:rPr>
          <w:t>http://www.sus.ac.in/</w:t>
        </w:r>
      </w:hyperlink>
    </w:p>
    <w:p w14:paraId="2CF4C7C9" w14:textId="77777777" w:rsidR="00C665EC" w:rsidRPr="00B629E6" w:rsidRDefault="00C665EC" w:rsidP="00C665EC">
      <w:pPr>
        <w:tabs>
          <w:tab w:val="left" w:pos="3402"/>
          <w:tab w:val="left" w:pos="4536"/>
          <w:tab w:val="left" w:pos="5670"/>
          <w:tab w:val="left" w:pos="6804"/>
          <w:tab w:val="left" w:pos="7545"/>
          <w:tab w:val="left" w:pos="7938"/>
        </w:tabs>
        <w:spacing w:after="0"/>
        <w:ind w:left="426"/>
        <w:rPr>
          <w:rFonts w:ascii="Times New Roman" w:hAnsi="Times New Roman" w:cs="Times New Roman"/>
          <w:sz w:val="24"/>
          <w:szCs w:val="24"/>
        </w:rPr>
      </w:pPr>
    </w:p>
    <w:p w14:paraId="45A142E2" w14:textId="77777777" w:rsidR="00C665EC" w:rsidRPr="00B629E6" w:rsidRDefault="00C665EC" w:rsidP="00C665EC">
      <w:pPr>
        <w:tabs>
          <w:tab w:val="left" w:pos="3402"/>
          <w:tab w:val="left" w:pos="4536"/>
          <w:tab w:val="left" w:pos="5670"/>
          <w:tab w:val="left" w:pos="6804"/>
          <w:tab w:val="left" w:pos="7545"/>
          <w:tab w:val="left" w:pos="7938"/>
        </w:tabs>
        <w:spacing w:after="0"/>
        <w:ind w:left="426"/>
        <w:rPr>
          <w:rFonts w:ascii="Times New Roman" w:hAnsi="Times New Roman" w:cs="Times New Roman"/>
          <w:sz w:val="24"/>
          <w:szCs w:val="24"/>
        </w:rPr>
      </w:pPr>
      <w:r w:rsidRPr="00B629E6">
        <w:rPr>
          <w:rFonts w:ascii="Times New Roman" w:hAnsi="Times New Roman" w:cs="Times New Roman"/>
          <w:sz w:val="24"/>
          <w:szCs w:val="24"/>
        </w:rPr>
        <w:t xml:space="preserve">     Web-link of the AQAR: (Previous Academic Year):      </w:t>
      </w:r>
    </w:p>
    <w:p w14:paraId="5FA208D3" w14:textId="77777777" w:rsidR="00971AE2" w:rsidRPr="00B629E6" w:rsidRDefault="00C665EC" w:rsidP="00C665EC">
      <w:pPr>
        <w:tabs>
          <w:tab w:val="left" w:pos="3402"/>
          <w:tab w:val="left" w:pos="4536"/>
          <w:tab w:val="left" w:pos="5670"/>
          <w:tab w:val="left" w:pos="6804"/>
          <w:tab w:val="left" w:pos="7545"/>
          <w:tab w:val="left" w:pos="7938"/>
        </w:tabs>
        <w:spacing w:after="0"/>
        <w:ind w:left="426"/>
        <w:rPr>
          <w:rFonts w:ascii="Times New Roman" w:hAnsi="Times New Roman" w:cs="Times New Roman"/>
          <w:sz w:val="24"/>
          <w:szCs w:val="24"/>
        </w:rPr>
      </w:pPr>
      <w:r w:rsidRPr="00B629E6">
        <w:rPr>
          <w:rFonts w:ascii="Times New Roman" w:hAnsi="Times New Roman" w:cs="Times New Roman"/>
          <w:sz w:val="24"/>
          <w:szCs w:val="24"/>
        </w:rPr>
        <w:t xml:space="preserve">                </w:t>
      </w:r>
      <w:hyperlink r:id="rId9" w:history="1">
        <w:r w:rsidR="00971AE2" w:rsidRPr="00B629E6">
          <w:rPr>
            <w:rStyle w:val="Hyperlink"/>
            <w:rFonts w:ascii="Times New Roman" w:hAnsi="Times New Roman" w:cs="Times New Roman"/>
            <w:sz w:val="24"/>
            <w:szCs w:val="24"/>
          </w:rPr>
          <w:t>https://www.sus.ac.in/uploads/naac/AQAR%202021-22/Final%20AQAR/AQAR%20After%20Revisit%20532%2003012024.pdf</w:t>
        </w:r>
      </w:hyperlink>
    </w:p>
    <w:p w14:paraId="568FC246" w14:textId="688F61A6" w:rsidR="00C665EC" w:rsidRPr="00B629E6" w:rsidRDefault="00C665EC" w:rsidP="00C665EC">
      <w:pPr>
        <w:tabs>
          <w:tab w:val="left" w:pos="3402"/>
          <w:tab w:val="left" w:pos="4536"/>
          <w:tab w:val="left" w:pos="5670"/>
          <w:tab w:val="left" w:pos="6804"/>
          <w:tab w:val="left" w:pos="7545"/>
          <w:tab w:val="left" w:pos="7938"/>
        </w:tabs>
        <w:spacing w:after="0"/>
        <w:ind w:left="426"/>
        <w:rPr>
          <w:rFonts w:ascii="Times New Roman" w:hAnsi="Times New Roman" w:cs="Times New Roman"/>
          <w:sz w:val="24"/>
          <w:szCs w:val="24"/>
        </w:rPr>
      </w:pPr>
      <w:r w:rsidRPr="00B629E6">
        <w:rPr>
          <w:rFonts w:ascii="Times New Roman" w:hAnsi="Times New Roman" w:cs="Times New Roman"/>
          <w:sz w:val="24"/>
          <w:szCs w:val="24"/>
        </w:rPr>
        <w:tab/>
      </w:r>
      <w:r w:rsidRPr="00B629E6">
        <w:rPr>
          <w:rFonts w:ascii="Times New Roman" w:hAnsi="Times New Roman" w:cs="Times New Roman"/>
          <w:sz w:val="24"/>
          <w:szCs w:val="24"/>
        </w:rPr>
        <w:tab/>
        <w:t xml:space="preserve">        </w:t>
      </w:r>
      <w:r w:rsidRPr="00B629E6">
        <w:rPr>
          <w:rFonts w:ascii="Times New Roman" w:hAnsi="Times New Roman" w:cs="Times New Roman"/>
          <w:sz w:val="24"/>
          <w:szCs w:val="24"/>
        </w:rPr>
        <w:tab/>
      </w:r>
    </w:p>
    <w:p w14:paraId="641CE007" w14:textId="77777777" w:rsidR="00C665EC" w:rsidRPr="00B629E6" w:rsidRDefault="00C665EC" w:rsidP="00C665EC">
      <w:pPr>
        <w:tabs>
          <w:tab w:val="left" w:pos="1701"/>
          <w:tab w:val="left" w:pos="2268"/>
          <w:tab w:val="left" w:pos="3402"/>
          <w:tab w:val="left" w:pos="4536"/>
          <w:tab w:val="left" w:pos="5670"/>
          <w:tab w:val="left" w:pos="6663"/>
          <w:tab w:val="left" w:pos="6804"/>
          <w:tab w:val="left" w:pos="7545"/>
          <w:tab w:val="left" w:pos="7938"/>
        </w:tabs>
        <w:spacing w:after="0" w:line="360" w:lineRule="auto"/>
        <w:ind w:left="426"/>
        <w:rPr>
          <w:rFonts w:ascii="Times New Roman" w:hAnsi="Times New Roman" w:cs="Times New Roman"/>
          <w:iCs/>
          <w:sz w:val="24"/>
          <w:szCs w:val="24"/>
        </w:rPr>
      </w:pPr>
      <w:r w:rsidRPr="00B629E6">
        <w:rPr>
          <w:rFonts w:ascii="Times New Roman" w:hAnsi="Times New Roman" w:cs="Times New Roman"/>
          <w:b/>
          <w:bCs/>
          <w:iCs/>
          <w:sz w:val="24"/>
          <w:szCs w:val="24"/>
        </w:rPr>
        <w:t xml:space="preserve">4. </w:t>
      </w:r>
      <w:r w:rsidRPr="00B629E6">
        <w:rPr>
          <w:rFonts w:ascii="Times New Roman" w:hAnsi="Times New Roman" w:cs="Times New Roman"/>
          <w:bCs/>
          <w:iCs/>
          <w:sz w:val="24"/>
          <w:szCs w:val="24"/>
        </w:rPr>
        <w:t xml:space="preserve">Whether Academic Calendar prepared during the year?   </w:t>
      </w:r>
      <w:r w:rsidRPr="00B629E6">
        <w:rPr>
          <w:rFonts w:ascii="Times New Roman" w:hAnsi="Times New Roman" w:cs="Times New Roman"/>
          <w:bCs/>
          <w:iCs/>
          <w:sz w:val="24"/>
          <w:szCs w:val="24"/>
          <w:highlight w:val="lightGray"/>
        </w:rPr>
        <w:t>Yes</w:t>
      </w:r>
    </w:p>
    <w:p w14:paraId="42CB5C43" w14:textId="460E9D1B" w:rsidR="00C665EC" w:rsidRPr="00B629E6" w:rsidRDefault="00C665EC" w:rsidP="00C665EC">
      <w:pPr>
        <w:tabs>
          <w:tab w:val="left" w:pos="1701"/>
          <w:tab w:val="left" w:pos="2268"/>
          <w:tab w:val="left" w:pos="3402"/>
          <w:tab w:val="left" w:pos="4536"/>
          <w:tab w:val="left" w:pos="5670"/>
          <w:tab w:val="left" w:pos="6663"/>
          <w:tab w:val="left" w:pos="6804"/>
          <w:tab w:val="left" w:pos="7545"/>
          <w:tab w:val="left" w:pos="7938"/>
        </w:tabs>
        <w:spacing w:after="0" w:line="240" w:lineRule="auto"/>
        <w:ind w:left="1560" w:hanging="1134"/>
        <w:rPr>
          <w:rFonts w:ascii="Times New Roman" w:hAnsi="Times New Roman" w:cs="Times New Roman"/>
          <w:iCs/>
          <w:sz w:val="24"/>
          <w:szCs w:val="24"/>
        </w:rPr>
      </w:pPr>
      <w:r w:rsidRPr="00B629E6">
        <w:rPr>
          <w:rFonts w:ascii="Times New Roman" w:hAnsi="Times New Roman" w:cs="Times New Roman"/>
          <w:sz w:val="24"/>
          <w:szCs w:val="24"/>
        </w:rPr>
        <w:t xml:space="preserve">Weblink: </w:t>
      </w:r>
      <w:r w:rsidRPr="00B629E6">
        <w:rPr>
          <w:rFonts w:ascii="Times New Roman" w:hAnsi="Times New Roman" w:cs="Times New Roman"/>
        </w:rPr>
        <w:t xml:space="preserve"> </w:t>
      </w:r>
      <w:hyperlink r:id="rId10" w:history="1">
        <w:r w:rsidR="00590984" w:rsidRPr="00B629E6">
          <w:rPr>
            <w:rStyle w:val="Hyperlink"/>
            <w:rFonts w:ascii="Times New Roman" w:hAnsi="Times New Roman" w:cs="Times New Roman"/>
          </w:rPr>
          <w:t>https://www.sus.ac.in/uploads/naac/AQAR%202022%2023/PART-A/Academi-Calender-2022-23.pdf</w:t>
        </w:r>
      </w:hyperlink>
    </w:p>
    <w:p w14:paraId="0E9F4983" w14:textId="77777777" w:rsidR="00C665EC" w:rsidRPr="00B629E6" w:rsidRDefault="00C665EC" w:rsidP="00C665E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cs="Times New Roman"/>
          <w:b/>
          <w:bCs/>
          <w:sz w:val="24"/>
          <w:szCs w:val="24"/>
        </w:rPr>
      </w:pPr>
    </w:p>
    <w:p w14:paraId="0FD3F1E5" w14:textId="77777777" w:rsidR="00C665EC" w:rsidRPr="00B629E6" w:rsidRDefault="00C665EC" w:rsidP="00C665E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cs="Times New Roman"/>
          <w:b/>
          <w:bCs/>
          <w:sz w:val="24"/>
          <w:szCs w:val="24"/>
        </w:rPr>
      </w:pPr>
      <w:r w:rsidRPr="00B629E6">
        <w:rPr>
          <w:rFonts w:ascii="Times New Roman" w:hAnsi="Times New Roman" w:cs="Times New Roman"/>
          <w:b/>
          <w:bCs/>
          <w:sz w:val="24"/>
          <w:szCs w:val="24"/>
        </w:rPr>
        <w:t>5. Accreditation Details</w:t>
      </w:r>
    </w:p>
    <w:p w14:paraId="50F3A6B9" w14:textId="77777777" w:rsidR="00C665EC" w:rsidRPr="00B629E6" w:rsidRDefault="00C665EC" w:rsidP="00C665E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cs="Times New Roman"/>
          <w:sz w:val="24"/>
          <w:szCs w:val="24"/>
        </w:rPr>
      </w:pPr>
    </w:p>
    <w:tbl>
      <w:tblPr>
        <w:tblW w:w="949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5"/>
        <w:gridCol w:w="1276"/>
        <w:gridCol w:w="1417"/>
        <w:gridCol w:w="1985"/>
        <w:gridCol w:w="3515"/>
      </w:tblGrid>
      <w:tr w:rsidR="00C665EC" w:rsidRPr="00B629E6" w14:paraId="05951D5A" w14:textId="77777777" w:rsidTr="00FB78B8">
        <w:trPr>
          <w:cantSplit/>
          <w:trHeight w:val="344"/>
        </w:trPr>
        <w:tc>
          <w:tcPr>
            <w:tcW w:w="1305" w:type="dxa"/>
            <w:shd w:val="clear" w:color="auto" w:fill="DBE5F1" w:themeFill="accent1" w:themeFillTint="33"/>
            <w:vAlign w:val="center"/>
          </w:tcPr>
          <w:p w14:paraId="2E4FDA74" w14:textId="77777777" w:rsidR="00C665EC" w:rsidRPr="00B629E6" w:rsidRDefault="00C665EC" w:rsidP="00FB78B8">
            <w:pPr>
              <w:tabs>
                <w:tab w:val="left" w:pos="1134"/>
              </w:tabs>
              <w:spacing w:after="0"/>
              <w:jc w:val="center"/>
              <w:rPr>
                <w:rFonts w:ascii="Times New Roman" w:hAnsi="Times New Roman" w:cs="Times New Roman"/>
                <w:b/>
                <w:bCs/>
                <w:sz w:val="24"/>
                <w:szCs w:val="24"/>
              </w:rPr>
            </w:pPr>
            <w:r w:rsidRPr="00B629E6">
              <w:rPr>
                <w:rFonts w:ascii="Times New Roman" w:hAnsi="Times New Roman" w:cs="Times New Roman"/>
                <w:b/>
                <w:bCs/>
                <w:sz w:val="24"/>
                <w:szCs w:val="24"/>
              </w:rPr>
              <w:t>Cycle</w:t>
            </w:r>
          </w:p>
        </w:tc>
        <w:tc>
          <w:tcPr>
            <w:tcW w:w="1276" w:type="dxa"/>
            <w:shd w:val="clear" w:color="auto" w:fill="DBE5F1" w:themeFill="accent1" w:themeFillTint="33"/>
            <w:vAlign w:val="center"/>
          </w:tcPr>
          <w:p w14:paraId="487C6669" w14:textId="77777777" w:rsidR="00C665EC" w:rsidRPr="00B629E6" w:rsidRDefault="00C665EC" w:rsidP="00FB78B8">
            <w:pPr>
              <w:tabs>
                <w:tab w:val="left" w:pos="1134"/>
              </w:tabs>
              <w:spacing w:after="0"/>
              <w:jc w:val="center"/>
              <w:rPr>
                <w:rFonts w:ascii="Times New Roman" w:hAnsi="Times New Roman" w:cs="Times New Roman"/>
                <w:b/>
                <w:bCs/>
                <w:sz w:val="24"/>
                <w:szCs w:val="24"/>
              </w:rPr>
            </w:pPr>
            <w:r w:rsidRPr="00B629E6">
              <w:rPr>
                <w:rFonts w:ascii="Times New Roman" w:hAnsi="Times New Roman" w:cs="Times New Roman"/>
                <w:b/>
                <w:bCs/>
                <w:sz w:val="24"/>
                <w:szCs w:val="24"/>
              </w:rPr>
              <w:t>Grade</w:t>
            </w:r>
          </w:p>
        </w:tc>
        <w:tc>
          <w:tcPr>
            <w:tcW w:w="1417" w:type="dxa"/>
            <w:shd w:val="clear" w:color="auto" w:fill="DBE5F1" w:themeFill="accent1" w:themeFillTint="33"/>
            <w:vAlign w:val="center"/>
          </w:tcPr>
          <w:p w14:paraId="6771B4EA" w14:textId="77777777" w:rsidR="00C665EC" w:rsidRPr="00B629E6" w:rsidRDefault="00C665EC" w:rsidP="00FB78B8">
            <w:pPr>
              <w:tabs>
                <w:tab w:val="left" w:pos="1134"/>
              </w:tabs>
              <w:spacing w:after="0"/>
              <w:jc w:val="center"/>
              <w:rPr>
                <w:rFonts w:ascii="Times New Roman" w:hAnsi="Times New Roman" w:cs="Times New Roman"/>
                <w:b/>
                <w:bCs/>
                <w:sz w:val="24"/>
                <w:szCs w:val="24"/>
              </w:rPr>
            </w:pPr>
            <w:r w:rsidRPr="00B629E6">
              <w:rPr>
                <w:rFonts w:ascii="Times New Roman" w:hAnsi="Times New Roman" w:cs="Times New Roman"/>
                <w:b/>
                <w:bCs/>
                <w:sz w:val="24"/>
                <w:szCs w:val="24"/>
              </w:rPr>
              <w:t>CGPA</w:t>
            </w:r>
          </w:p>
        </w:tc>
        <w:tc>
          <w:tcPr>
            <w:tcW w:w="1985" w:type="dxa"/>
            <w:shd w:val="clear" w:color="auto" w:fill="DBE5F1" w:themeFill="accent1" w:themeFillTint="33"/>
            <w:vAlign w:val="center"/>
          </w:tcPr>
          <w:p w14:paraId="10366EFF" w14:textId="77777777" w:rsidR="00C665EC" w:rsidRPr="00B629E6" w:rsidRDefault="00C665EC" w:rsidP="00FB78B8">
            <w:pPr>
              <w:tabs>
                <w:tab w:val="left" w:pos="1134"/>
              </w:tabs>
              <w:spacing w:after="0"/>
              <w:jc w:val="center"/>
              <w:rPr>
                <w:rFonts w:ascii="Times New Roman" w:hAnsi="Times New Roman" w:cs="Times New Roman"/>
                <w:b/>
                <w:bCs/>
                <w:sz w:val="24"/>
                <w:szCs w:val="24"/>
              </w:rPr>
            </w:pPr>
            <w:r w:rsidRPr="00B629E6">
              <w:rPr>
                <w:rFonts w:ascii="Times New Roman" w:hAnsi="Times New Roman" w:cs="Times New Roman"/>
                <w:b/>
                <w:bCs/>
                <w:sz w:val="24"/>
                <w:szCs w:val="24"/>
              </w:rPr>
              <w:t>Year of Accreditation</w:t>
            </w:r>
          </w:p>
        </w:tc>
        <w:tc>
          <w:tcPr>
            <w:tcW w:w="3515" w:type="dxa"/>
            <w:shd w:val="clear" w:color="auto" w:fill="DBE5F1" w:themeFill="accent1" w:themeFillTint="33"/>
            <w:vAlign w:val="center"/>
          </w:tcPr>
          <w:p w14:paraId="134CD507" w14:textId="77777777" w:rsidR="00C665EC" w:rsidRPr="00B629E6" w:rsidRDefault="00C665EC" w:rsidP="00FB78B8">
            <w:pPr>
              <w:tabs>
                <w:tab w:val="left" w:pos="1134"/>
              </w:tabs>
              <w:spacing w:after="0"/>
              <w:jc w:val="center"/>
              <w:rPr>
                <w:rFonts w:ascii="Times New Roman" w:hAnsi="Times New Roman" w:cs="Times New Roman"/>
                <w:b/>
                <w:bCs/>
                <w:sz w:val="24"/>
                <w:szCs w:val="24"/>
              </w:rPr>
            </w:pPr>
            <w:r w:rsidRPr="00B629E6">
              <w:rPr>
                <w:rFonts w:ascii="Times New Roman" w:hAnsi="Times New Roman" w:cs="Times New Roman"/>
                <w:b/>
                <w:bCs/>
                <w:sz w:val="24"/>
                <w:szCs w:val="24"/>
              </w:rPr>
              <w:t>Validity Period</w:t>
            </w:r>
          </w:p>
        </w:tc>
      </w:tr>
      <w:tr w:rsidR="00C665EC" w:rsidRPr="00B629E6" w14:paraId="651DF40E" w14:textId="77777777" w:rsidTr="00FB78B8">
        <w:trPr>
          <w:cantSplit/>
          <w:trHeight w:val="344"/>
        </w:trPr>
        <w:tc>
          <w:tcPr>
            <w:tcW w:w="1305" w:type="dxa"/>
            <w:vAlign w:val="center"/>
          </w:tcPr>
          <w:p w14:paraId="4493B4D3" w14:textId="77777777" w:rsidR="00C665EC" w:rsidRPr="00B629E6" w:rsidRDefault="00C665EC" w:rsidP="00FB78B8">
            <w:pPr>
              <w:tabs>
                <w:tab w:val="left" w:pos="1134"/>
              </w:tabs>
              <w:spacing w:after="0"/>
              <w:jc w:val="center"/>
              <w:rPr>
                <w:rFonts w:ascii="Times New Roman" w:hAnsi="Times New Roman" w:cs="Times New Roman"/>
                <w:sz w:val="24"/>
                <w:szCs w:val="24"/>
              </w:rPr>
            </w:pPr>
            <w:r w:rsidRPr="00B629E6">
              <w:rPr>
                <w:rFonts w:ascii="Times New Roman" w:hAnsi="Times New Roman" w:cs="Times New Roman"/>
                <w:sz w:val="24"/>
                <w:szCs w:val="24"/>
              </w:rPr>
              <w:t>1</w:t>
            </w:r>
            <w:r w:rsidRPr="00B629E6">
              <w:rPr>
                <w:rFonts w:ascii="Times New Roman" w:hAnsi="Times New Roman" w:cs="Times New Roman"/>
                <w:sz w:val="24"/>
                <w:szCs w:val="24"/>
                <w:vertAlign w:val="superscript"/>
              </w:rPr>
              <w:t>st</w:t>
            </w:r>
          </w:p>
        </w:tc>
        <w:tc>
          <w:tcPr>
            <w:tcW w:w="1276" w:type="dxa"/>
            <w:vAlign w:val="center"/>
          </w:tcPr>
          <w:p w14:paraId="718CE628" w14:textId="77777777" w:rsidR="00C665EC" w:rsidRPr="00B629E6" w:rsidRDefault="00C665EC" w:rsidP="00FB78B8">
            <w:pPr>
              <w:tabs>
                <w:tab w:val="left" w:pos="1134"/>
              </w:tabs>
              <w:spacing w:after="0"/>
              <w:jc w:val="center"/>
              <w:rPr>
                <w:rFonts w:ascii="Times New Roman" w:hAnsi="Times New Roman" w:cs="Times New Roman"/>
                <w:sz w:val="24"/>
                <w:szCs w:val="24"/>
              </w:rPr>
            </w:pPr>
            <w:r w:rsidRPr="00B629E6">
              <w:rPr>
                <w:rFonts w:ascii="Times New Roman" w:hAnsi="Times New Roman" w:cs="Times New Roman"/>
                <w:sz w:val="24"/>
                <w:szCs w:val="24"/>
              </w:rPr>
              <w:fldChar w:fldCharType="begin">
                <w:ffData>
                  <w:name w:val="Text2"/>
                  <w:enabled/>
                  <w:calcOnExit w:val="0"/>
                  <w:textInput>
                    <w:default w:val="B"/>
                  </w:textInput>
                </w:ffData>
              </w:fldChar>
            </w:r>
            <w:bookmarkStart w:id="0" w:name="Text2"/>
            <w:r w:rsidRPr="00B629E6">
              <w:rPr>
                <w:rFonts w:ascii="Times New Roman" w:hAnsi="Times New Roman" w:cs="Times New Roman"/>
                <w:sz w:val="24"/>
                <w:szCs w:val="24"/>
              </w:rPr>
              <w:instrText xml:space="preserve"> FORMTEXT </w:instrText>
            </w:r>
            <w:r w:rsidRPr="00B629E6">
              <w:rPr>
                <w:rFonts w:ascii="Times New Roman" w:hAnsi="Times New Roman" w:cs="Times New Roman"/>
                <w:sz w:val="24"/>
                <w:szCs w:val="24"/>
              </w:rPr>
            </w:r>
            <w:r w:rsidRPr="00B629E6">
              <w:rPr>
                <w:rFonts w:ascii="Times New Roman" w:hAnsi="Times New Roman" w:cs="Times New Roman"/>
                <w:sz w:val="24"/>
                <w:szCs w:val="24"/>
              </w:rPr>
              <w:fldChar w:fldCharType="separate"/>
            </w:r>
            <w:r w:rsidRPr="00B629E6">
              <w:rPr>
                <w:rFonts w:ascii="Times New Roman" w:hAnsi="Times New Roman" w:cs="Times New Roman"/>
                <w:noProof/>
                <w:sz w:val="24"/>
                <w:szCs w:val="24"/>
              </w:rPr>
              <w:t>B</w:t>
            </w:r>
            <w:r w:rsidRPr="00B629E6">
              <w:rPr>
                <w:rFonts w:ascii="Times New Roman" w:hAnsi="Times New Roman" w:cs="Times New Roman"/>
                <w:sz w:val="24"/>
                <w:szCs w:val="24"/>
              </w:rPr>
              <w:fldChar w:fldCharType="end"/>
            </w:r>
            <w:bookmarkEnd w:id="0"/>
          </w:p>
        </w:tc>
        <w:tc>
          <w:tcPr>
            <w:tcW w:w="1417" w:type="dxa"/>
            <w:vAlign w:val="center"/>
          </w:tcPr>
          <w:p w14:paraId="45666EC3" w14:textId="77777777" w:rsidR="00C665EC" w:rsidRPr="00B629E6" w:rsidRDefault="00C665EC" w:rsidP="00FB78B8">
            <w:pPr>
              <w:tabs>
                <w:tab w:val="left" w:pos="1134"/>
              </w:tabs>
              <w:spacing w:after="0"/>
              <w:jc w:val="center"/>
              <w:rPr>
                <w:rFonts w:ascii="Times New Roman" w:hAnsi="Times New Roman" w:cs="Times New Roman"/>
                <w:sz w:val="24"/>
                <w:szCs w:val="24"/>
              </w:rPr>
            </w:pPr>
            <w:r w:rsidRPr="00B629E6">
              <w:rPr>
                <w:rFonts w:ascii="Times New Roman" w:hAnsi="Times New Roman" w:cs="Times New Roman"/>
                <w:sz w:val="24"/>
                <w:szCs w:val="24"/>
              </w:rPr>
              <w:fldChar w:fldCharType="begin">
                <w:ffData>
                  <w:name w:val=""/>
                  <w:enabled/>
                  <w:calcOnExit w:val="0"/>
                  <w:textInput>
                    <w:default w:val="2.62"/>
                  </w:textInput>
                </w:ffData>
              </w:fldChar>
            </w:r>
            <w:r w:rsidRPr="00B629E6">
              <w:rPr>
                <w:rFonts w:ascii="Times New Roman" w:hAnsi="Times New Roman" w:cs="Times New Roman"/>
                <w:sz w:val="24"/>
                <w:szCs w:val="24"/>
              </w:rPr>
              <w:instrText xml:space="preserve"> FORMTEXT </w:instrText>
            </w:r>
            <w:r w:rsidRPr="00B629E6">
              <w:rPr>
                <w:rFonts w:ascii="Times New Roman" w:hAnsi="Times New Roman" w:cs="Times New Roman"/>
                <w:sz w:val="24"/>
                <w:szCs w:val="24"/>
              </w:rPr>
            </w:r>
            <w:r w:rsidRPr="00B629E6">
              <w:rPr>
                <w:rFonts w:ascii="Times New Roman" w:hAnsi="Times New Roman" w:cs="Times New Roman"/>
                <w:sz w:val="24"/>
                <w:szCs w:val="24"/>
              </w:rPr>
              <w:fldChar w:fldCharType="separate"/>
            </w:r>
            <w:r w:rsidRPr="00B629E6">
              <w:rPr>
                <w:rFonts w:ascii="Times New Roman" w:hAnsi="Times New Roman" w:cs="Times New Roman"/>
                <w:noProof/>
                <w:sz w:val="24"/>
                <w:szCs w:val="24"/>
              </w:rPr>
              <w:t>2.62</w:t>
            </w:r>
            <w:r w:rsidRPr="00B629E6">
              <w:rPr>
                <w:rFonts w:ascii="Times New Roman" w:hAnsi="Times New Roman" w:cs="Times New Roman"/>
                <w:sz w:val="24"/>
                <w:szCs w:val="24"/>
              </w:rPr>
              <w:fldChar w:fldCharType="end"/>
            </w:r>
          </w:p>
        </w:tc>
        <w:tc>
          <w:tcPr>
            <w:tcW w:w="1985" w:type="dxa"/>
            <w:vAlign w:val="center"/>
          </w:tcPr>
          <w:p w14:paraId="05B40DC7" w14:textId="77777777" w:rsidR="00C665EC" w:rsidRPr="00B629E6" w:rsidRDefault="00C665EC" w:rsidP="00FB78B8">
            <w:pPr>
              <w:tabs>
                <w:tab w:val="left" w:pos="1134"/>
              </w:tabs>
              <w:spacing w:after="0"/>
              <w:jc w:val="center"/>
              <w:rPr>
                <w:rFonts w:ascii="Times New Roman" w:hAnsi="Times New Roman" w:cs="Times New Roman"/>
                <w:sz w:val="24"/>
                <w:szCs w:val="24"/>
              </w:rPr>
            </w:pPr>
            <w:r w:rsidRPr="00B629E6">
              <w:rPr>
                <w:rFonts w:ascii="Times New Roman" w:hAnsi="Times New Roman" w:cs="Times New Roman"/>
                <w:sz w:val="24"/>
                <w:szCs w:val="24"/>
              </w:rPr>
              <w:fldChar w:fldCharType="begin">
                <w:ffData>
                  <w:name w:val=""/>
                  <w:enabled/>
                  <w:calcOnExit w:val="0"/>
                  <w:textInput>
                    <w:default w:val="2015"/>
                  </w:textInput>
                </w:ffData>
              </w:fldChar>
            </w:r>
            <w:r w:rsidRPr="00B629E6">
              <w:rPr>
                <w:rFonts w:ascii="Times New Roman" w:hAnsi="Times New Roman" w:cs="Times New Roman"/>
                <w:sz w:val="24"/>
                <w:szCs w:val="24"/>
              </w:rPr>
              <w:instrText xml:space="preserve"> FORMTEXT </w:instrText>
            </w:r>
            <w:r w:rsidRPr="00B629E6">
              <w:rPr>
                <w:rFonts w:ascii="Times New Roman" w:hAnsi="Times New Roman" w:cs="Times New Roman"/>
                <w:sz w:val="24"/>
                <w:szCs w:val="24"/>
              </w:rPr>
            </w:r>
            <w:r w:rsidRPr="00B629E6">
              <w:rPr>
                <w:rFonts w:ascii="Times New Roman" w:hAnsi="Times New Roman" w:cs="Times New Roman"/>
                <w:sz w:val="24"/>
                <w:szCs w:val="24"/>
              </w:rPr>
              <w:fldChar w:fldCharType="separate"/>
            </w:r>
            <w:r w:rsidRPr="00B629E6">
              <w:rPr>
                <w:rFonts w:ascii="Times New Roman" w:hAnsi="Times New Roman" w:cs="Times New Roman"/>
                <w:noProof/>
                <w:sz w:val="24"/>
                <w:szCs w:val="24"/>
              </w:rPr>
              <w:t>2015</w:t>
            </w:r>
            <w:r w:rsidRPr="00B629E6">
              <w:rPr>
                <w:rFonts w:ascii="Times New Roman" w:hAnsi="Times New Roman" w:cs="Times New Roman"/>
                <w:sz w:val="24"/>
                <w:szCs w:val="24"/>
              </w:rPr>
              <w:fldChar w:fldCharType="end"/>
            </w:r>
          </w:p>
        </w:tc>
        <w:tc>
          <w:tcPr>
            <w:tcW w:w="3515" w:type="dxa"/>
          </w:tcPr>
          <w:p w14:paraId="67814416" w14:textId="77777777" w:rsidR="00C665EC" w:rsidRPr="00B629E6" w:rsidRDefault="00C665EC" w:rsidP="00FB78B8">
            <w:pPr>
              <w:tabs>
                <w:tab w:val="left" w:pos="1134"/>
              </w:tabs>
              <w:spacing w:after="0"/>
              <w:jc w:val="center"/>
              <w:rPr>
                <w:rFonts w:ascii="Times New Roman" w:hAnsi="Times New Roman" w:cs="Times New Roman"/>
                <w:sz w:val="24"/>
                <w:szCs w:val="24"/>
              </w:rPr>
            </w:pPr>
            <w:r w:rsidRPr="00B629E6">
              <w:rPr>
                <w:rFonts w:ascii="Times New Roman" w:hAnsi="Times New Roman" w:cs="Times New Roman"/>
                <w:sz w:val="24"/>
                <w:szCs w:val="24"/>
              </w:rPr>
              <w:t>from:</w:t>
            </w:r>
            <w:r w:rsidRPr="00B629E6">
              <w:rPr>
                <w:rFonts w:ascii="Times New Roman" w:hAnsi="Times New Roman" w:cs="Times New Roman"/>
                <w:sz w:val="24"/>
                <w:szCs w:val="24"/>
              </w:rPr>
              <w:fldChar w:fldCharType="begin">
                <w:ffData>
                  <w:name w:val=""/>
                  <w:enabled/>
                  <w:calcOnExit w:val="0"/>
                  <w:textInput>
                    <w:default w:val="15/11/2015"/>
                  </w:textInput>
                </w:ffData>
              </w:fldChar>
            </w:r>
            <w:r w:rsidRPr="00B629E6">
              <w:rPr>
                <w:rFonts w:ascii="Times New Roman" w:hAnsi="Times New Roman" w:cs="Times New Roman"/>
                <w:sz w:val="24"/>
                <w:szCs w:val="24"/>
              </w:rPr>
              <w:instrText xml:space="preserve"> FORMTEXT </w:instrText>
            </w:r>
            <w:r w:rsidRPr="00B629E6">
              <w:rPr>
                <w:rFonts w:ascii="Times New Roman" w:hAnsi="Times New Roman" w:cs="Times New Roman"/>
                <w:sz w:val="24"/>
                <w:szCs w:val="24"/>
              </w:rPr>
            </w:r>
            <w:r w:rsidRPr="00B629E6">
              <w:rPr>
                <w:rFonts w:ascii="Times New Roman" w:hAnsi="Times New Roman" w:cs="Times New Roman"/>
                <w:sz w:val="24"/>
                <w:szCs w:val="24"/>
              </w:rPr>
              <w:fldChar w:fldCharType="separate"/>
            </w:r>
            <w:r w:rsidRPr="00B629E6">
              <w:rPr>
                <w:rFonts w:ascii="Times New Roman" w:hAnsi="Times New Roman" w:cs="Times New Roman"/>
                <w:noProof/>
                <w:sz w:val="24"/>
                <w:szCs w:val="24"/>
              </w:rPr>
              <w:t>15/11/2015</w:t>
            </w:r>
            <w:r w:rsidRPr="00B629E6">
              <w:rPr>
                <w:rFonts w:ascii="Times New Roman" w:hAnsi="Times New Roman" w:cs="Times New Roman"/>
                <w:sz w:val="24"/>
                <w:szCs w:val="24"/>
              </w:rPr>
              <w:fldChar w:fldCharType="end"/>
            </w:r>
            <w:r w:rsidRPr="00B629E6">
              <w:rPr>
                <w:rFonts w:ascii="Times New Roman" w:hAnsi="Times New Roman" w:cs="Times New Roman"/>
                <w:sz w:val="24"/>
                <w:szCs w:val="24"/>
              </w:rPr>
              <w:t xml:space="preserve">  to: </w:t>
            </w:r>
            <w:r w:rsidRPr="00B629E6">
              <w:rPr>
                <w:rFonts w:ascii="Times New Roman" w:hAnsi="Times New Roman" w:cs="Times New Roman"/>
                <w:sz w:val="24"/>
                <w:szCs w:val="24"/>
              </w:rPr>
              <w:fldChar w:fldCharType="begin">
                <w:ffData>
                  <w:name w:val=""/>
                  <w:enabled/>
                  <w:calcOnExit w:val="0"/>
                  <w:textInput>
                    <w:default w:val="14/11/2020"/>
                  </w:textInput>
                </w:ffData>
              </w:fldChar>
            </w:r>
            <w:r w:rsidRPr="00B629E6">
              <w:rPr>
                <w:rFonts w:ascii="Times New Roman" w:hAnsi="Times New Roman" w:cs="Times New Roman"/>
                <w:sz w:val="24"/>
                <w:szCs w:val="24"/>
              </w:rPr>
              <w:instrText xml:space="preserve"> FORMTEXT </w:instrText>
            </w:r>
            <w:r w:rsidRPr="00B629E6">
              <w:rPr>
                <w:rFonts w:ascii="Times New Roman" w:hAnsi="Times New Roman" w:cs="Times New Roman"/>
                <w:sz w:val="24"/>
                <w:szCs w:val="24"/>
              </w:rPr>
            </w:r>
            <w:r w:rsidRPr="00B629E6">
              <w:rPr>
                <w:rFonts w:ascii="Times New Roman" w:hAnsi="Times New Roman" w:cs="Times New Roman"/>
                <w:sz w:val="24"/>
                <w:szCs w:val="24"/>
              </w:rPr>
              <w:fldChar w:fldCharType="separate"/>
            </w:r>
            <w:r w:rsidRPr="00B629E6">
              <w:rPr>
                <w:rFonts w:ascii="Times New Roman" w:hAnsi="Times New Roman" w:cs="Times New Roman"/>
                <w:noProof/>
                <w:sz w:val="24"/>
                <w:szCs w:val="24"/>
              </w:rPr>
              <w:t>14/11/2020</w:t>
            </w:r>
            <w:r w:rsidRPr="00B629E6">
              <w:rPr>
                <w:rFonts w:ascii="Times New Roman" w:hAnsi="Times New Roman" w:cs="Times New Roman"/>
                <w:sz w:val="24"/>
                <w:szCs w:val="24"/>
              </w:rPr>
              <w:fldChar w:fldCharType="end"/>
            </w:r>
          </w:p>
        </w:tc>
      </w:tr>
      <w:tr w:rsidR="00C665EC" w:rsidRPr="00B629E6" w14:paraId="7AC2141A" w14:textId="77777777" w:rsidTr="00FB78B8">
        <w:trPr>
          <w:cantSplit/>
          <w:trHeight w:val="344"/>
        </w:trPr>
        <w:tc>
          <w:tcPr>
            <w:tcW w:w="1305" w:type="dxa"/>
            <w:vAlign w:val="center"/>
          </w:tcPr>
          <w:p w14:paraId="4928A4C9" w14:textId="77777777" w:rsidR="00C665EC" w:rsidRPr="00B629E6" w:rsidRDefault="00C665EC" w:rsidP="00FB78B8">
            <w:pPr>
              <w:tabs>
                <w:tab w:val="left" w:pos="1134"/>
              </w:tabs>
              <w:spacing w:after="0"/>
              <w:jc w:val="center"/>
              <w:rPr>
                <w:rFonts w:ascii="Times New Roman" w:hAnsi="Times New Roman" w:cs="Times New Roman"/>
                <w:sz w:val="24"/>
                <w:szCs w:val="24"/>
              </w:rPr>
            </w:pPr>
            <w:r w:rsidRPr="00B629E6">
              <w:rPr>
                <w:rFonts w:ascii="Times New Roman" w:hAnsi="Times New Roman" w:cs="Times New Roman"/>
                <w:sz w:val="24"/>
                <w:szCs w:val="24"/>
              </w:rPr>
              <w:t>2</w:t>
            </w:r>
            <w:r w:rsidRPr="00B629E6">
              <w:rPr>
                <w:rFonts w:ascii="Times New Roman" w:hAnsi="Times New Roman" w:cs="Times New Roman"/>
                <w:sz w:val="24"/>
                <w:szCs w:val="24"/>
                <w:vertAlign w:val="superscript"/>
              </w:rPr>
              <w:t>nd</w:t>
            </w:r>
          </w:p>
        </w:tc>
        <w:tc>
          <w:tcPr>
            <w:tcW w:w="1276" w:type="dxa"/>
            <w:vAlign w:val="center"/>
          </w:tcPr>
          <w:p w14:paraId="37469BD8" w14:textId="77777777" w:rsidR="00C665EC" w:rsidRPr="00B629E6" w:rsidRDefault="00C665EC" w:rsidP="00FB78B8">
            <w:pPr>
              <w:tabs>
                <w:tab w:val="left" w:pos="1134"/>
              </w:tabs>
              <w:spacing w:after="0"/>
              <w:jc w:val="center"/>
              <w:rPr>
                <w:rFonts w:ascii="Times New Roman" w:hAnsi="Times New Roman" w:cs="Times New Roman"/>
                <w:sz w:val="24"/>
                <w:szCs w:val="24"/>
              </w:rPr>
            </w:pPr>
            <w:r w:rsidRPr="00B629E6">
              <w:rPr>
                <w:rFonts w:ascii="Times New Roman" w:hAnsi="Times New Roman" w:cs="Times New Roman"/>
                <w:sz w:val="24"/>
                <w:szCs w:val="24"/>
              </w:rPr>
              <w:fldChar w:fldCharType="begin">
                <w:ffData>
                  <w:name w:val=""/>
                  <w:enabled/>
                  <w:calcOnExit w:val="0"/>
                  <w:textInput>
                    <w:default w:val="B++"/>
                  </w:textInput>
                </w:ffData>
              </w:fldChar>
            </w:r>
            <w:r w:rsidRPr="00B629E6">
              <w:rPr>
                <w:rFonts w:ascii="Times New Roman" w:hAnsi="Times New Roman" w:cs="Times New Roman"/>
                <w:sz w:val="24"/>
                <w:szCs w:val="24"/>
              </w:rPr>
              <w:instrText xml:space="preserve"> FORMTEXT </w:instrText>
            </w:r>
            <w:r w:rsidRPr="00B629E6">
              <w:rPr>
                <w:rFonts w:ascii="Times New Roman" w:hAnsi="Times New Roman" w:cs="Times New Roman"/>
                <w:sz w:val="24"/>
                <w:szCs w:val="24"/>
              </w:rPr>
            </w:r>
            <w:r w:rsidRPr="00B629E6">
              <w:rPr>
                <w:rFonts w:ascii="Times New Roman" w:hAnsi="Times New Roman" w:cs="Times New Roman"/>
                <w:sz w:val="24"/>
                <w:szCs w:val="24"/>
              </w:rPr>
              <w:fldChar w:fldCharType="separate"/>
            </w:r>
            <w:r w:rsidRPr="00B629E6">
              <w:rPr>
                <w:rFonts w:ascii="Times New Roman" w:hAnsi="Times New Roman" w:cs="Times New Roman"/>
                <w:noProof/>
                <w:sz w:val="24"/>
                <w:szCs w:val="24"/>
              </w:rPr>
              <w:t>B++</w:t>
            </w:r>
            <w:r w:rsidRPr="00B629E6">
              <w:rPr>
                <w:rFonts w:ascii="Times New Roman" w:hAnsi="Times New Roman" w:cs="Times New Roman"/>
                <w:sz w:val="24"/>
                <w:szCs w:val="24"/>
              </w:rPr>
              <w:fldChar w:fldCharType="end"/>
            </w:r>
          </w:p>
        </w:tc>
        <w:tc>
          <w:tcPr>
            <w:tcW w:w="1417" w:type="dxa"/>
            <w:vAlign w:val="center"/>
          </w:tcPr>
          <w:p w14:paraId="2AD58BBB" w14:textId="77777777" w:rsidR="00C665EC" w:rsidRPr="00B629E6" w:rsidRDefault="00C665EC" w:rsidP="00FB78B8">
            <w:pPr>
              <w:tabs>
                <w:tab w:val="left" w:pos="1134"/>
              </w:tabs>
              <w:spacing w:after="0"/>
              <w:jc w:val="center"/>
              <w:rPr>
                <w:rFonts w:ascii="Times New Roman" w:hAnsi="Times New Roman" w:cs="Times New Roman"/>
                <w:sz w:val="24"/>
                <w:szCs w:val="24"/>
              </w:rPr>
            </w:pPr>
            <w:r w:rsidRPr="00B629E6">
              <w:rPr>
                <w:rFonts w:ascii="Times New Roman" w:hAnsi="Times New Roman" w:cs="Times New Roman"/>
                <w:sz w:val="24"/>
                <w:szCs w:val="24"/>
              </w:rPr>
              <w:fldChar w:fldCharType="begin">
                <w:ffData>
                  <w:name w:val=""/>
                  <w:enabled/>
                  <w:calcOnExit w:val="0"/>
                  <w:textInput>
                    <w:default w:val="2.96"/>
                  </w:textInput>
                </w:ffData>
              </w:fldChar>
            </w:r>
            <w:r w:rsidRPr="00B629E6">
              <w:rPr>
                <w:rFonts w:ascii="Times New Roman" w:hAnsi="Times New Roman" w:cs="Times New Roman"/>
                <w:sz w:val="24"/>
                <w:szCs w:val="24"/>
              </w:rPr>
              <w:instrText xml:space="preserve"> FORMTEXT </w:instrText>
            </w:r>
            <w:r w:rsidRPr="00B629E6">
              <w:rPr>
                <w:rFonts w:ascii="Times New Roman" w:hAnsi="Times New Roman" w:cs="Times New Roman"/>
                <w:sz w:val="24"/>
                <w:szCs w:val="24"/>
              </w:rPr>
            </w:r>
            <w:r w:rsidRPr="00B629E6">
              <w:rPr>
                <w:rFonts w:ascii="Times New Roman" w:hAnsi="Times New Roman" w:cs="Times New Roman"/>
                <w:sz w:val="24"/>
                <w:szCs w:val="24"/>
              </w:rPr>
              <w:fldChar w:fldCharType="separate"/>
            </w:r>
            <w:r w:rsidRPr="00B629E6">
              <w:rPr>
                <w:rFonts w:ascii="Times New Roman" w:hAnsi="Times New Roman" w:cs="Times New Roman"/>
                <w:noProof/>
                <w:sz w:val="24"/>
                <w:szCs w:val="24"/>
              </w:rPr>
              <w:t>2.96</w:t>
            </w:r>
            <w:r w:rsidRPr="00B629E6">
              <w:rPr>
                <w:rFonts w:ascii="Times New Roman" w:hAnsi="Times New Roman" w:cs="Times New Roman"/>
                <w:sz w:val="24"/>
                <w:szCs w:val="24"/>
              </w:rPr>
              <w:fldChar w:fldCharType="end"/>
            </w:r>
          </w:p>
        </w:tc>
        <w:tc>
          <w:tcPr>
            <w:tcW w:w="1985" w:type="dxa"/>
            <w:vAlign w:val="center"/>
          </w:tcPr>
          <w:p w14:paraId="5D5E4BBD" w14:textId="77777777" w:rsidR="00C665EC" w:rsidRPr="00B629E6" w:rsidRDefault="00C665EC" w:rsidP="00FB78B8">
            <w:pPr>
              <w:tabs>
                <w:tab w:val="left" w:pos="1134"/>
              </w:tabs>
              <w:spacing w:after="0"/>
              <w:jc w:val="center"/>
              <w:rPr>
                <w:rFonts w:ascii="Times New Roman" w:hAnsi="Times New Roman" w:cs="Times New Roman"/>
                <w:sz w:val="24"/>
                <w:szCs w:val="24"/>
              </w:rPr>
            </w:pPr>
            <w:r w:rsidRPr="00B629E6">
              <w:rPr>
                <w:rFonts w:ascii="Times New Roman" w:hAnsi="Times New Roman" w:cs="Times New Roman"/>
                <w:sz w:val="24"/>
                <w:szCs w:val="24"/>
              </w:rPr>
              <w:fldChar w:fldCharType="begin">
                <w:ffData>
                  <w:name w:val=""/>
                  <w:enabled/>
                  <w:calcOnExit w:val="0"/>
                  <w:textInput>
                    <w:default w:val="2022"/>
                  </w:textInput>
                </w:ffData>
              </w:fldChar>
            </w:r>
            <w:r w:rsidRPr="00B629E6">
              <w:rPr>
                <w:rFonts w:ascii="Times New Roman" w:hAnsi="Times New Roman" w:cs="Times New Roman"/>
                <w:sz w:val="24"/>
                <w:szCs w:val="24"/>
              </w:rPr>
              <w:instrText xml:space="preserve"> FORMTEXT </w:instrText>
            </w:r>
            <w:r w:rsidRPr="00B629E6">
              <w:rPr>
                <w:rFonts w:ascii="Times New Roman" w:hAnsi="Times New Roman" w:cs="Times New Roman"/>
                <w:sz w:val="24"/>
                <w:szCs w:val="24"/>
              </w:rPr>
            </w:r>
            <w:r w:rsidRPr="00B629E6">
              <w:rPr>
                <w:rFonts w:ascii="Times New Roman" w:hAnsi="Times New Roman" w:cs="Times New Roman"/>
                <w:sz w:val="24"/>
                <w:szCs w:val="24"/>
              </w:rPr>
              <w:fldChar w:fldCharType="separate"/>
            </w:r>
            <w:r w:rsidRPr="00B629E6">
              <w:rPr>
                <w:rFonts w:ascii="Times New Roman" w:hAnsi="Times New Roman" w:cs="Times New Roman"/>
                <w:noProof/>
                <w:sz w:val="24"/>
                <w:szCs w:val="24"/>
              </w:rPr>
              <w:t>2022</w:t>
            </w:r>
            <w:r w:rsidRPr="00B629E6">
              <w:rPr>
                <w:rFonts w:ascii="Times New Roman" w:hAnsi="Times New Roman" w:cs="Times New Roman"/>
                <w:sz w:val="24"/>
                <w:szCs w:val="24"/>
              </w:rPr>
              <w:fldChar w:fldCharType="end"/>
            </w:r>
          </w:p>
        </w:tc>
        <w:tc>
          <w:tcPr>
            <w:tcW w:w="3515" w:type="dxa"/>
          </w:tcPr>
          <w:p w14:paraId="058C8474" w14:textId="77777777" w:rsidR="00C665EC" w:rsidRPr="00B629E6" w:rsidRDefault="00C665EC" w:rsidP="00FB78B8">
            <w:pPr>
              <w:tabs>
                <w:tab w:val="left" w:pos="1134"/>
              </w:tabs>
              <w:spacing w:after="0"/>
              <w:jc w:val="center"/>
              <w:rPr>
                <w:rFonts w:ascii="Times New Roman" w:hAnsi="Times New Roman" w:cs="Times New Roman"/>
                <w:sz w:val="24"/>
                <w:szCs w:val="24"/>
              </w:rPr>
            </w:pPr>
            <w:r w:rsidRPr="00B629E6">
              <w:rPr>
                <w:rFonts w:ascii="Times New Roman" w:hAnsi="Times New Roman" w:cs="Times New Roman"/>
                <w:sz w:val="24"/>
                <w:szCs w:val="24"/>
              </w:rPr>
              <w:t>from:</w:t>
            </w:r>
            <w:r w:rsidRPr="00B629E6">
              <w:rPr>
                <w:rFonts w:ascii="Times New Roman" w:hAnsi="Times New Roman" w:cs="Times New Roman"/>
                <w:sz w:val="24"/>
                <w:szCs w:val="24"/>
              </w:rPr>
              <w:fldChar w:fldCharType="begin">
                <w:ffData>
                  <w:name w:val=""/>
                  <w:enabled/>
                  <w:calcOnExit w:val="0"/>
                  <w:textInput>
                    <w:default w:val="25/01/2022"/>
                  </w:textInput>
                </w:ffData>
              </w:fldChar>
            </w:r>
            <w:r w:rsidRPr="00B629E6">
              <w:rPr>
                <w:rFonts w:ascii="Times New Roman" w:hAnsi="Times New Roman" w:cs="Times New Roman"/>
                <w:sz w:val="24"/>
                <w:szCs w:val="24"/>
              </w:rPr>
              <w:instrText xml:space="preserve"> FORMTEXT </w:instrText>
            </w:r>
            <w:r w:rsidRPr="00B629E6">
              <w:rPr>
                <w:rFonts w:ascii="Times New Roman" w:hAnsi="Times New Roman" w:cs="Times New Roman"/>
                <w:sz w:val="24"/>
                <w:szCs w:val="24"/>
              </w:rPr>
            </w:r>
            <w:r w:rsidRPr="00B629E6">
              <w:rPr>
                <w:rFonts w:ascii="Times New Roman" w:hAnsi="Times New Roman" w:cs="Times New Roman"/>
                <w:sz w:val="24"/>
                <w:szCs w:val="24"/>
              </w:rPr>
              <w:fldChar w:fldCharType="separate"/>
            </w:r>
            <w:r w:rsidRPr="00B629E6">
              <w:rPr>
                <w:rFonts w:ascii="Times New Roman" w:hAnsi="Times New Roman" w:cs="Times New Roman"/>
                <w:noProof/>
                <w:sz w:val="24"/>
                <w:szCs w:val="24"/>
              </w:rPr>
              <w:t>25/01/2022</w:t>
            </w:r>
            <w:r w:rsidRPr="00B629E6">
              <w:rPr>
                <w:rFonts w:ascii="Times New Roman" w:hAnsi="Times New Roman" w:cs="Times New Roman"/>
                <w:sz w:val="24"/>
                <w:szCs w:val="24"/>
              </w:rPr>
              <w:fldChar w:fldCharType="end"/>
            </w:r>
            <w:r w:rsidRPr="00B629E6">
              <w:rPr>
                <w:rFonts w:ascii="Times New Roman" w:hAnsi="Times New Roman" w:cs="Times New Roman"/>
                <w:sz w:val="24"/>
                <w:szCs w:val="24"/>
              </w:rPr>
              <w:t xml:space="preserve">  to: </w:t>
            </w:r>
            <w:r w:rsidRPr="00B629E6">
              <w:rPr>
                <w:rFonts w:ascii="Times New Roman" w:hAnsi="Times New Roman" w:cs="Times New Roman"/>
                <w:sz w:val="24"/>
                <w:szCs w:val="24"/>
              </w:rPr>
              <w:fldChar w:fldCharType="begin">
                <w:ffData>
                  <w:name w:val=""/>
                  <w:enabled/>
                  <w:calcOnExit w:val="0"/>
                  <w:textInput>
                    <w:default w:val="24/01/2027"/>
                  </w:textInput>
                </w:ffData>
              </w:fldChar>
            </w:r>
            <w:r w:rsidRPr="00B629E6">
              <w:rPr>
                <w:rFonts w:ascii="Times New Roman" w:hAnsi="Times New Roman" w:cs="Times New Roman"/>
                <w:sz w:val="24"/>
                <w:szCs w:val="24"/>
              </w:rPr>
              <w:instrText xml:space="preserve"> FORMTEXT </w:instrText>
            </w:r>
            <w:r w:rsidRPr="00B629E6">
              <w:rPr>
                <w:rFonts w:ascii="Times New Roman" w:hAnsi="Times New Roman" w:cs="Times New Roman"/>
                <w:sz w:val="24"/>
                <w:szCs w:val="24"/>
              </w:rPr>
            </w:r>
            <w:r w:rsidRPr="00B629E6">
              <w:rPr>
                <w:rFonts w:ascii="Times New Roman" w:hAnsi="Times New Roman" w:cs="Times New Roman"/>
                <w:sz w:val="24"/>
                <w:szCs w:val="24"/>
              </w:rPr>
              <w:fldChar w:fldCharType="separate"/>
            </w:r>
            <w:r w:rsidRPr="00B629E6">
              <w:rPr>
                <w:rFonts w:ascii="Times New Roman" w:hAnsi="Times New Roman" w:cs="Times New Roman"/>
                <w:noProof/>
                <w:sz w:val="24"/>
                <w:szCs w:val="24"/>
              </w:rPr>
              <w:t>24/01/2027</w:t>
            </w:r>
            <w:r w:rsidRPr="00B629E6">
              <w:rPr>
                <w:rFonts w:ascii="Times New Roman" w:hAnsi="Times New Roman" w:cs="Times New Roman"/>
                <w:sz w:val="24"/>
                <w:szCs w:val="24"/>
              </w:rPr>
              <w:fldChar w:fldCharType="end"/>
            </w:r>
          </w:p>
        </w:tc>
      </w:tr>
    </w:tbl>
    <w:p w14:paraId="028A31F8" w14:textId="77777777" w:rsidR="00C665EC" w:rsidRPr="00B629E6" w:rsidRDefault="00C665EC" w:rsidP="00C665EC">
      <w:pPr>
        <w:tabs>
          <w:tab w:val="left" w:pos="1134"/>
        </w:tabs>
        <w:spacing w:after="0"/>
        <w:rPr>
          <w:rFonts w:ascii="Times New Roman" w:hAnsi="Times New Roman" w:cs="Times New Roman"/>
          <w:sz w:val="24"/>
          <w:szCs w:val="24"/>
        </w:rPr>
      </w:pPr>
    </w:p>
    <w:p w14:paraId="0AABA8C6" w14:textId="77777777" w:rsidR="00C665EC" w:rsidRPr="00B629E6" w:rsidRDefault="00C665EC" w:rsidP="00C665EC">
      <w:pPr>
        <w:tabs>
          <w:tab w:val="left" w:pos="1134"/>
        </w:tabs>
        <w:spacing w:after="0"/>
        <w:rPr>
          <w:rFonts w:ascii="Times New Roman" w:hAnsi="Times New Roman" w:cs="Times New Roman"/>
          <w:sz w:val="24"/>
          <w:szCs w:val="24"/>
        </w:rPr>
      </w:pPr>
      <w:r w:rsidRPr="00B629E6">
        <w:rPr>
          <w:rFonts w:ascii="Times New Roman" w:hAnsi="Times New Roman" w:cs="Times New Roman"/>
          <w:b/>
          <w:bCs/>
          <w:sz w:val="24"/>
          <w:szCs w:val="24"/>
        </w:rPr>
        <w:t>6.</w:t>
      </w:r>
      <w:r w:rsidRPr="00B629E6">
        <w:rPr>
          <w:rFonts w:ascii="Times New Roman" w:hAnsi="Times New Roman" w:cs="Times New Roman"/>
          <w:bCs/>
          <w:sz w:val="24"/>
          <w:szCs w:val="24"/>
        </w:rPr>
        <w:t xml:space="preserve"> Date of Establishment of IQAC</w:t>
      </w:r>
      <w:r w:rsidRPr="00B629E6">
        <w:rPr>
          <w:rFonts w:ascii="Times New Roman" w:hAnsi="Times New Roman" w:cs="Times New Roman"/>
          <w:sz w:val="24"/>
          <w:szCs w:val="24"/>
        </w:rPr>
        <w:t>:</w:t>
      </w:r>
      <w:r w:rsidRPr="00B629E6">
        <w:rPr>
          <w:rFonts w:ascii="Times New Roman" w:hAnsi="Times New Roman" w:cs="Times New Roman"/>
          <w:sz w:val="24"/>
          <w:szCs w:val="24"/>
        </w:rPr>
        <w:tab/>
        <w:t xml:space="preserve">DD/MM/YYYY: </w:t>
      </w:r>
      <w:r w:rsidRPr="00B629E6">
        <w:rPr>
          <w:rFonts w:ascii="Times New Roman" w:hAnsi="Times New Roman" w:cs="Times New Roman"/>
          <w:sz w:val="24"/>
          <w:szCs w:val="24"/>
        </w:rPr>
        <w:fldChar w:fldCharType="begin">
          <w:ffData>
            <w:name w:val="Text2"/>
            <w:enabled/>
            <w:calcOnExit w:val="0"/>
            <w:textInput/>
          </w:ffData>
        </w:fldChar>
      </w:r>
      <w:r w:rsidRPr="00B629E6">
        <w:rPr>
          <w:rFonts w:ascii="Times New Roman" w:hAnsi="Times New Roman" w:cs="Times New Roman"/>
          <w:sz w:val="24"/>
          <w:szCs w:val="24"/>
        </w:rPr>
        <w:instrText xml:space="preserve"> FORMTEXT </w:instrText>
      </w:r>
      <w:r w:rsidRPr="00B629E6">
        <w:rPr>
          <w:rFonts w:ascii="Times New Roman" w:hAnsi="Times New Roman" w:cs="Times New Roman"/>
          <w:sz w:val="24"/>
          <w:szCs w:val="24"/>
        </w:rPr>
      </w:r>
      <w:r w:rsidRPr="00B629E6">
        <w:rPr>
          <w:rFonts w:ascii="Times New Roman" w:hAnsi="Times New Roman" w:cs="Times New Roman"/>
          <w:sz w:val="24"/>
          <w:szCs w:val="24"/>
        </w:rPr>
        <w:fldChar w:fldCharType="separate"/>
      </w:r>
      <w:r w:rsidRPr="00B629E6">
        <w:rPr>
          <w:rFonts w:ascii="Times New Roman" w:hAnsi="Times New Roman" w:cs="Times New Roman"/>
          <w:noProof/>
          <w:sz w:val="24"/>
          <w:szCs w:val="24"/>
        </w:rPr>
        <w:t> </w:t>
      </w:r>
      <w:r w:rsidRPr="00B629E6">
        <w:rPr>
          <w:rFonts w:ascii="Times New Roman" w:hAnsi="Times New Roman" w:cs="Times New Roman"/>
          <w:noProof/>
          <w:sz w:val="24"/>
          <w:szCs w:val="24"/>
        </w:rPr>
        <w:t> </w:t>
      </w:r>
      <w:r w:rsidRPr="00B629E6">
        <w:rPr>
          <w:rFonts w:ascii="Times New Roman" w:hAnsi="Times New Roman" w:cs="Times New Roman"/>
          <w:noProof/>
          <w:sz w:val="24"/>
          <w:szCs w:val="24"/>
        </w:rPr>
        <w:t> </w:t>
      </w:r>
      <w:r w:rsidRPr="00B629E6">
        <w:rPr>
          <w:rFonts w:ascii="Times New Roman" w:hAnsi="Times New Roman" w:cs="Times New Roman"/>
          <w:noProof/>
          <w:sz w:val="24"/>
          <w:szCs w:val="24"/>
        </w:rPr>
        <w:t> </w:t>
      </w:r>
      <w:r w:rsidRPr="00B629E6">
        <w:rPr>
          <w:rFonts w:ascii="Times New Roman" w:hAnsi="Times New Roman" w:cs="Times New Roman"/>
          <w:noProof/>
          <w:sz w:val="24"/>
          <w:szCs w:val="24"/>
        </w:rPr>
        <w:t> </w:t>
      </w:r>
      <w:r w:rsidRPr="00B629E6">
        <w:rPr>
          <w:rFonts w:ascii="Times New Roman" w:hAnsi="Times New Roman" w:cs="Times New Roman"/>
          <w:sz w:val="24"/>
          <w:szCs w:val="24"/>
        </w:rPr>
        <w:fldChar w:fldCharType="end"/>
      </w:r>
      <w:r w:rsidRPr="00B629E6">
        <w:rPr>
          <w:rFonts w:ascii="Times New Roman" w:hAnsi="Times New Roman" w:cs="Times New Roman"/>
          <w:sz w:val="24"/>
          <w:szCs w:val="24"/>
        </w:rPr>
        <w:fldChar w:fldCharType="begin">
          <w:ffData>
            <w:name w:val=""/>
            <w:enabled/>
            <w:calcOnExit w:val="0"/>
            <w:textInput>
              <w:default w:val="22/02/2013"/>
            </w:textInput>
          </w:ffData>
        </w:fldChar>
      </w:r>
      <w:r w:rsidRPr="00B629E6">
        <w:rPr>
          <w:rFonts w:ascii="Times New Roman" w:hAnsi="Times New Roman" w:cs="Times New Roman"/>
          <w:sz w:val="24"/>
          <w:szCs w:val="24"/>
        </w:rPr>
        <w:instrText xml:space="preserve"> FORMTEXT </w:instrText>
      </w:r>
      <w:r w:rsidRPr="00B629E6">
        <w:rPr>
          <w:rFonts w:ascii="Times New Roman" w:hAnsi="Times New Roman" w:cs="Times New Roman"/>
          <w:sz w:val="24"/>
          <w:szCs w:val="24"/>
        </w:rPr>
      </w:r>
      <w:r w:rsidRPr="00B629E6">
        <w:rPr>
          <w:rFonts w:ascii="Times New Roman" w:hAnsi="Times New Roman" w:cs="Times New Roman"/>
          <w:sz w:val="24"/>
          <w:szCs w:val="24"/>
        </w:rPr>
        <w:fldChar w:fldCharType="separate"/>
      </w:r>
      <w:r w:rsidRPr="00B629E6">
        <w:rPr>
          <w:rFonts w:ascii="Times New Roman" w:hAnsi="Times New Roman" w:cs="Times New Roman"/>
          <w:noProof/>
          <w:sz w:val="24"/>
          <w:szCs w:val="24"/>
        </w:rPr>
        <w:t>22/02/2013</w:t>
      </w:r>
      <w:r w:rsidRPr="00B629E6">
        <w:rPr>
          <w:rFonts w:ascii="Times New Roman" w:hAnsi="Times New Roman" w:cs="Times New Roman"/>
          <w:sz w:val="24"/>
          <w:szCs w:val="24"/>
        </w:rPr>
        <w:fldChar w:fldCharType="end"/>
      </w:r>
      <w:r w:rsidRPr="00B629E6">
        <w:rPr>
          <w:rFonts w:ascii="Times New Roman" w:hAnsi="Times New Roman" w:cs="Times New Roman"/>
          <w:sz w:val="24"/>
          <w:szCs w:val="24"/>
        </w:rPr>
        <w:fldChar w:fldCharType="begin">
          <w:ffData>
            <w:name w:val="Text2"/>
            <w:enabled/>
            <w:calcOnExit w:val="0"/>
            <w:textInput/>
          </w:ffData>
        </w:fldChar>
      </w:r>
      <w:r w:rsidRPr="00B629E6">
        <w:rPr>
          <w:rFonts w:ascii="Times New Roman" w:hAnsi="Times New Roman" w:cs="Times New Roman"/>
          <w:sz w:val="24"/>
          <w:szCs w:val="24"/>
        </w:rPr>
        <w:instrText xml:space="preserve"> FORMTEXT </w:instrText>
      </w:r>
      <w:r w:rsidRPr="00B629E6">
        <w:rPr>
          <w:rFonts w:ascii="Times New Roman" w:hAnsi="Times New Roman" w:cs="Times New Roman"/>
          <w:sz w:val="24"/>
          <w:szCs w:val="24"/>
        </w:rPr>
      </w:r>
      <w:r w:rsidRPr="00B629E6">
        <w:rPr>
          <w:rFonts w:ascii="Times New Roman" w:hAnsi="Times New Roman" w:cs="Times New Roman"/>
          <w:sz w:val="24"/>
          <w:szCs w:val="24"/>
        </w:rPr>
        <w:fldChar w:fldCharType="separate"/>
      </w:r>
      <w:r w:rsidRPr="00B629E6">
        <w:rPr>
          <w:rFonts w:ascii="Times New Roman" w:hAnsi="Times New Roman" w:cs="Times New Roman"/>
          <w:noProof/>
          <w:sz w:val="24"/>
          <w:szCs w:val="24"/>
        </w:rPr>
        <w:t> </w:t>
      </w:r>
      <w:r w:rsidRPr="00B629E6">
        <w:rPr>
          <w:rFonts w:ascii="Times New Roman" w:hAnsi="Times New Roman" w:cs="Times New Roman"/>
          <w:noProof/>
          <w:sz w:val="24"/>
          <w:szCs w:val="24"/>
        </w:rPr>
        <w:t> </w:t>
      </w:r>
      <w:r w:rsidRPr="00B629E6">
        <w:rPr>
          <w:rFonts w:ascii="Times New Roman" w:hAnsi="Times New Roman" w:cs="Times New Roman"/>
          <w:noProof/>
          <w:sz w:val="24"/>
          <w:szCs w:val="24"/>
        </w:rPr>
        <w:t> </w:t>
      </w:r>
      <w:r w:rsidRPr="00B629E6">
        <w:rPr>
          <w:rFonts w:ascii="Times New Roman" w:hAnsi="Times New Roman" w:cs="Times New Roman"/>
          <w:noProof/>
          <w:sz w:val="24"/>
          <w:szCs w:val="24"/>
        </w:rPr>
        <w:t> </w:t>
      </w:r>
      <w:r w:rsidRPr="00B629E6">
        <w:rPr>
          <w:rFonts w:ascii="Times New Roman" w:hAnsi="Times New Roman" w:cs="Times New Roman"/>
          <w:noProof/>
          <w:sz w:val="24"/>
          <w:szCs w:val="24"/>
        </w:rPr>
        <w:t> </w:t>
      </w:r>
      <w:r w:rsidRPr="00B629E6">
        <w:rPr>
          <w:rFonts w:ascii="Times New Roman" w:hAnsi="Times New Roman" w:cs="Times New Roman"/>
          <w:sz w:val="24"/>
          <w:szCs w:val="24"/>
        </w:rPr>
        <w:fldChar w:fldCharType="end"/>
      </w:r>
      <w:r w:rsidRPr="00B629E6">
        <w:rPr>
          <w:rFonts w:ascii="Times New Roman" w:hAnsi="Times New Roman" w:cs="Times New Roman"/>
          <w:sz w:val="24"/>
          <w:szCs w:val="24"/>
        </w:rPr>
        <w:fldChar w:fldCharType="begin">
          <w:ffData>
            <w:name w:val="Text2"/>
            <w:enabled/>
            <w:calcOnExit w:val="0"/>
            <w:textInput/>
          </w:ffData>
        </w:fldChar>
      </w:r>
      <w:r w:rsidRPr="00B629E6">
        <w:rPr>
          <w:rFonts w:ascii="Times New Roman" w:hAnsi="Times New Roman" w:cs="Times New Roman"/>
          <w:sz w:val="24"/>
          <w:szCs w:val="24"/>
        </w:rPr>
        <w:instrText xml:space="preserve"> FORMTEXT </w:instrText>
      </w:r>
      <w:r w:rsidRPr="00B629E6">
        <w:rPr>
          <w:rFonts w:ascii="Times New Roman" w:hAnsi="Times New Roman" w:cs="Times New Roman"/>
          <w:sz w:val="24"/>
          <w:szCs w:val="24"/>
        </w:rPr>
      </w:r>
      <w:r w:rsidRPr="00B629E6">
        <w:rPr>
          <w:rFonts w:ascii="Times New Roman" w:hAnsi="Times New Roman" w:cs="Times New Roman"/>
          <w:sz w:val="24"/>
          <w:szCs w:val="24"/>
        </w:rPr>
        <w:fldChar w:fldCharType="separate"/>
      </w:r>
      <w:r w:rsidRPr="00B629E6">
        <w:rPr>
          <w:rFonts w:ascii="Times New Roman" w:hAnsi="Times New Roman" w:cs="Times New Roman"/>
          <w:noProof/>
          <w:sz w:val="24"/>
          <w:szCs w:val="24"/>
        </w:rPr>
        <w:t> </w:t>
      </w:r>
      <w:r w:rsidRPr="00B629E6">
        <w:rPr>
          <w:rFonts w:ascii="Times New Roman" w:hAnsi="Times New Roman" w:cs="Times New Roman"/>
          <w:noProof/>
          <w:sz w:val="24"/>
          <w:szCs w:val="24"/>
        </w:rPr>
        <w:t> </w:t>
      </w:r>
      <w:r w:rsidRPr="00B629E6">
        <w:rPr>
          <w:rFonts w:ascii="Times New Roman" w:hAnsi="Times New Roman" w:cs="Times New Roman"/>
          <w:noProof/>
          <w:sz w:val="24"/>
          <w:szCs w:val="24"/>
        </w:rPr>
        <w:t> </w:t>
      </w:r>
      <w:r w:rsidRPr="00B629E6">
        <w:rPr>
          <w:rFonts w:ascii="Times New Roman" w:hAnsi="Times New Roman" w:cs="Times New Roman"/>
          <w:noProof/>
          <w:sz w:val="24"/>
          <w:szCs w:val="24"/>
        </w:rPr>
        <w:t> </w:t>
      </w:r>
      <w:r w:rsidRPr="00B629E6">
        <w:rPr>
          <w:rFonts w:ascii="Times New Roman" w:hAnsi="Times New Roman" w:cs="Times New Roman"/>
          <w:noProof/>
          <w:sz w:val="24"/>
          <w:szCs w:val="24"/>
        </w:rPr>
        <w:t> </w:t>
      </w:r>
      <w:r w:rsidRPr="00B629E6">
        <w:rPr>
          <w:rFonts w:ascii="Times New Roman" w:hAnsi="Times New Roman" w:cs="Times New Roman"/>
          <w:sz w:val="24"/>
          <w:szCs w:val="24"/>
        </w:rPr>
        <w:fldChar w:fldCharType="end"/>
      </w:r>
    </w:p>
    <w:p w14:paraId="767677D0" w14:textId="77777777" w:rsidR="00C665EC" w:rsidRPr="00B629E6" w:rsidRDefault="00C665EC" w:rsidP="00C665EC">
      <w:pPr>
        <w:tabs>
          <w:tab w:val="left" w:pos="1134"/>
        </w:tabs>
        <w:spacing w:after="0"/>
        <w:rPr>
          <w:rFonts w:ascii="Times New Roman" w:hAnsi="Times New Roman" w:cs="Times New Roman"/>
          <w:sz w:val="24"/>
          <w:szCs w:val="24"/>
        </w:rPr>
      </w:pPr>
    </w:p>
    <w:p w14:paraId="39DF6D20" w14:textId="77777777" w:rsidR="00C665EC" w:rsidRPr="00B629E6" w:rsidRDefault="00C665EC" w:rsidP="00C665EC">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cs="Times New Roman"/>
          <w:bCs/>
          <w:sz w:val="24"/>
          <w:szCs w:val="24"/>
        </w:rPr>
      </w:pPr>
      <w:r w:rsidRPr="00B629E6">
        <w:rPr>
          <w:rFonts w:ascii="Times New Roman" w:hAnsi="Times New Roman" w:cs="Times New Roman"/>
          <w:b/>
          <w:bCs/>
          <w:sz w:val="24"/>
          <w:szCs w:val="24"/>
        </w:rPr>
        <w:t xml:space="preserve">7. </w:t>
      </w:r>
      <w:r w:rsidRPr="00B629E6">
        <w:rPr>
          <w:rFonts w:ascii="Times New Roman" w:hAnsi="Times New Roman" w:cs="Times New Roman"/>
          <w:bCs/>
          <w:sz w:val="24"/>
          <w:szCs w:val="24"/>
        </w:rPr>
        <w:t xml:space="preserve">Provide the list of Special Status conferred by Central/ State Government-UGC/CSIR/DST/DBT/ICMR/TEQIP/World Bank/CPE of UGC etc. </w:t>
      </w:r>
    </w:p>
    <w:tbl>
      <w:tblPr>
        <w:tblW w:w="949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6"/>
        <w:gridCol w:w="1416"/>
        <w:gridCol w:w="1416"/>
        <w:gridCol w:w="2173"/>
        <w:gridCol w:w="1877"/>
      </w:tblGrid>
      <w:tr w:rsidR="00C665EC" w:rsidRPr="00B629E6" w14:paraId="0E1EB339" w14:textId="77777777" w:rsidTr="00FB78B8">
        <w:trPr>
          <w:trHeight w:val="387"/>
        </w:trPr>
        <w:tc>
          <w:tcPr>
            <w:tcW w:w="2616" w:type="dxa"/>
            <w:shd w:val="clear" w:color="auto" w:fill="DBE5F1" w:themeFill="accent1" w:themeFillTint="33"/>
            <w:vAlign w:val="center"/>
            <w:hideMark/>
          </w:tcPr>
          <w:p w14:paraId="4B6A3805" w14:textId="77777777" w:rsidR="00C665EC" w:rsidRPr="00B629E6" w:rsidRDefault="00C665EC" w:rsidP="00FB78B8">
            <w:pPr>
              <w:spacing w:after="0"/>
              <w:jc w:val="center"/>
              <w:rPr>
                <w:rFonts w:ascii="Times New Roman" w:hAnsi="Times New Roman" w:cs="Times New Roman"/>
                <w:b/>
                <w:sz w:val="24"/>
                <w:szCs w:val="24"/>
              </w:rPr>
            </w:pPr>
            <w:r w:rsidRPr="00B629E6">
              <w:rPr>
                <w:rFonts w:ascii="Times New Roman" w:hAnsi="Times New Roman" w:cs="Times New Roman"/>
                <w:b/>
                <w:sz w:val="24"/>
                <w:szCs w:val="24"/>
              </w:rPr>
              <w:t>Institution/ Department/Faculty</w:t>
            </w:r>
          </w:p>
        </w:tc>
        <w:tc>
          <w:tcPr>
            <w:tcW w:w="1416" w:type="dxa"/>
            <w:shd w:val="clear" w:color="auto" w:fill="DBE5F1" w:themeFill="accent1" w:themeFillTint="33"/>
            <w:noWrap/>
            <w:vAlign w:val="center"/>
            <w:hideMark/>
          </w:tcPr>
          <w:p w14:paraId="44F3F806" w14:textId="77777777" w:rsidR="00C665EC" w:rsidRPr="00B629E6" w:rsidRDefault="00C665EC" w:rsidP="00FB78B8">
            <w:pPr>
              <w:spacing w:after="0"/>
              <w:jc w:val="center"/>
              <w:rPr>
                <w:rFonts w:ascii="Times New Roman" w:hAnsi="Times New Roman" w:cs="Times New Roman"/>
                <w:b/>
                <w:sz w:val="24"/>
                <w:szCs w:val="24"/>
              </w:rPr>
            </w:pPr>
            <w:r w:rsidRPr="00B629E6">
              <w:rPr>
                <w:rFonts w:ascii="Times New Roman" w:hAnsi="Times New Roman" w:cs="Times New Roman"/>
                <w:b/>
                <w:sz w:val="24"/>
                <w:szCs w:val="24"/>
              </w:rPr>
              <w:t>Scheme</w:t>
            </w:r>
          </w:p>
        </w:tc>
        <w:tc>
          <w:tcPr>
            <w:tcW w:w="1416" w:type="dxa"/>
            <w:shd w:val="clear" w:color="auto" w:fill="DBE5F1" w:themeFill="accent1" w:themeFillTint="33"/>
            <w:vAlign w:val="center"/>
            <w:hideMark/>
          </w:tcPr>
          <w:p w14:paraId="5E7EE0B5" w14:textId="77777777" w:rsidR="00C665EC" w:rsidRPr="00B629E6" w:rsidRDefault="00C665EC" w:rsidP="00FB78B8">
            <w:pPr>
              <w:spacing w:after="0"/>
              <w:jc w:val="center"/>
              <w:rPr>
                <w:rFonts w:ascii="Times New Roman" w:hAnsi="Times New Roman" w:cs="Times New Roman"/>
                <w:b/>
                <w:sz w:val="24"/>
                <w:szCs w:val="24"/>
              </w:rPr>
            </w:pPr>
            <w:r w:rsidRPr="00B629E6">
              <w:rPr>
                <w:rFonts w:ascii="Times New Roman" w:hAnsi="Times New Roman" w:cs="Times New Roman"/>
                <w:b/>
                <w:sz w:val="24"/>
                <w:szCs w:val="24"/>
              </w:rPr>
              <w:t>Funding agency</w:t>
            </w:r>
          </w:p>
        </w:tc>
        <w:tc>
          <w:tcPr>
            <w:tcW w:w="2173" w:type="dxa"/>
            <w:shd w:val="clear" w:color="auto" w:fill="DBE5F1" w:themeFill="accent1" w:themeFillTint="33"/>
            <w:noWrap/>
            <w:vAlign w:val="center"/>
            <w:hideMark/>
          </w:tcPr>
          <w:p w14:paraId="447F7A7D" w14:textId="77777777" w:rsidR="00C665EC" w:rsidRPr="00B629E6" w:rsidRDefault="00C665EC" w:rsidP="00FB78B8">
            <w:pPr>
              <w:spacing w:after="0"/>
              <w:jc w:val="center"/>
              <w:rPr>
                <w:rFonts w:ascii="Times New Roman" w:hAnsi="Times New Roman" w:cs="Times New Roman"/>
                <w:b/>
                <w:sz w:val="24"/>
                <w:szCs w:val="24"/>
              </w:rPr>
            </w:pPr>
            <w:r w:rsidRPr="00B629E6">
              <w:rPr>
                <w:rFonts w:ascii="Times New Roman" w:hAnsi="Times New Roman" w:cs="Times New Roman"/>
                <w:b/>
                <w:sz w:val="24"/>
                <w:szCs w:val="24"/>
              </w:rPr>
              <w:t>Year of award with duration</w:t>
            </w:r>
          </w:p>
        </w:tc>
        <w:tc>
          <w:tcPr>
            <w:tcW w:w="1877" w:type="dxa"/>
            <w:shd w:val="clear" w:color="auto" w:fill="DBE5F1" w:themeFill="accent1" w:themeFillTint="33"/>
            <w:noWrap/>
            <w:vAlign w:val="center"/>
            <w:hideMark/>
          </w:tcPr>
          <w:p w14:paraId="698AD51D" w14:textId="77777777" w:rsidR="00C665EC" w:rsidRPr="00B629E6" w:rsidRDefault="00C665EC" w:rsidP="00FB78B8">
            <w:pPr>
              <w:spacing w:after="0"/>
              <w:jc w:val="center"/>
              <w:rPr>
                <w:rFonts w:ascii="Times New Roman" w:hAnsi="Times New Roman" w:cs="Times New Roman"/>
                <w:b/>
                <w:sz w:val="24"/>
                <w:szCs w:val="24"/>
              </w:rPr>
            </w:pPr>
            <w:r w:rsidRPr="00B629E6">
              <w:rPr>
                <w:rFonts w:ascii="Times New Roman" w:hAnsi="Times New Roman" w:cs="Times New Roman"/>
                <w:b/>
                <w:sz w:val="24"/>
                <w:szCs w:val="24"/>
              </w:rPr>
              <w:t>Amount</w:t>
            </w:r>
          </w:p>
        </w:tc>
      </w:tr>
      <w:tr w:rsidR="00C665EC" w:rsidRPr="00B629E6" w14:paraId="4AE06E44" w14:textId="77777777" w:rsidTr="00FB78B8">
        <w:trPr>
          <w:trHeight w:val="573"/>
        </w:trPr>
        <w:tc>
          <w:tcPr>
            <w:tcW w:w="2616" w:type="dxa"/>
            <w:shd w:val="clear" w:color="auto" w:fill="auto"/>
            <w:vAlign w:val="center"/>
            <w:hideMark/>
          </w:tcPr>
          <w:p w14:paraId="4ACE4495" w14:textId="77777777" w:rsidR="00C665EC" w:rsidRPr="00B629E6" w:rsidRDefault="00C665EC" w:rsidP="00FB78B8">
            <w:pPr>
              <w:spacing w:after="0"/>
              <w:jc w:val="center"/>
              <w:rPr>
                <w:rFonts w:ascii="Times New Roman" w:hAnsi="Times New Roman" w:cs="Times New Roman"/>
                <w:b/>
                <w:bCs/>
                <w:sz w:val="24"/>
                <w:szCs w:val="24"/>
              </w:rPr>
            </w:pPr>
            <w:r w:rsidRPr="00B629E6">
              <w:rPr>
                <w:rFonts w:ascii="Times New Roman" w:hAnsi="Times New Roman" w:cs="Times New Roman"/>
                <w:sz w:val="24"/>
                <w:szCs w:val="24"/>
              </w:rPr>
              <w:fldChar w:fldCharType="begin">
                <w:ffData>
                  <w:name w:val="Text2"/>
                  <w:enabled/>
                  <w:calcOnExit w:val="0"/>
                  <w:textInput/>
                </w:ffData>
              </w:fldChar>
            </w:r>
            <w:r w:rsidRPr="00B629E6">
              <w:rPr>
                <w:rFonts w:ascii="Times New Roman" w:hAnsi="Times New Roman" w:cs="Times New Roman"/>
                <w:sz w:val="24"/>
                <w:szCs w:val="24"/>
              </w:rPr>
              <w:instrText xml:space="preserve"> FORMTEXT </w:instrText>
            </w:r>
            <w:r w:rsidRPr="00B629E6">
              <w:rPr>
                <w:rFonts w:ascii="Times New Roman" w:hAnsi="Times New Roman" w:cs="Times New Roman"/>
                <w:sz w:val="24"/>
                <w:szCs w:val="24"/>
              </w:rPr>
            </w:r>
            <w:r w:rsidRPr="00B629E6">
              <w:rPr>
                <w:rFonts w:ascii="Times New Roman" w:hAnsi="Times New Roman" w:cs="Times New Roman"/>
                <w:sz w:val="24"/>
                <w:szCs w:val="24"/>
              </w:rPr>
              <w:fldChar w:fldCharType="separate"/>
            </w:r>
            <w:r w:rsidRPr="00B629E6">
              <w:rPr>
                <w:rFonts w:ascii="Times New Roman" w:hAnsi="Times New Roman" w:cs="Times New Roman"/>
                <w:noProof/>
                <w:sz w:val="24"/>
                <w:szCs w:val="24"/>
              </w:rPr>
              <w:t> </w:t>
            </w:r>
            <w:r w:rsidRPr="00B629E6">
              <w:rPr>
                <w:rFonts w:ascii="Times New Roman" w:hAnsi="Times New Roman" w:cs="Times New Roman"/>
                <w:noProof/>
                <w:sz w:val="24"/>
                <w:szCs w:val="24"/>
              </w:rPr>
              <w:t> </w:t>
            </w:r>
            <w:r w:rsidRPr="00B629E6">
              <w:rPr>
                <w:rFonts w:ascii="Times New Roman" w:hAnsi="Times New Roman" w:cs="Times New Roman"/>
                <w:noProof/>
                <w:sz w:val="24"/>
                <w:szCs w:val="24"/>
              </w:rPr>
              <w:t> </w:t>
            </w:r>
            <w:r w:rsidRPr="00B629E6">
              <w:rPr>
                <w:rFonts w:ascii="Times New Roman" w:hAnsi="Times New Roman" w:cs="Times New Roman"/>
                <w:noProof/>
                <w:sz w:val="24"/>
                <w:szCs w:val="24"/>
              </w:rPr>
              <w:t> </w:t>
            </w:r>
            <w:r w:rsidRPr="00B629E6">
              <w:rPr>
                <w:rFonts w:ascii="Times New Roman" w:hAnsi="Times New Roman" w:cs="Times New Roman"/>
                <w:noProof/>
                <w:sz w:val="24"/>
                <w:szCs w:val="24"/>
              </w:rPr>
              <w:t> </w:t>
            </w:r>
            <w:r w:rsidRPr="00B629E6">
              <w:rPr>
                <w:rFonts w:ascii="Times New Roman" w:hAnsi="Times New Roman" w:cs="Times New Roman"/>
                <w:sz w:val="24"/>
                <w:szCs w:val="24"/>
              </w:rPr>
              <w:fldChar w:fldCharType="end"/>
            </w:r>
            <w:r w:rsidRPr="00B629E6">
              <w:rPr>
                <w:rFonts w:ascii="Times New Roman" w:hAnsi="Times New Roman" w:cs="Times New Roman"/>
                <w:sz w:val="24"/>
                <w:szCs w:val="24"/>
              </w:rPr>
              <w:fldChar w:fldCharType="begin">
                <w:ffData>
                  <w:name w:val="Text2"/>
                  <w:enabled/>
                  <w:calcOnExit w:val="0"/>
                  <w:textInput/>
                </w:ffData>
              </w:fldChar>
            </w:r>
            <w:r w:rsidRPr="00B629E6">
              <w:rPr>
                <w:rFonts w:ascii="Times New Roman" w:hAnsi="Times New Roman" w:cs="Times New Roman"/>
                <w:sz w:val="24"/>
                <w:szCs w:val="24"/>
              </w:rPr>
              <w:instrText xml:space="preserve"> FORMTEXT </w:instrText>
            </w:r>
            <w:r w:rsidRPr="00B629E6">
              <w:rPr>
                <w:rFonts w:ascii="Times New Roman" w:hAnsi="Times New Roman" w:cs="Times New Roman"/>
                <w:sz w:val="24"/>
                <w:szCs w:val="24"/>
              </w:rPr>
            </w:r>
            <w:r w:rsidRPr="00B629E6">
              <w:rPr>
                <w:rFonts w:ascii="Times New Roman" w:hAnsi="Times New Roman" w:cs="Times New Roman"/>
                <w:sz w:val="24"/>
                <w:szCs w:val="24"/>
              </w:rPr>
              <w:fldChar w:fldCharType="separate"/>
            </w:r>
            <w:r w:rsidRPr="00B629E6">
              <w:rPr>
                <w:rFonts w:ascii="Times New Roman" w:hAnsi="Times New Roman" w:cs="Times New Roman"/>
                <w:noProof/>
                <w:sz w:val="24"/>
                <w:szCs w:val="24"/>
              </w:rPr>
              <w:t> </w:t>
            </w:r>
            <w:r w:rsidRPr="00B629E6">
              <w:rPr>
                <w:rFonts w:ascii="Times New Roman" w:hAnsi="Times New Roman" w:cs="Times New Roman"/>
                <w:sz w:val="24"/>
                <w:szCs w:val="24"/>
              </w:rPr>
              <w:fldChar w:fldCharType="begin">
                <w:ffData>
                  <w:name w:val=""/>
                  <w:enabled/>
                  <w:calcOnExit w:val="0"/>
                  <w:textInput>
                    <w:default w:val="-"/>
                  </w:textInput>
                </w:ffData>
              </w:fldChar>
            </w:r>
            <w:r w:rsidRPr="00B629E6">
              <w:rPr>
                <w:rFonts w:ascii="Times New Roman" w:hAnsi="Times New Roman" w:cs="Times New Roman"/>
                <w:sz w:val="24"/>
                <w:szCs w:val="24"/>
              </w:rPr>
              <w:instrText xml:space="preserve"> FORMTEXT </w:instrText>
            </w:r>
            <w:r w:rsidRPr="00B629E6">
              <w:rPr>
                <w:rFonts w:ascii="Times New Roman" w:hAnsi="Times New Roman" w:cs="Times New Roman"/>
                <w:sz w:val="24"/>
                <w:szCs w:val="24"/>
              </w:rPr>
            </w:r>
            <w:r w:rsidRPr="00B629E6">
              <w:rPr>
                <w:rFonts w:ascii="Times New Roman" w:hAnsi="Times New Roman" w:cs="Times New Roman"/>
                <w:sz w:val="24"/>
                <w:szCs w:val="24"/>
              </w:rPr>
              <w:fldChar w:fldCharType="separate"/>
            </w:r>
            <w:r w:rsidRPr="00B629E6">
              <w:rPr>
                <w:rFonts w:ascii="Times New Roman" w:hAnsi="Times New Roman" w:cs="Times New Roman"/>
                <w:noProof/>
                <w:sz w:val="24"/>
                <w:szCs w:val="24"/>
              </w:rPr>
              <w:t>-</w:t>
            </w:r>
            <w:r w:rsidRPr="00B629E6">
              <w:rPr>
                <w:rFonts w:ascii="Times New Roman" w:hAnsi="Times New Roman" w:cs="Times New Roman"/>
                <w:sz w:val="24"/>
                <w:szCs w:val="24"/>
              </w:rPr>
              <w:fldChar w:fldCharType="end"/>
            </w:r>
            <w:r w:rsidRPr="00B629E6">
              <w:rPr>
                <w:rFonts w:ascii="Times New Roman" w:hAnsi="Times New Roman" w:cs="Times New Roman"/>
                <w:noProof/>
                <w:sz w:val="24"/>
                <w:szCs w:val="24"/>
              </w:rPr>
              <w:t> </w:t>
            </w:r>
            <w:r w:rsidRPr="00B629E6">
              <w:rPr>
                <w:rFonts w:ascii="Times New Roman" w:hAnsi="Times New Roman" w:cs="Times New Roman"/>
                <w:noProof/>
                <w:sz w:val="24"/>
                <w:szCs w:val="24"/>
              </w:rPr>
              <w:t> </w:t>
            </w:r>
            <w:r w:rsidRPr="00B629E6">
              <w:rPr>
                <w:rFonts w:ascii="Times New Roman" w:hAnsi="Times New Roman" w:cs="Times New Roman"/>
                <w:noProof/>
                <w:sz w:val="24"/>
                <w:szCs w:val="24"/>
              </w:rPr>
              <w:t> </w:t>
            </w:r>
            <w:r w:rsidRPr="00B629E6">
              <w:rPr>
                <w:rFonts w:ascii="Times New Roman" w:hAnsi="Times New Roman" w:cs="Times New Roman"/>
                <w:noProof/>
                <w:sz w:val="24"/>
                <w:szCs w:val="24"/>
              </w:rPr>
              <w:t> </w:t>
            </w:r>
            <w:r w:rsidRPr="00B629E6">
              <w:rPr>
                <w:rFonts w:ascii="Times New Roman" w:hAnsi="Times New Roman" w:cs="Times New Roman"/>
                <w:sz w:val="24"/>
                <w:szCs w:val="24"/>
              </w:rPr>
              <w:fldChar w:fldCharType="end"/>
            </w:r>
            <w:r w:rsidRPr="00B629E6">
              <w:rPr>
                <w:rFonts w:ascii="Times New Roman" w:hAnsi="Times New Roman" w:cs="Times New Roman"/>
                <w:sz w:val="24"/>
                <w:szCs w:val="24"/>
              </w:rPr>
              <w:fldChar w:fldCharType="begin">
                <w:ffData>
                  <w:name w:val="Text2"/>
                  <w:enabled/>
                  <w:calcOnExit w:val="0"/>
                  <w:textInput/>
                </w:ffData>
              </w:fldChar>
            </w:r>
            <w:r w:rsidRPr="00B629E6">
              <w:rPr>
                <w:rFonts w:ascii="Times New Roman" w:hAnsi="Times New Roman" w:cs="Times New Roman"/>
                <w:sz w:val="24"/>
                <w:szCs w:val="24"/>
              </w:rPr>
              <w:instrText xml:space="preserve"> FORMTEXT </w:instrText>
            </w:r>
            <w:r w:rsidRPr="00B629E6">
              <w:rPr>
                <w:rFonts w:ascii="Times New Roman" w:hAnsi="Times New Roman" w:cs="Times New Roman"/>
                <w:sz w:val="24"/>
                <w:szCs w:val="24"/>
              </w:rPr>
            </w:r>
            <w:r w:rsidRPr="00B629E6">
              <w:rPr>
                <w:rFonts w:ascii="Times New Roman" w:hAnsi="Times New Roman" w:cs="Times New Roman"/>
                <w:sz w:val="24"/>
                <w:szCs w:val="24"/>
              </w:rPr>
              <w:fldChar w:fldCharType="separate"/>
            </w:r>
            <w:r w:rsidRPr="00B629E6">
              <w:rPr>
                <w:rFonts w:ascii="Times New Roman" w:hAnsi="Times New Roman" w:cs="Times New Roman"/>
                <w:noProof/>
                <w:sz w:val="24"/>
                <w:szCs w:val="24"/>
              </w:rPr>
              <w:t> </w:t>
            </w:r>
            <w:r w:rsidRPr="00B629E6">
              <w:rPr>
                <w:rFonts w:ascii="Times New Roman" w:hAnsi="Times New Roman" w:cs="Times New Roman"/>
                <w:noProof/>
                <w:sz w:val="24"/>
                <w:szCs w:val="24"/>
              </w:rPr>
              <w:t> </w:t>
            </w:r>
            <w:r w:rsidRPr="00B629E6">
              <w:rPr>
                <w:rFonts w:ascii="Times New Roman" w:hAnsi="Times New Roman" w:cs="Times New Roman"/>
                <w:noProof/>
                <w:sz w:val="24"/>
                <w:szCs w:val="24"/>
              </w:rPr>
              <w:t> </w:t>
            </w:r>
            <w:r w:rsidRPr="00B629E6">
              <w:rPr>
                <w:rFonts w:ascii="Times New Roman" w:hAnsi="Times New Roman" w:cs="Times New Roman"/>
                <w:noProof/>
                <w:sz w:val="24"/>
                <w:szCs w:val="24"/>
              </w:rPr>
              <w:t> </w:t>
            </w:r>
            <w:r w:rsidRPr="00B629E6">
              <w:rPr>
                <w:rFonts w:ascii="Times New Roman" w:hAnsi="Times New Roman" w:cs="Times New Roman"/>
                <w:noProof/>
                <w:sz w:val="24"/>
                <w:szCs w:val="24"/>
              </w:rPr>
              <w:t> </w:t>
            </w:r>
            <w:r w:rsidRPr="00B629E6">
              <w:rPr>
                <w:rFonts w:ascii="Times New Roman" w:hAnsi="Times New Roman" w:cs="Times New Roman"/>
                <w:sz w:val="24"/>
                <w:szCs w:val="24"/>
              </w:rPr>
              <w:fldChar w:fldCharType="end"/>
            </w:r>
          </w:p>
        </w:tc>
        <w:tc>
          <w:tcPr>
            <w:tcW w:w="1416" w:type="dxa"/>
            <w:shd w:val="clear" w:color="auto" w:fill="auto"/>
            <w:noWrap/>
            <w:vAlign w:val="center"/>
            <w:hideMark/>
          </w:tcPr>
          <w:p w14:paraId="6629EEC7" w14:textId="77777777" w:rsidR="00C665EC" w:rsidRPr="00B629E6" w:rsidRDefault="00C665EC" w:rsidP="00FB78B8">
            <w:pPr>
              <w:spacing w:after="0"/>
              <w:jc w:val="center"/>
              <w:rPr>
                <w:rFonts w:ascii="Times New Roman" w:hAnsi="Times New Roman" w:cs="Times New Roman"/>
                <w:b/>
                <w:bCs/>
                <w:sz w:val="24"/>
                <w:szCs w:val="24"/>
              </w:rPr>
            </w:pPr>
            <w:r w:rsidRPr="00B629E6">
              <w:rPr>
                <w:rFonts w:ascii="Times New Roman" w:hAnsi="Times New Roman" w:cs="Times New Roman"/>
                <w:sz w:val="24"/>
                <w:szCs w:val="24"/>
              </w:rPr>
              <w:fldChar w:fldCharType="begin">
                <w:ffData>
                  <w:name w:val="Text2"/>
                  <w:enabled/>
                  <w:calcOnExit w:val="0"/>
                  <w:textInput/>
                </w:ffData>
              </w:fldChar>
            </w:r>
            <w:r w:rsidRPr="00B629E6">
              <w:rPr>
                <w:rFonts w:ascii="Times New Roman" w:hAnsi="Times New Roman" w:cs="Times New Roman"/>
                <w:sz w:val="24"/>
                <w:szCs w:val="24"/>
              </w:rPr>
              <w:instrText xml:space="preserve"> FORMTEXT </w:instrText>
            </w:r>
            <w:r w:rsidRPr="00B629E6">
              <w:rPr>
                <w:rFonts w:ascii="Times New Roman" w:hAnsi="Times New Roman" w:cs="Times New Roman"/>
                <w:sz w:val="24"/>
                <w:szCs w:val="24"/>
              </w:rPr>
            </w:r>
            <w:r w:rsidRPr="00B629E6">
              <w:rPr>
                <w:rFonts w:ascii="Times New Roman" w:hAnsi="Times New Roman" w:cs="Times New Roman"/>
                <w:sz w:val="24"/>
                <w:szCs w:val="24"/>
              </w:rPr>
              <w:fldChar w:fldCharType="separate"/>
            </w:r>
            <w:r w:rsidRPr="00B629E6">
              <w:rPr>
                <w:rFonts w:ascii="Times New Roman" w:hAnsi="Times New Roman" w:cs="Times New Roman"/>
                <w:noProof/>
                <w:sz w:val="24"/>
                <w:szCs w:val="24"/>
              </w:rPr>
              <w:t> </w:t>
            </w:r>
            <w:r w:rsidRPr="00B629E6">
              <w:rPr>
                <w:rFonts w:ascii="Times New Roman" w:hAnsi="Times New Roman" w:cs="Times New Roman"/>
                <w:noProof/>
                <w:sz w:val="24"/>
                <w:szCs w:val="24"/>
              </w:rPr>
              <w:t> </w:t>
            </w:r>
            <w:r w:rsidRPr="00B629E6">
              <w:rPr>
                <w:rFonts w:ascii="Times New Roman" w:hAnsi="Times New Roman" w:cs="Times New Roman"/>
                <w:noProof/>
                <w:sz w:val="24"/>
                <w:szCs w:val="24"/>
              </w:rPr>
              <w:t> </w:t>
            </w:r>
            <w:r w:rsidRPr="00B629E6">
              <w:rPr>
                <w:rFonts w:ascii="Times New Roman" w:hAnsi="Times New Roman" w:cs="Times New Roman"/>
                <w:noProof/>
                <w:sz w:val="24"/>
                <w:szCs w:val="24"/>
              </w:rPr>
              <w:t> </w:t>
            </w:r>
            <w:r w:rsidRPr="00B629E6">
              <w:rPr>
                <w:rFonts w:ascii="Times New Roman" w:hAnsi="Times New Roman" w:cs="Times New Roman"/>
                <w:noProof/>
                <w:sz w:val="24"/>
                <w:szCs w:val="24"/>
              </w:rPr>
              <w:t> </w:t>
            </w:r>
            <w:r w:rsidRPr="00B629E6">
              <w:rPr>
                <w:rFonts w:ascii="Times New Roman" w:hAnsi="Times New Roman" w:cs="Times New Roman"/>
                <w:sz w:val="24"/>
                <w:szCs w:val="24"/>
              </w:rPr>
              <w:fldChar w:fldCharType="end"/>
            </w:r>
            <w:r w:rsidRPr="00B629E6">
              <w:rPr>
                <w:rFonts w:ascii="Times New Roman" w:hAnsi="Times New Roman" w:cs="Times New Roman"/>
                <w:sz w:val="24"/>
                <w:szCs w:val="24"/>
              </w:rPr>
              <w:fldChar w:fldCharType="begin">
                <w:ffData>
                  <w:name w:val=""/>
                  <w:enabled/>
                  <w:calcOnExit w:val="0"/>
                  <w:textInput>
                    <w:default w:val="-"/>
                  </w:textInput>
                </w:ffData>
              </w:fldChar>
            </w:r>
            <w:r w:rsidRPr="00B629E6">
              <w:rPr>
                <w:rFonts w:ascii="Times New Roman" w:hAnsi="Times New Roman" w:cs="Times New Roman"/>
                <w:sz w:val="24"/>
                <w:szCs w:val="24"/>
              </w:rPr>
              <w:instrText xml:space="preserve"> FORMTEXT </w:instrText>
            </w:r>
            <w:r w:rsidRPr="00B629E6">
              <w:rPr>
                <w:rFonts w:ascii="Times New Roman" w:hAnsi="Times New Roman" w:cs="Times New Roman"/>
                <w:sz w:val="24"/>
                <w:szCs w:val="24"/>
              </w:rPr>
            </w:r>
            <w:r w:rsidRPr="00B629E6">
              <w:rPr>
                <w:rFonts w:ascii="Times New Roman" w:hAnsi="Times New Roman" w:cs="Times New Roman"/>
                <w:sz w:val="24"/>
                <w:szCs w:val="24"/>
              </w:rPr>
              <w:fldChar w:fldCharType="separate"/>
            </w:r>
            <w:r w:rsidRPr="00B629E6">
              <w:rPr>
                <w:rFonts w:ascii="Times New Roman" w:hAnsi="Times New Roman" w:cs="Times New Roman"/>
                <w:noProof/>
                <w:sz w:val="24"/>
                <w:szCs w:val="24"/>
              </w:rPr>
              <w:t>-</w:t>
            </w:r>
            <w:r w:rsidRPr="00B629E6">
              <w:rPr>
                <w:rFonts w:ascii="Times New Roman" w:hAnsi="Times New Roman" w:cs="Times New Roman"/>
                <w:sz w:val="24"/>
                <w:szCs w:val="24"/>
              </w:rPr>
              <w:fldChar w:fldCharType="end"/>
            </w:r>
          </w:p>
        </w:tc>
        <w:tc>
          <w:tcPr>
            <w:tcW w:w="1416" w:type="dxa"/>
            <w:shd w:val="clear" w:color="auto" w:fill="auto"/>
            <w:vAlign w:val="center"/>
            <w:hideMark/>
          </w:tcPr>
          <w:p w14:paraId="71BA42A6" w14:textId="77777777" w:rsidR="00C665EC" w:rsidRPr="00B629E6" w:rsidRDefault="00C665EC" w:rsidP="00FB78B8">
            <w:pPr>
              <w:spacing w:after="0"/>
              <w:jc w:val="center"/>
              <w:rPr>
                <w:rFonts w:ascii="Times New Roman" w:hAnsi="Times New Roman" w:cs="Times New Roman"/>
                <w:b/>
                <w:bCs/>
                <w:sz w:val="24"/>
                <w:szCs w:val="24"/>
              </w:rPr>
            </w:pPr>
            <w:r w:rsidRPr="00B629E6">
              <w:rPr>
                <w:rFonts w:ascii="Times New Roman" w:hAnsi="Times New Roman" w:cs="Times New Roman"/>
                <w:sz w:val="24"/>
                <w:szCs w:val="24"/>
              </w:rPr>
              <w:fldChar w:fldCharType="begin">
                <w:ffData>
                  <w:name w:val=""/>
                  <w:enabled/>
                  <w:calcOnExit w:val="0"/>
                  <w:textInput>
                    <w:default w:val="-"/>
                  </w:textInput>
                </w:ffData>
              </w:fldChar>
            </w:r>
            <w:r w:rsidRPr="00B629E6">
              <w:rPr>
                <w:rFonts w:ascii="Times New Roman" w:hAnsi="Times New Roman" w:cs="Times New Roman"/>
                <w:sz w:val="24"/>
                <w:szCs w:val="24"/>
              </w:rPr>
              <w:instrText xml:space="preserve"> FORMTEXT </w:instrText>
            </w:r>
            <w:r w:rsidRPr="00B629E6">
              <w:rPr>
                <w:rFonts w:ascii="Times New Roman" w:hAnsi="Times New Roman" w:cs="Times New Roman"/>
                <w:sz w:val="24"/>
                <w:szCs w:val="24"/>
              </w:rPr>
            </w:r>
            <w:r w:rsidRPr="00B629E6">
              <w:rPr>
                <w:rFonts w:ascii="Times New Roman" w:hAnsi="Times New Roman" w:cs="Times New Roman"/>
                <w:sz w:val="24"/>
                <w:szCs w:val="24"/>
              </w:rPr>
              <w:fldChar w:fldCharType="separate"/>
            </w:r>
            <w:r w:rsidRPr="00B629E6">
              <w:rPr>
                <w:rFonts w:ascii="Times New Roman" w:hAnsi="Times New Roman" w:cs="Times New Roman"/>
                <w:noProof/>
                <w:sz w:val="24"/>
                <w:szCs w:val="24"/>
              </w:rPr>
              <w:t>-</w:t>
            </w:r>
            <w:r w:rsidRPr="00B629E6">
              <w:rPr>
                <w:rFonts w:ascii="Times New Roman" w:hAnsi="Times New Roman" w:cs="Times New Roman"/>
                <w:sz w:val="24"/>
                <w:szCs w:val="24"/>
              </w:rPr>
              <w:fldChar w:fldCharType="end"/>
            </w:r>
            <w:r w:rsidRPr="00B629E6">
              <w:rPr>
                <w:rFonts w:ascii="Times New Roman" w:hAnsi="Times New Roman" w:cs="Times New Roman"/>
                <w:sz w:val="24"/>
                <w:szCs w:val="24"/>
              </w:rPr>
              <w:fldChar w:fldCharType="begin">
                <w:ffData>
                  <w:name w:val=""/>
                  <w:enabled/>
                  <w:calcOnExit w:val="0"/>
                  <w:textInput/>
                </w:ffData>
              </w:fldChar>
            </w:r>
            <w:r w:rsidRPr="00B629E6">
              <w:rPr>
                <w:rFonts w:ascii="Times New Roman" w:hAnsi="Times New Roman" w:cs="Times New Roman"/>
                <w:sz w:val="24"/>
                <w:szCs w:val="24"/>
              </w:rPr>
              <w:instrText xml:space="preserve"> FORMTEXT </w:instrText>
            </w:r>
            <w:r w:rsidRPr="00B629E6">
              <w:rPr>
                <w:rFonts w:ascii="Times New Roman" w:hAnsi="Times New Roman" w:cs="Times New Roman"/>
                <w:sz w:val="24"/>
                <w:szCs w:val="24"/>
              </w:rPr>
            </w:r>
            <w:r w:rsidRPr="00B629E6">
              <w:rPr>
                <w:rFonts w:ascii="Times New Roman" w:hAnsi="Times New Roman" w:cs="Times New Roman"/>
                <w:sz w:val="24"/>
                <w:szCs w:val="24"/>
              </w:rPr>
              <w:fldChar w:fldCharType="separate"/>
            </w:r>
            <w:r w:rsidRPr="00B629E6">
              <w:rPr>
                <w:rFonts w:ascii="Times New Roman" w:hAnsi="Times New Roman" w:cs="Times New Roman"/>
                <w:noProof/>
                <w:sz w:val="24"/>
                <w:szCs w:val="24"/>
              </w:rPr>
              <w:t> </w:t>
            </w:r>
            <w:r w:rsidRPr="00B629E6">
              <w:rPr>
                <w:rFonts w:ascii="Times New Roman" w:hAnsi="Times New Roman" w:cs="Times New Roman"/>
                <w:noProof/>
                <w:sz w:val="24"/>
                <w:szCs w:val="24"/>
              </w:rPr>
              <w:t> </w:t>
            </w:r>
            <w:r w:rsidRPr="00B629E6">
              <w:rPr>
                <w:rFonts w:ascii="Times New Roman" w:hAnsi="Times New Roman" w:cs="Times New Roman"/>
                <w:noProof/>
                <w:sz w:val="24"/>
                <w:szCs w:val="24"/>
              </w:rPr>
              <w:t> </w:t>
            </w:r>
            <w:r w:rsidRPr="00B629E6">
              <w:rPr>
                <w:rFonts w:ascii="Times New Roman" w:hAnsi="Times New Roman" w:cs="Times New Roman"/>
                <w:noProof/>
                <w:sz w:val="24"/>
                <w:szCs w:val="24"/>
              </w:rPr>
              <w:t> </w:t>
            </w:r>
            <w:r w:rsidRPr="00B629E6">
              <w:rPr>
                <w:rFonts w:ascii="Times New Roman" w:hAnsi="Times New Roman" w:cs="Times New Roman"/>
                <w:noProof/>
                <w:sz w:val="24"/>
                <w:szCs w:val="24"/>
              </w:rPr>
              <w:t> </w:t>
            </w:r>
            <w:r w:rsidRPr="00B629E6">
              <w:rPr>
                <w:rFonts w:ascii="Times New Roman" w:hAnsi="Times New Roman" w:cs="Times New Roman"/>
                <w:sz w:val="24"/>
                <w:szCs w:val="24"/>
              </w:rPr>
              <w:fldChar w:fldCharType="end"/>
            </w:r>
          </w:p>
        </w:tc>
        <w:tc>
          <w:tcPr>
            <w:tcW w:w="2173" w:type="dxa"/>
            <w:shd w:val="clear" w:color="auto" w:fill="auto"/>
            <w:noWrap/>
            <w:vAlign w:val="center"/>
            <w:hideMark/>
          </w:tcPr>
          <w:p w14:paraId="119BCBE6" w14:textId="77777777" w:rsidR="00C665EC" w:rsidRPr="00B629E6" w:rsidRDefault="00C665EC" w:rsidP="00FB78B8">
            <w:pPr>
              <w:spacing w:after="0"/>
              <w:jc w:val="center"/>
              <w:rPr>
                <w:rFonts w:ascii="Times New Roman" w:hAnsi="Times New Roman" w:cs="Times New Roman"/>
                <w:b/>
                <w:bCs/>
                <w:sz w:val="24"/>
                <w:szCs w:val="24"/>
              </w:rPr>
            </w:pPr>
            <w:r w:rsidRPr="00B629E6">
              <w:rPr>
                <w:rFonts w:ascii="Times New Roman" w:hAnsi="Times New Roman" w:cs="Times New Roman"/>
                <w:sz w:val="24"/>
                <w:szCs w:val="24"/>
              </w:rPr>
              <w:fldChar w:fldCharType="begin">
                <w:ffData>
                  <w:name w:val=""/>
                  <w:enabled/>
                  <w:calcOnExit w:val="0"/>
                  <w:textInput>
                    <w:default w:val="-"/>
                  </w:textInput>
                </w:ffData>
              </w:fldChar>
            </w:r>
            <w:r w:rsidRPr="00B629E6">
              <w:rPr>
                <w:rFonts w:ascii="Times New Roman" w:hAnsi="Times New Roman" w:cs="Times New Roman"/>
                <w:sz w:val="24"/>
                <w:szCs w:val="24"/>
              </w:rPr>
              <w:instrText xml:space="preserve"> FORMTEXT </w:instrText>
            </w:r>
            <w:r w:rsidRPr="00B629E6">
              <w:rPr>
                <w:rFonts w:ascii="Times New Roman" w:hAnsi="Times New Roman" w:cs="Times New Roman"/>
                <w:sz w:val="24"/>
                <w:szCs w:val="24"/>
              </w:rPr>
            </w:r>
            <w:r w:rsidRPr="00B629E6">
              <w:rPr>
                <w:rFonts w:ascii="Times New Roman" w:hAnsi="Times New Roman" w:cs="Times New Roman"/>
                <w:sz w:val="24"/>
                <w:szCs w:val="24"/>
              </w:rPr>
              <w:fldChar w:fldCharType="separate"/>
            </w:r>
            <w:r w:rsidRPr="00B629E6">
              <w:rPr>
                <w:rFonts w:ascii="Times New Roman" w:hAnsi="Times New Roman" w:cs="Times New Roman"/>
                <w:noProof/>
                <w:sz w:val="24"/>
                <w:szCs w:val="24"/>
              </w:rPr>
              <w:t>-</w:t>
            </w:r>
            <w:r w:rsidRPr="00B629E6">
              <w:rPr>
                <w:rFonts w:ascii="Times New Roman" w:hAnsi="Times New Roman" w:cs="Times New Roman"/>
                <w:sz w:val="24"/>
                <w:szCs w:val="24"/>
              </w:rPr>
              <w:fldChar w:fldCharType="end"/>
            </w:r>
            <w:r w:rsidRPr="00B629E6">
              <w:rPr>
                <w:rFonts w:ascii="Times New Roman" w:hAnsi="Times New Roman" w:cs="Times New Roman"/>
                <w:sz w:val="24"/>
                <w:szCs w:val="24"/>
              </w:rPr>
              <w:fldChar w:fldCharType="begin">
                <w:ffData>
                  <w:name w:val="Text2"/>
                  <w:enabled/>
                  <w:calcOnExit w:val="0"/>
                  <w:textInput/>
                </w:ffData>
              </w:fldChar>
            </w:r>
            <w:r w:rsidRPr="00B629E6">
              <w:rPr>
                <w:rFonts w:ascii="Times New Roman" w:hAnsi="Times New Roman" w:cs="Times New Roman"/>
                <w:sz w:val="24"/>
                <w:szCs w:val="24"/>
              </w:rPr>
              <w:instrText xml:space="preserve"> FORMTEXT </w:instrText>
            </w:r>
            <w:r w:rsidRPr="00B629E6">
              <w:rPr>
                <w:rFonts w:ascii="Times New Roman" w:hAnsi="Times New Roman" w:cs="Times New Roman"/>
                <w:sz w:val="24"/>
                <w:szCs w:val="24"/>
              </w:rPr>
            </w:r>
            <w:r w:rsidRPr="00B629E6">
              <w:rPr>
                <w:rFonts w:ascii="Times New Roman" w:hAnsi="Times New Roman" w:cs="Times New Roman"/>
                <w:sz w:val="24"/>
                <w:szCs w:val="24"/>
              </w:rPr>
              <w:fldChar w:fldCharType="separate"/>
            </w:r>
            <w:r w:rsidRPr="00B629E6">
              <w:rPr>
                <w:rFonts w:ascii="Times New Roman" w:hAnsi="Times New Roman" w:cs="Times New Roman"/>
                <w:noProof/>
                <w:sz w:val="24"/>
                <w:szCs w:val="24"/>
              </w:rPr>
              <w:t> </w:t>
            </w:r>
            <w:r w:rsidRPr="00B629E6">
              <w:rPr>
                <w:rFonts w:ascii="Times New Roman" w:hAnsi="Times New Roman" w:cs="Times New Roman"/>
                <w:noProof/>
                <w:sz w:val="24"/>
                <w:szCs w:val="24"/>
              </w:rPr>
              <w:t> </w:t>
            </w:r>
            <w:r w:rsidRPr="00B629E6">
              <w:rPr>
                <w:rFonts w:ascii="Times New Roman" w:hAnsi="Times New Roman" w:cs="Times New Roman"/>
                <w:noProof/>
                <w:sz w:val="24"/>
                <w:szCs w:val="24"/>
              </w:rPr>
              <w:t> </w:t>
            </w:r>
            <w:r w:rsidRPr="00B629E6">
              <w:rPr>
                <w:rFonts w:ascii="Times New Roman" w:hAnsi="Times New Roman" w:cs="Times New Roman"/>
                <w:noProof/>
                <w:sz w:val="24"/>
                <w:szCs w:val="24"/>
              </w:rPr>
              <w:t> </w:t>
            </w:r>
            <w:r w:rsidRPr="00B629E6">
              <w:rPr>
                <w:rFonts w:ascii="Times New Roman" w:hAnsi="Times New Roman" w:cs="Times New Roman"/>
                <w:noProof/>
                <w:sz w:val="24"/>
                <w:szCs w:val="24"/>
              </w:rPr>
              <w:t> </w:t>
            </w:r>
            <w:r w:rsidRPr="00B629E6">
              <w:rPr>
                <w:rFonts w:ascii="Times New Roman" w:hAnsi="Times New Roman" w:cs="Times New Roman"/>
                <w:sz w:val="24"/>
                <w:szCs w:val="24"/>
              </w:rPr>
              <w:fldChar w:fldCharType="end"/>
            </w:r>
          </w:p>
        </w:tc>
        <w:tc>
          <w:tcPr>
            <w:tcW w:w="1877" w:type="dxa"/>
            <w:shd w:val="clear" w:color="auto" w:fill="auto"/>
            <w:noWrap/>
            <w:vAlign w:val="center"/>
            <w:hideMark/>
          </w:tcPr>
          <w:p w14:paraId="20E9F81F" w14:textId="77777777" w:rsidR="00C665EC" w:rsidRPr="00B629E6" w:rsidRDefault="00C665EC" w:rsidP="00FB78B8">
            <w:pPr>
              <w:spacing w:after="0"/>
              <w:jc w:val="center"/>
              <w:rPr>
                <w:rFonts w:ascii="Times New Roman" w:hAnsi="Times New Roman" w:cs="Times New Roman"/>
                <w:b/>
                <w:bCs/>
                <w:sz w:val="24"/>
                <w:szCs w:val="24"/>
              </w:rPr>
            </w:pPr>
            <w:r w:rsidRPr="00B629E6">
              <w:rPr>
                <w:rFonts w:ascii="Times New Roman" w:hAnsi="Times New Roman" w:cs="Times New Roman"/>
                <w:sz w:val="24"/>
                <w:szCs w:val="24"/>
              </w:rPr>
              <w:fldChar w:fldCharType="begin">
                <w:ffData>
                  <w:name w:val=""/>
                  <w:enabled/>
                  <w:calcOnExit w:val="0"/>
                  <w:textInput>
                    <w:default w:val="-"/>
                  </w:textInput>
                </w:ffData>
              </w:fldChar>
            </w:r>
            <w:r w:rsidRPr="00B629E6">
              <w:rPr>
                <w:rFonts w:ascii="Times New Roman" w:hAnsi="Times New Roman" w:cs="Times New Roman"/>
                <w:sz w:val="24"/>
                <w:szCs w:val="24"/>
              </w:rPr>
              <w:instrText xml:space="preserve"> FORMTEXT </w:instrText>
            </w:r>
            <w:r w:rsidRPr="00B629E6">
              <w:rPr>
                <w:rFonts w:ascii="Times New Roman" w:hAnsi="Times New Roman" w:cs="Times New Roman"/>
                <w:sz w:val="24"/>
                <w:szCs w:val="24"/>
              </w:rPr>
            </w:r>
            <w:r w:rsidRPr="00B629E6">
              <w:rPr>
                <w:rFonts w:ascii="Times New Roman" w:hAnsi="Times New Roman" w:cs="Times New Roman"/>
                <w:sz w:val="24"/>
                <w:szCs w:val="24"/>
              </w:rPr>
              <w:fldChar w:fldCharType="separate"/>
            </w:r>
            <w:r w:rsidRPr="00B629E6">
              <w:rPr>
                <w:rFonts w:ascii="Times New Roman" w:hAnsi="Times New Roman" w:cs="Times New Roman"/>
                <w:noProof/>
                <w:sz w:val="24"/>
                <w:szCs w:val="24"/>
              </w:rPr>
              <w:t>-</w:t>
            </w:r>
            <w:r w:rsidRPr="00B629E6">
              <w:rPr>
                <w:rFonts w:ascii="Times New Roman" w:hAnsi="Times New Roman" w:cs="Times New Roman"/>
                <w:sz w:val="24"/>
                <w:szCs w:val="24"/>
              </w:rPr>
              <w:fldChar w:fldCharType="end"/>
            </w:r>
            <w:r w:rsidRPr="00B629E6">
              <w:rPr>
                <w:rFonts w:ascii="Times New Roman" w:hAnsi="Times New Roman" w:cs="Times New Roman"/>
                <w:sz w:val="24"/>
                <w:szCs w:val="24"/>
              </w:rPr>
              <w:fldChar w:fldCharType="begin">
                <w:ffData>
                  <w:name w:val="Text2"/>
                  <w:enabled/>
                  <w:calcOnExit w:val="0"/>
                  <w:textInput/>
                </w:ffData>
              </w:fldChar>
            </w:r>
            <w:r w:rsidRPr="00B629E6">
              <w:rPr>
                <w:rFonts w:ascii="Times New Roman" w:hAnsi="Times New Roman" w:cs="Times New Roman"/>
                <w:sz w:val="24"/>
                <w:szCs w:val="24"/>
              </w:rPr>
              <w:instrText xml:space="preserve"> FORMTEXT </w:instrText>
            </w:r>
            <w:r w:rsidRPr="00B629E6">
              <w:rPr>
                <w:rFonts w:ascii="Times New Roman" w:hAnsi="Times New Roman" w:cs="Times New Roman"/>
                <w:sz w:val="24"/>
                <w:szCs w:val="24"/>
              </w:rPr>
            </w:r>
            <w:r w:rsidRPr="00B629E6">
              <w:rPr>
                <w:rFonts w:ascii="Times New Roman" w:hAnsi="Times New Roman" w:cs="Times New Roman"/>
                <w:sz w:val="24"/>
                <w:szCs w:val="24"/>
              </w:rPr>
              <w:fldChar w:fldCharType="separate"/>
            </w:r>
            <w:r w:rsidRPr="00B629E6">
              <w:rPr>
                <w:rFonts w:ascii="Times New Roman" w:hAnsi="Times New Roman" w:cs="Times New Roman"/>
                <w:noProof/>
                <w:sz w:val="24"/>
                <w:szCs w:val="24"/>
              </w:rPr>
              <w:t> </w:t>
            </w:r>
            <w:r w:rsidRPr="00B629E6">
              <w:rPr>
                <w:rFonts w:ascii="Times New Roman" w:hAnsi="Times New Roman" w:cs="Times New Roman"/>
                <w:noProof/>
                <w:sz w:val="24"/>
                <w:szCs w:val="24"/>
              </w:rPr>
              <w:t> </w:t>
            </w:r>
            <w:r w:rsidRPr="00B629E6">
              <w:rPr>
                <w:rFonts w:ascii="Times New Roman" w:hAnsi="Times New Roman" w:cs="Times New Roman"/>
                <w:noProof/>
                <w:sz w:val="24"/>
                <w:szCs w:val="24"/>
              </w:rPr>
              <w:t> </w:t>
            </w:r>
            <w:r w:rsidRPr="00B629E6">
              <w:rPr>
                <w:rFonts w:ascii="Times New Roman" w:hAnsi="Times New Roman" w:cs="Times New Roman"/>
                <w:noProof/>
                <w:sz w:val="24"/>
                <w:szCs w:val="24"/>
              </w:rPr>
              <w:t> </w:t>
            </w:r>
            <w:r w:rsidRPr="00B629E6">
              <w:rPr>
                <w:rFonts w:ascii="Times New Roman" w:hAnsi="Times New Roman" w:cs="Times New Roman"/>
                <w:noProof/>
                <w:sz w:val="24"/>
                <w:szCs w:val="24"/>
              </w:rPr>
              <w:t> </w:t>
            </w:r>
            <w:r w:rsidRPr="00B629E6">
              <w:rPr>
                <w:rFonts w:ascii="Times New Roman" w:hAnsi="Times New Roman" w:cs="Times New Roman"/>
                <w:sz w:val="24"/>
                <w:szCs w:val="24"/>
              </w:rPr>
              <w:fldChar w:fldCharType="end"/>
            </w:r>
          </w:p>
        </w:tc>
      </w:tr>
    </w:tbl>
    <w:p w14:paraId="1EF2F89A" w14:textId="77777777" w:rsidR="00C665EC" w:rsidRPr="00B629E6" w:rsidRDefault="00C665EC" w:rsidP="00C665EC">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cs="Times New Roman"/>
          <w:sz w:val="24"/>
          <w:szCs w:val="24"/>
        </w:rPr>
      </w:pPr>
      <w:r w:rsidRPr="00B629E6">
        <w:rPr>
          <w:rFonts w:ascii="Times New Roman" w:hAnsi="Times New Roman" w:cs="Times New Roman"/>
          <w:sz w:val="24"/>
          <w:szCs w:val="24"/>
        </w:rPr>
        <w:tab/>
      </w:r>
    </w:p>
    <w:p w14:paraId="6A37F3E0" w14:textId="77777777" w:rsidR="00C665EC" w:rsidRPr="00B629E6" w:rsidRDefault="00C665EC" w:rsidP="00C665E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cs="Times New Roman"/>
          <w:sz w:val="24"/>
          <w:szCs w:val="24"/>
        </w:rPr>
      </w:pPr>
      <w:r w:rsidRPr="00B629E6">
        <w:rPr>
          <w:rFonts w:ascii="Times New Roman" w:hAnsi="Times New Roman" w:cs="Times New Roman"/>
          <w:b/>
          <w:bCs/>
          <w:sz w:val="24"/>
          <w:szCs w:val="24"/>
        </w:rPr>
        <w:t xml:space="preserve">8. </w:t>
      </w:r>
      <w:r w:rsidRPr="00B629E6">
        <w:rPr>
          <w:rFonts w:ascii="Times New Roman" w:hAnsi="Times New Roman" w:cs="Times New Roman"/>
          <w:sz w:val="24"/>
          <w:szCs w:val="24"/>
        </w:rPr>
        <w:t>Whether composition of IQAC as per latest NAAC guidelines</w:t>
      </w:r>
      <w:r w:rsidRPr="00B629E6">
        <w:rPr>
          <w:rFonts w:ascii="Times New Roman" w:hAnsi="Times New Roman" w:cs="Times New Roman"/>
          <w:bCs/>
          <w:sz w:val="24"/>
          <w:szCs w:val="24"/>
        </w:rPr>
        <w:t xml:space="preserve">: Yes/No: </w:t>
      </w:r>
      <w:r w:rsidRPr="00B629E6">
        <w:rPr>
          <w:rFonts w:ascii="Times New Roman" w:hAnsi="Times New Roman" w:cs="Times New Roman"/>
          <w:sz w:val="24"/>
          <w:szCs w:val="24"/>
        </w:rPr>
        <w:fldChar w:fldCharType="begin">
          <w:ffData>
            <w:name w:val=""/>
            <w:enabled/>
            <w:calcOnExit w:val="0"/>
            <w:textInput>
              <w:default w:val="Yes"/>
            </w:textInput>
          </w:ffData>
        </w:fldChar>
      </w:r>
      <w:r w:rsidRPr="00B629E6">
        <w:rPr>
          <w:rFonts w:ascii="Times New Roman" w:hAnsi="Times New Roman" w:cs="Times New Roman"/>
          <w:sz w:val="24"/>
          <w:szCs w:val="24"/>
        </w:rPr>
        <w:instrText xml:space="preserve"> FORMTEXT </w:instrText>
      </w:r>
      <w:r w:rsidRPr="00B629E6">
        <w:rPr>
          <w:rFonts w:ascii="Times New Roman" w:hAnsi="Times New Roman" w:cs="Times New Roman"/>
          <w:sz w:val="24"/>
          <w:szCs w:val="24"/>
        </w:rPr>
      </w:r>
      <w:r w:rsidRPr="00B629E6">
        <w:rPr>
          <w:rFonts w:ascii="Times New Roman" w:hAnsi="Times New Roman" w:cs="Times New Roman"/>
          <w:sz w:val="24"/>
          <w:szCs w:val="24"/>
        </w:rPr>
        <w:fldChar w:fldCharType="separate"/>
      </w:r>
      <w:r w:rsidRPr="00B629E6">
        <w:rPr>
          <w:rFonts w:ascii="Times New Roman" w:hAnsi="Times New Roman" w:cs="Times New Roman"/>
          <w:noProof/>
          <w:sz w:val="24"/>
          <w:szCs w:val="24"/>
        </w:rPr>
        <w:t>Yes</w:t>
      </w:r>
      <w:r w:rsidRPr="00B629E6">
        <w:rPr>
          <w:rFonts w:ascii="Times New Roman" w:hAnsi="Times New Roman" w:cs="Times New Roman"/>
          <w:sz w:val="24"/>
          <w:szCs w:val="24"/>
        </w:rPr>
        <w:fldChar w:fldCharType="end"/>
      </w:r>
    </w:p>
    <w:p w14:paraId="7F93C099" w14:textId="77777777" w:rsidR="00C665EC" w:rsidRPr="00B629E6" w:rsidRDefault="00C665EC" w:rsidP="00C665E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cs="Times New Roman"/>
          <w:sz w:val="24"/>
          <w:szCs w:val="24"/>
        </w:rPr>
      </w:pPr>
    </w:p>
    <w:p w14:paraId="6250A0D2" w14:textId="77777777" w:rsidR="00C665EC" w:rsidRPr="00B629E6" w:rsidRDefault="00C665EC" w:rsidP="00C665EC">
      <w:pPr>
        <w:tabs>
          <w:tab w:val="left" w:pos="1701"/>
          <w:tab w:val="left" w:pos="2268"/>
          <w:tab w:val="center" w:pos="4666"/>
        </w:tabs>
        <w:spacing w:after="0" w:line="240" w:lineRule="auto"/>
        <w:ind w:left="3600" w:hanging="3458"/>
        <w:rPr>
          <w:rFonts w:ascii="Times New Roman" w:hAnsi="Times New Roman" w:cs="Times New Roman"/>
        </w:rPr>
      </w:pPr>
      <w:r w:rsidRPr="00B629E6">
        <w:rPr>
          <w:rFonts w:ascii="Times New Roman" w:hAnsi="Times New Roman" w:cs="Times New Roman"/>
          <w:sz w:val="24"/>
          <w:szCs w:val="24"/>
        </w:rPr>
        <w:t xml:space="preserve">     *upload latest notification of formation of IQAC  </w:t>
      </w:r>
    </w:p>
    <w:p w14:paraId="4A368037" w14:textId="3B3DE786" w:rsidR="00C665EC" w:rsidRPr="00B629E6" w:rsidRDefault="00C665EC" w:rsidP="00C665EC">
      <w:pPr>
        <w:tabs>
          <w:tab w:val="left" w:pos="1701"/>
          <w:tab w:val="left" w:pos="2268"/>
          <w:tab w:val="center" w:pos="4666"/>
        </w:tabs>
        <w:spacing w:after="0" w:line="240" w:lineRule="auto"/>
        <w:ind w:left="3600" w:hanging="3458"/>
        <w:rPr>
          <w:rFonts w:ascii="Times New Roman" w:hAnsi="Times New Roman" w:cs="Times New Roman"/>
          <w:sz w:val="24"/>
          <w:szCs w:val="24"/>
        </w:rPr>
      </w:pPr>
      <w:r w:rsidRPr="00B629E6">
        <w:rPr>
          <w:rFonts w:ascii="Times New Roman" w:hAnsi="Times New Roman" w:cs="Times New Roman"/>
          <w:sz w:val="24"/>
          <w:szCs w:val="24"/>
        </w:rPr>
        <w:t xml:space="preserve">                                                          </w:t>
      </w:r>
      <w:hyperlink r:id="rId11" w:history="1">
        <w:r w:rsidR="005D3803" w:rsidRPr="00B629E6">
          <w:rPr>
            <w:rStyle w:val="Hyperlink"/>
            <w:rFonts w:ascii="Times New Roman" w:hAnsi="Times New Roman" w:cs="Times New Roman"/>
            <w:sz w:val="24"/>
            <w:szCs w:val="24"/>
          </w:rPr>
          <w:t>https://www.sus.ac.in/uploads/naac/AQAR%202022%2023/PART-A/IQAC-Committee-2022.pdf</w:t>
        </w:r>
      </w:hyperlink>
    </w:p>
    <w:p w14:paraId="27E19559" w14:textId="77777777" w:rsidR="00C665EC" w:rsidRPr="00B629E6" w:rsidRDefault="00C665EC" w:rsidP="00C665EC">
      <w:pPr>
        <w:tabs>
          <w:tab w:val="left" w:pos="1701"/>
          <w:tab w:val="left" w:pos="2268"/>
          <w:tab w:val="center" w:pos="4666"/>
        </w:tabs>
        <w:spacing w:after="0" w:line="240" w:lineRule="auto"/>
        <w:rPr>
          <w:rFonts w:ascii="Times New Roman" w:hAnsi="Times New Roman" w:cs="Times New Roman"/>
          <w:strike/>
          <w:sz w:val="24"/>
          <w:szCs w:val="24"/>
        </w:rPr>
      </w:pPr>
    </w:p>
    <w:p w14:paraId="142B493B" w14:textId="77777777" w:rsidR="00C665EC" w:rsidRPr="00B629E6" w:rsidRDefault="00C665EC" w:rsidP="00C665E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cs="Times New Roman"/>
          <w:b/>
          <w:bCs/>
          <w:sz w:val="24"/>
          <w:szCs w:val="24"/>
        </w:rPr>
      </w:pPr>
      <w:r w:rsidRPr="00B629E6">
        <w:rPr>
          <w:rFonts w:ascii="Times New Roman" w:hAnsi="Times New Roman" w:cs="Times New Roman"/>
          <w:b/>
          <w:bCs/>
          <w:sz w:val="24"/>
          <w:szCs w:val="24"/>
        </w:rPr>
        <w:t xml:space="preserve">9. </w:t>
      </w:r>
      <w:r w:rsidRPr="00B629E6">
        <w:rPr>
          <w:rFonts w:ascii="Times New Roman" w:hAnsi="Times New Roman" w:cs="Times New Roman"/>
          <w:bCs/>
          <w:sz w:val="24"/>
          <w:szCs w:val="24"/>
        </w:rPr>
        <w:t xml:space="preserve">No. of IQAC meetings held during the year:  </w:t>
      </w:r>
      <w:r w:rsidRPr="00B629E6">
        <w:rPr>
          <w:rFonts w:ascii="Times New Roman" w:hAnsi="Times New Roman" w:cs="Times New Roman"/>
          <w:sz w:val="28"/>
          <w:szCs w:val="28"/>
        </w:rPr>
        <w:t>4</w:t>
      </w:r>
      <w:r w:rsidRPr="00B629E6">
        <w:rPr>
          <w:rFonts w:ascii="Times New Roman" w:hAnsi="Times New Roman" w:cs="Times New Roman"/>
          <w:b/>
          <w:bCs/>
          <w:sz w:val="24"/>
          <w:szCs w:val="24"/>
        </w:rPr>
        <w:tab/>
      </w:r>
      <w:r w:rsidRPr="00B629E6">
        <w:rPr>
          <w:rFonts w:ascii="Times New Roman" w:hAnsi="Times New Roman" w:cs="Times New Roman"/>
          <w:b/>
          <w:bCs/>
          <w:sz w:val="24"/>
          <w:szCs w:val="24"/>
        </w:rPr>
        <w:tab/>
      </w:r>
      <w:r w:rsidRPr="00B629E6">
        <w:rPr>
          <w:rFonts w:ascii="Times New Roman" w:hAnsi="Times New Roman" w:cs="Times New Roman"/>
          <w:b/>
          <w:bCs/>
          <w:sz w:val="24"/>
          <w:szCs w:val="24"/>
        </w:rPr>
        <w:tab/>
      </w:r>
    </w:p>
    <w:p w14:paraId="5BA5245D" w14:textId="77777777" w:rsidR="00C665EC" w:rsidRPr="00B629E6" w:rsidRDefault="00C665EC" w:rsidP="00C665EC">
      <w:pPr>
        <w:spacing w:after="0"/>
        <w:ind w:left="426" w:right="-46"/>
        <w:rPr>
          <w:rFonts w:ascii="Times New Roman" w:eastAsia="Arial Unicode MS" w:hAnsi="Times New Roman" w:cs="Times New Roman"/>
          <w:sz w:val="24"/>
          <w:szCs w:val="24"/>
          <w:lang w:bidi="hi-IN"/>
        </w:rPr>
      </w:pPr>
      <w:r w:rsidRPr="00B629E6">
        <w:rPr>
          <w:rFonts w:ascii="Times New Roman" w:eastAsia="Arial Unicode MS" w:hAnsi="Times New Roman" w:cs="Times New Roman"/>
          <w:sz w:val="24"/>
          <w:szCs w:val="24"/>
          <w:lang w:bidi="hi-IN"/>
        </w:rPr>
        <w:t>The minutes of IQAC meeting and compliance to the decisions have been uploaded on the institutional website.</w:t>
      </w:r>
      <w:r w:rsidRPr="00B629E6">
        <w:rPr>
          <w:rFonts w:ascii="Times New Roman" w:eastAsia="Arial Unicode MS" w:hAnsi="Times New Roman" w:cs="Times New Roman"/>
          <w:sz w:val="24"/>
          <w:szCs w:val="24"/>
          <w:lang w:bidi="hi-IN"/>
        </w:rPr>
        <w:tab/>
      </w:r>
      <w:r w:rsidRPr="00B629E6">
        <w:rPr>
          <w:rFonts w:ascii="Times New Roman" w:eastAsia="Arial Unicode MS" w:hAnsi="Times New Roman" w:cs="Times New Roman"/>
          <w:sz w:val="24"/>
          <w:szCs w:val="24"/>
          <w:lang w:bidi="hi-IN"/>
        </w:rPr>
        <w:tab/>
      </w:r>
      <w:r w:rsidRPr="00B629E6">
        <w:rPr>
          <w:rFonts w:ascii="Times New Roman" w:eastAsia="Arial Unicode MS" w:hAnsi="Times New Roman" w:cs="Times New Roman"/>
          <w:sz w:val="24"/>
          <w:szCs w:val="24"/>
          <w:lang w:bidi="hi-IN"/>
        </w:rPr>
        <w:tab/>
      </w:r>
    </w:p>
    <w:p w14:paraId="6970EC02" w14:textId="77777777" w:rsidR="00C665EC" w:rsidRPr="00B629E6" w:rsidRDefault="00C665EC" w:rsidP="00C665EC">
      <w:pPr>
        <w:spacing w:after="0"/>
        <w:ind w:left="426" w:right="-46"/>
        <w:rPr>
          <w:rFonts w:ascii="Times New Roman" w:hAnsi="Times New Roman" w:cs="Times New Roman"/>
          <w:sz w:val="24"/>
          <w:szCs w:val="24"/>
        </w:rPr>
      </w:pPr>
      <w:r w:rsidRPr="00B629E6">
        <w:rPr>
          <w:rFonts w:ascii="Times New Roman" w:eastAsia="Arial Unicode MS" w:hAnsi="Times New Roman" w:cs="Times New Roman"/>
          <w:sz w:val="24"/>
          <w:szCs w:val="24"/>
          <w:lang w:bidi="hi-IN"/>
        </w:rPr>
        <w:t xml:space="preserve">Yes/No </w:t>
      </w:r>
      <w:r w:rsidRPr="00B629E6">
        <w:rPr>
          <w:rFonts w:ascii="Times New Roman" w:hAnsi="Times New Roman" w:cs="Times New Roman"/>
          <w:sz w:val="24"/>
          <w:szCs w:val="24"/>
        </w:rPr>
        <w:fldChar w:fldCharType="begin">
          <w:ffData>
            <w:name w:val=""/>
            <w:enabled/>
            <w:calcOnExit w:val="0"/>
            <w:textInput>
              <w:default w:val="Yes"/>
            </w:textInput>
          </w:ffData>
        </w:fldChar>
      </w:r>
      <w:r w:rsidRPr="00B629E6">
        <w:rPr>
          <w:rFonts w:ascii="Times New Roman" w:hAnsi="Times New Roman" w:cs="Times New Roman"/>
          <w:sz w:val="24"/>
          <w:szCs w:val="24"/>
        </w:rPr>
        <w:instrText xml:space="preserve"> FORMTEXT </w:instrText>
      </w:r>
      <w:r w:rsidRPr="00B629E6">
        <w:rPr>
          <w:rFonts w:ascii="Times New Roman" w:hAnsi="Times New Roman" w:cs="Times New Roman"/>
          <w:sz w:val="24"/>
          <w:szCs w:val="24"/>
        </w:rPr>
      </w:r>
      <w:r w:rsidRPr="00B629E6">
        <w:rPr>
          <w:rFonts w:ascii="Times New Roman" w:hAnsi="Times New Roman" w:cs="Times New Roman"/>
          <w:sz w:val="24"/>
          <w:szCs w:val="24"/>
        </w:rPr>
        <w:fldChar w:fldCharType="separate"/>
      </w:r>
      <w:r w:rsidRPr="00B629E6">
        <w:rPr>
          <w:rFonts w:ascii="Times New Roman" w:hAnsi="Times New Roman" w:cs="Times New Roman"/>
          <w:noProof/>
          <w:sz w:val="24"/>
          <w:szCs w:val="24"/>
        </w:rPr>
        <w:t>Yes</w:t>
      </w:r>
      <w:r w:rsidRPr="00B629E6">
        <w:rPr>
          <w:rFonts w:ascii="Times New Roman" w:hAnsi="Times New Roman" w:cs="Times New Roman"/>
          <w:sz w:val="24"/>
          <w:szCs w:val="24"/>
        </w:rPr>
        <w:fldChar w:fldCharType="end"/>
      </w:r>
      <w:r w:rsidRPr="00B629E6">
        <w:rPr>
          <w:rFonts w:ascii="Times New Roman" w:hAnsi="Times New Roman" w:cs="Times New Roman"/>
          <w:sz w:val="24"/>
          <w:szCs w:val="24"/>
        </w:rPr>
        <w:fldChar w:fldCharType="begin">
          <w:ffData>
            <w:name w:val="Text2"/>
            <w:enabled/>
            <w:calcOnExit w:val="0"/>
            <w:textInput/>
          </w:ffData>
        </w:fldChar>
      </w:r>
      <w:r w:rsidRPr="00B629E6">
        <w:rPr>
          <w:rFonts w:ascii="Times New Roman" w:hAnsi="Times New Roman" w:cs="Times New Roman"/>
          <w:sz w:val="24"/>
          <w:szCs w:val="24"/>
        </w:rPr>
        <w:instrText xml:space="preserve"> FORMTEXT </w:instrText>
      </w:r>
      <w:r w:rsidRPr="00B629E6">
        <w:rPr>
          <w:rFonts w:ascii="Times New Roman" w:hAnsi="Times New Roman" w:cs="Times New Roman"/>
          <w:sz w:val="24"/>
          <w:szCs w:val="24"/>
        </w:rPr>
      </w:r>
      <w:r w:rsidRPr="00B629E6">
        <w:rPr>
          <w:rFonts w:ascii="Times New Roman" w:hAnsi="Times New Roman" w:cs="Times New Roman"/>
          <w:sz w:val="24"/>
          <w:szCs w:val="24"/>
        </w:rPr>
        <w:fldChar w:fldCharType="separate"/>
      </w:r>
      <w:r w:rsidRPr="00B629E6">
        <w:rPr>
          <w:rFonts w:ascii="Times New Roman" w:hAnsi="Times New Roman" w:cs="Times New Roman"/>
          <w:noProof/>
          <w:sz w:val="24"/>
          <w:szCs w:val="24"/>
        </w:rPr>
        <w:t> </w:t>
      </w:r>
      <w:r w:rsidRPr="00B629E6">
        <w:rPr>
          <w:rFonts w:ascii="Times New Roman" w:hAnsi="Times New Roman" w:cs="Times New Roman"/>
          <w:noProof/>
          <w:sz w:val="24"/>
          <w:szCs w:val="24"/>
        </w:rPr>
        <w:t> </w:t>
      </w:r>
      <w:r w:rsidRPr="00B629E6">
        <w:rPr>
          <w:rFonts w:ascii="Times New Roman" w:hAnsi="Times New Roman" w:cs="Times New Roman"/>
          <w:noProof/>
          <w:sz w:val="24"/>
          <w:szCs w:val="24"/>
        </w:rPr>
        <w:t> </w:t>
      </w:r>
      <w:r w:rsidRPr="00B629E6">
        <w:rPr>
          <w:rFonts w:ascii="Times New Roman" w:hAnsi="Times New Roman" w:cs="Times New Roman"/>
          <w:noProof/>
          <w:sz w:val="24"/>
          <w:szCs w:val="24"/>
        </w:rPr>
        <w:t> </w:t>
      </w:r>
      <w:r w:rsidRPr="00B629E6">
        <w:rPr>
          <w:rFonts w:ascii="Times New Roman" w:hAnsi="Times New Roman" w:cs="Times New Roman"/>
          <w:noProof/>
          <w:sz w:val="24"/>
          <w:szCs w:val="24"/>
        </w:rPr>
        <w:t> </w:t>
      </w:r>
      <w:r w:rsidRPr="00B629E6">
        <w:rPr>
          <w:rFonts w:ascii="Times New Roman" w:hAnsi="Times New Roman" w:cs="Times New Roman"/>
          <w:sz w:val="24"/>
          <w:szCs w:val="24"/>
        </w:rPr>
        <w:fldChar w:fldCharType="end"/>
      </w:r>
    </w:p>
    <w:p w14:paraId="2C1AFBF8" w14:textId="77777777" w:rsidR="00C665EC" w:rsidRPr="00B629E6" w:rsidRDefault="00C665EC" w:rsidP="00C665EC">
      <w:pPr>
        <w:spacing w:after="0"/>
        <w:ind w:right="-46"/>
        <w:rPr>
          <w:rFonts w:ascii="Times New Roman" w:eastAsia="Arial Unicode MS" w:hAnsi="Times New Roman" w:cs="Times New Roman"/>
          <w:sz w:val="24"/>
          <w:szCs w:val="24"/>
          <w:lang w:bidi="hi-IN"/>
        </w:rPr>
      </w:pPr>
      <w:r w:rsidRPr="00B629E6">
        <w:rPr>
          <w:rFonts w:ascii="Times New Roman" w:eastAsia="Arial Unicode MS" w:hAnsi="Times New Roman" w:cs="Times New Roman"/>
          <w:sz w:val="24"/>
          <w:szCs w:val="24"/>
          <w:lang w:bidi="hi-IN"/>
        </w:rPr>
        <w:t xml:space="preserve">             </w:t>
      </w:r>
    </w:p>
    <w:p w14:paraId="22411A82" w14:textId="5029B9D8" w:rsidR="00C665EC" w:rsidRPr="00B629E6" w:rsidRDefault="00C665EC" w:rsidP="00C665EC">
      <w:pPr>
        <w:spacing w:after="0"/>
        <w:ind w:right="-46"/>
        <w:rPr>
          <w:rFonts w:ascii="Times New Roman" w:eastAsia="Arial Unicode MS" w:hAnsi="Times New Roman" w:cs="Times New Roman"/>
          <w:sz w:val="24"/>
          <w:szCs w:val="24"/>
          <w:lang w:bidi="hi-IN"/>
        </w:rPr>
      </w:pPr>
      <w:r w:rsidRPr="00B629E6">
        <w:rPr>
          <w:rFonts w:ascii="Times New Roman" w:eastAsia="Arial Unicode MS" w:hAnsi="Times New Roman" w:cs="Times New Roman"/>
          <w:sz w:val="24"/>
          <w:szCs w:val="24"/>
          <w:lang w:bidi="hi-IN"/>
        </w:rPr>
        <w:t xml:space="preserve">           </w:t>
      </w:r>
      <w:hyperlink r:id="rId12" w:history="1">
        <w:r w:rsidR="00E852D6" w:rsidRPr="00B629E6">
          <w:rPr>
            <w:rStyle w:val="Hyperlink"/>
            <w:rFonts w:ascii="Times New Roman" w:eastAsia="Arial Unicode MS" w:hAnsi="Times New Roman" w:cs="Times New Roman"/>
            <w:sz w:val="24"/>
            <w:szCs w:val="24"/>
            <w:lang w:bidi="hi-IN"/>
          </w:rPr>
          <w:t>https://www.sus.ac.in/uploads/naac/AQAR%202022%2023/PART-A/Meeting-2022-23.pdf</w:t>
        </w:r>
      </w:hyperlink>
    </w:p>
    <w:p w14:paraId="36A2B6A8" w14:textId="77777777" w:rsidR="00C665EC" w:rsidRPr="00B629E6" w:rsidRDefault="00C665EC" w:rsidP="00C665EC">
      <w:pPr>
        <w:tabs>
          <w:tab w:val="left" w:pos="1701"/>
          <w:tab w:val="left" w:pos="2268"/>
          <w:tab w:val="left" w:pos="3402"/>
          <w:tab w:val="left" w:pos="4536"/>
          <w:tab w:val="left" w:pos="5670"/>
          <w:tab w:val="left" w:pos="6663"/>
          <w:tab w:val="left" w:pos="6804"/>
          <w:tab w:val="left" w:pos="7545"/>
          <w:tab w:val="left" w:pos="7938"/>
        </w:tabs>
        <w:spacing w:after="0"/>
        <w:ind w:left="993"/>
        <w:rPr>
          <w:rFonts w:ascii="Times New Roman" w:hAnsi="Times New Roman" w:cs="Times New Roman"/>
          <w:strike/>
          <w:sz w:val="24"/>
          <w:szCs w:val="24"/>
        </w:rPr>
      </w:pPr>
    </w:p>
    <w:p w14:paraId="779D30D0" w14:textId="77777777" w:rsidR="00E852D6" w:rsidRPr="00B629E6" w:rsidRDefault="00E852D6" w:rsidP="00C665EC">
      <w:pPr>
        <w:tabs>
          <w:tab w:val="left" w:pos="1701"/>
          <w:tab w:val="left" w:pos="2268"/>
          <w:tab w:val="left" w:pos="3402"/>
          <w:tab w:val="left" w:pos="4536"/>
          <w:tab w:val="left" w:pos="5670"/>
          <w:tab w:val="left" w:pos="6663"/>
          <w:tab w:val="left" w:pos="6804"/>
          <w:tab w:val="left" w:pos="7545"/>
          <w:tab w:val="left" w:pos="7938"/>
        </w:tabs>
        <w:spacing w:after="0"/>
        <w:ind w:left="993"/>
        <w:rPr>
          <w:rFonts w:ascii="Times New Roman" w:hAnsi="Times New Roman" w:cs="Times New Roman"/>
          <w:strike/>
          <w:sz w:val="24"/>
          <w:szCs w:val="24"/>
        </w:rPr>
      </w:pPr>
    </w:p>
    <w:p w14:paraId="1B46252C" w14:textId="77777777" w:rsidR="00C665EC" w:rsidRPr="00B629E6" w:rsidRDefault="00C665EC" w:rsidP="00C665EC">
      <w:pPr>
        <w:tabs>
          <w:tab w:val="left" w:pos="1701"/>
          <w:tab w:val="left" w:pos="2268"/>
          <w:tab w:val="left" w:pos="3402"/>
          <w:tab w:val="left" w:pos="4536"/>
          <w:tab w:val="left" w:pos="6045"/>
        </w:tabs>
        <w:spacing w:after="0" w:line="240" w:lineRule="auto"/>
        <w:rPr>
          <w:rFonts w:ascii="Times New Roman" w:hAnsi="Times New Roman" w:cs="Times New Roman"/>
          <w:bCs/>
          <w:sz w:val="24"/>
          <w:szCs w:val="24"/>
        </w:rPr>
      </w:pPr>
      <w:r w:rsidRPr="00B629E6">
        <w:rPr>
          <w:rFonts w:ascii="Times New Roman" w:hAnsi="Times New Roman" w:cs="Times New Roman"/>
          <w:b/>
          <w:bCs/>
          <w:noProof/>
          <w:sz w:val="24"/>
          <w:szCs w:val="24"/>
        </w:rPr>
        <w:lastRenderedPageBreak/>
        <w:t xml:space="preserve">10.  </w:t>
      </w:r>
      <w:r w:rsidRPr="00B629E6">
        <w:rPr>
          <w:rFonts w:ascii="Times New Roman" w:hAnsi="Times New Roman" w:cs="Times New Roman"/>
          <w:bCs/>
          <w:sz w:val="24"/>
          <w:szCs w:val="24"/>
        </w:rPr>
        <w:t>Whether IQAC received funding from any of the funding agency to support its</w:t>
      </w:r>
    </w:p>
    <w:p w14:paraId="6D0CD02A" w14:textId="77777777" w:rsidR="00C665EC" w:rsidRPr="00B629E6" w:rsidRDefault="00C665EC" w:rsidP="00C665EC">
      <w:pPr>
        <w:tabs>
          <w:tab w:val="left" w:pos="1701"/>
          <w:tab w:val="left" w:pos="2268"/>
          <w:tab w:val="left" w:pos="3402"/>
          <w:tab w:val="left" w:pos="4536"/>
          <w:tab w:val="left" w:pos="6045"/>
        </w:tabs>
        <w:spacing w:after="0" w:line="240" w:lineRule="auto"/>
        <w:rPr>
          <w:rFonts w:ascii="Times New Roman" w:hAnsi="Times New Roman" w:cs="Times New Roman"/>
          <w:bCs/>
          <w:sz w:val="24"/>
          <w:szCs w:val="24"/>
        </w:rPr>
      </w:pPr>
      <w:r w:rsidRPr="00B629E6">
        <w:rPr>
          <w:rFonts w:ascii="Times New Roman" w:hAnsi="Times New Roman" w:cs="Times New Roman"/>
          <w:bCs/>
          <w:sz w:val="24"/>
          <w:szCs w:val="24"/>
        </w:rPr>
        <w:t xml:space="preserve">        activities during the year?</w:t>
      </w:r>
    </w:p>
    <w:p w14:paraId="1F9ACA87" w14:textId="77777777" w:rsidR="00C665EC" w:rsidRPr="00B629E6" w:rsidRDefault="00C665EC" w:rsidP="00C665EC">
      <w:pPr>
        <w:tabs>
          <w:tab w:val="left" w:pos="1701"/>
          <w:tab w:val="left" w:pos="2268"/>
          <w:tab w:val="left" w:pos="3402"/>
          <w:tab w:val="left" w:pos="4536"/>
          <w:tab w:val="left" w:pos="6045"/>
        </w:tabs>
        <w:spacing w:after="0" w:line="240" w:lineRule="auto"/>
        <w:rPr>
          <w:rFonts w:ascii="Times New Roman" w:hAnsi="Times New Roman" w:cs="Times New Roman"/>
          <w:sz w:val="24"/>
          <w:szCs w:val="24"/>
        </w:rPr>
      </w:pPr>
    </w:p>
    <w:p w14:paraId="10586CD8" w14:textId="77777777" w:rsidR="00C665EC" w:rsidRPr="00B629E6" w:rsidRDefault="00C665EC" w:rsidP="00C665EC">
      <w:pPr>
        <w:tabs>
          <w:tab w:val="left" w:pos="1701"/>
          <w:tab w:val="left" w:pos="2268"/>
          <w:tab w:val="left" w:pos="3402"/>
          <w:tab w:val="left" w:pos="4536"/>
          <w:tab w:val="left" w:pos="6045"/>
        </w:tabs>
        <w:spacing w:after="0" w:line="240" w:lineRule="auto"/>
        <w:rPr>
          <w:rFonts w:ascii="Times New Roman" w:hAnsi="Times New Roman" w:cs="Times New Roman"/>
          <w:sz w:val="24"/>
          <w:szCs w:val="24"/>
        </w:rPr>
      </w:pPr>
      <w:r w:rsidRPr="00B629E6">
        <w:rPr>
          <w:rFonts w:ascii="Times New Roman" w:hAnsi="Times New Roman" w:cs="Times New Roman"/>
          <w:sz w:val="24"/>
          <w:szCs w:val="24"/>
        </w:rPr>
        <w:tab/>
        <w:t xml:space="preserve"> Yes   </w:t>
      </w:r>
      <w:r w:rsidRPr="00B629E6">
        <w:rPr>
          <w:rFonts w:ascii="Times New Roman" w:hAnsi="Times New Roman" w:cs="Times New Roman"/>
          <w:sz w:val="24"/>
          <w:szCs w:val="24"/>
        </w:rPr>
        <w:fldChar w:fldCharType="begin">
          <w:ffData>
            <w:name w:val=""/>
            <w:enabled/>
            <w:calcOnExit w:val="0"/>
            <w:textInput/>
          </w:ffData>
        </w:fldChar>
      </w:r>
      <w:r w:rsidRPr="00B629E6">
        <w:rPr>
          <w:rFonts w:ascii="Times New Roman" w:hAnsi="Times New Roman" w:cs="Times New Roman"/>
          <w:sz w:val="24"/>
          <w:szCs w:val="24"/>
        </w:rPr>
        <w:instrText xml:space="preserve"> FORMTEXT </w:instrText>
      </w:r>
      <w:r w:rsidRPr="00B629E6">
        <w:rPr>
          <w:rFonts w:ascii="Times New Roman" w:hAnsi="Times New Roman" w:cs="Times New Roman"/>
          <w:sz w:val="24"/>
          <w:szCs w:val="24"/>
        </w:rPr>
      </w:r>
      <w:r w:rsidRPr="00B629E6">
        <w:rPr>
          <w:rFonts w:ascii="Times New Roman" w:hAnsi="Times New Roman" w:cs="Times New Roman"/>
          <w:sz w:val="24"/>
          <w:szCs w:val="24"/>
        </w:rPr>
        <w:fldChar w:fldCharType="separate"/>
      </w:r>
      <w:r w:rsidRPr="00B629E6">
        <w:rPr>
          <w:rFonts w:ascii="Times New Roman" w:hAnsi="Times New Roman" w:cs="Times New Roman"/>
          <w:noProof/>
          <w:sz w:val="24"/>
          <w:szCs w:val="24"/>
        </w:rPr>
        <w:t> </w:t>
      </w:r>
      <w:r w:rsidRPr="00B629E6">
        <w:rPr>
          <w:rFonts w:ascii="Times New Roman" w:hAnsi="Times New Roman" w:cs="Times New Roman"/>
          <w:noProof/>
          <w:sz w:val="24"/>
          <w:szCs w:val="24"/>
        </w:rPr>
        <w:t> </w:t>
      </w:r>
      <w:r w:rsidRPr="00B629E6">
        <w:rPr>
          <w:rFonts w:ascii="Times New Roman" w:hAnsi="Times New Roman" w:cs="Times New Roman"/>
          <w:noProof/>
          <w:sz w:val="24"/>
          <w:szCs w:val="24"/>
        </w:rPr>
        <w:t> </w:t>
      </w:r>
      <w:r w:rsidRPr="00B629E6">
        <w:rPr>
          <w:rFonts w:ascii="Times New Roman" w:hAnsi="Times New Roman" w:cs="Times New Roman"/>
          <w:noProof/>
          <w:sz w:val="24"/>
          <w:szCs w:val="24"/>
        </w:rPr>
        <w:t> </w:t>
      </w:r>
      <w:r w:rsidRPr="00B629E6">
        <w:rPr>
          <w:rFonts w:ascii="Times New Roman" w:hAnsi="Times New Roman" w:cs="Times New Roman"/>
          <w:noProof/>
          <w:sz w:val="24"/>
          <w:szCs w:val="24"/>
        </w:rPr>
        <w:t> </w:t>
      </w:r>
      <w:r w:rsidRPr="00B629E6">
        <w:rPr>
          <w:rFonts w:ascii="Times New Roman" w:hAnsi="Times New Roman" w:cs="Times New Roman"/>
          <w:sz w:val="24"/>
          <w:szCs w:val="24"/>
        </w:rPr>
        <w:fldChar w:fldCharType="end"/>
      </w:r>
      <w:r w:rsidRPr="00B629E6">
        <w:rPr>
          <w:rFonts w:ascii="Times New Roman" w:hAnsi="Times New Roman" w:cs="Times New Roman"/>
          <w:sz w:val="24"/>
          <w:szCs w:val="24"/>
        </w:rPr>
        <w:t xml:space="preserve">             No   </w:t>
      </w:r>
      <w:r w:rsidRPr="00B629E6">
        <w:rPr>
          <w:rFonts w:ascii="Times New Roman" w:hAnsi="Times New Roman" w:cs="Times New Roman"/>
          <w:b/>
          <w:bCs/>
          <w:sz w:val="24"/>
          <w:szCs w:val="24"/>
        </w:rPr>
        <w:fldChar w:fldCharType="begin">
          <w:ffData>
            <w:name w:val=""/>
            <w:enabled/>
            <w:calcOnExit w:val="0"/>
            <w:textInput>
              <w:default w:val="No"/>
            </w:textInput>
          </w:ffData>
        </w:fldChar>
      </w:r>
      <w:r w:rsidRPr="00B629E6">
        <w:rPr>
          <w:rFonts w:ascii="Times New Roman" w:hAnsi="Times New Roman" w:cs="Times New Roman"/>
          <w:b/>
          <w:bCs/>
          <w:sz w:val="24"/>
          <w:szCs w:val="24"/>
        </w:rPr>
        <w:instrText xml:space="preserve"> FORMTEXT </w:instrText>
      </w:r>
      <w:r w:rsidRPr="00B629E6">
        <w:rPr>
          <w:rFonts w:ascii="Times New Roman" w:hAnsi="Times New Roman" w:cs="Times New Roman"/>
          <w:b/>
          <w:bCs/>
          <w:sz w:val="24"/>
          <w:szCs w:val="24"/>
        </w:rPr>
      </w:r>
      <w:r w:rsidRPr="00B629E6">
        <w:rPr>
          <w:rFonts w:ascii="Times New Roman" w:hAnsi="Times New Roman" w:cs="Times New Roman"/>
          <w:b/>
          <w:bCs/>
          <w:sz w:val="24"/>
          <w:szCs w:val="24"/>
        </w:rPr>
        <w:fldChar w:fldCharType="separate"/>
      </w:r>
      <w:r w:rsidRPr="00B629E6">
        <w:rPr>
          <w:rFonts w:ascii="Times New Roman" w:hAnsi="Times New Roman" w:cs="Times New Roman"/>
          <w:b/>
          <w:bCs/>
          <w:noProof/>
          <w:sz w:val="24"/>
          <w:szCs w:val="24"/>
        </w:rPr>
        <w:t>No</w:t>
      </w:r>
      <w:r w:rsidRPr="00B629E6">
        <w:rPr>
          <w:rFonts w:ascii="Times New Roman" w:hAnsi="Times New Roman" w:cs="Times New Roman"/>
          <w:b/>
          <w:bCs/>
          <w:sz w:val="24"/>
          <w:szCs w:val="24"/>
        </w:rPr>
        <w:fldChar w:fldCharType="end"/>
      </w:r>
    </w:p>
    <w:p w14:paraId="2B545F1B" w14:textId="77777777" w:rsidR="00506254" w:rsidRPr="00B629E6" w:rsidRDefault="00506254" w:rsidP="00FF0E17">
      <w:pPr>
        <w:tabs>
          <w:tab w:val="left" w:pos="1701"/>
          <w:tab w:val="left" w:pos="2268"/>
          <w:tab w:val="left" w:pos="3402"/>
          <w:tab w:val="left" w:pos="4536"/>
          <w:tab w:val="left" w:pos="6045"/>
        </w:tabs>
        <w:spacing w:after="0" w:line="240" w:lineRule="auto"/>
        <w:rPr>
          <w:rFonts w:ascii="Times New Roman" w:hAnsi="Times New Roman" w:cs="Times New Roman"/>
          <w:b/>
          <w:bCs/>
          <w:sz w:val="24"/>
          <w:szCs w:val="24"/>
        </w:rPr>
      </w:pPr>
    </w:p>
    <w:p w14:paraId="5ED150F8" w14:textId="77777777" w:rsidR="00506254" w:rsidRPr="00B629E6" w:rsidRDefault="00506254" w:rsidP="00FF0E17">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cs="Times New Roman"/>
          <w:sz w:val="24"/>
          <w:szCs w:val="24"/>
        </w:rPr>
      </w:pPr>
      <w:r w:rsidRPr="00B629E6">
        <w:rPr>
          <w:rFonts w:ascii="Times New Roman" w:hAnsi="Times New Roman" w:cs="Times New Roman"/>
          <w:sz w:val="24"/>
          <w:szCs w:val="24"/>
        </w:rPr>
        <w:t xml:space="preserve">                 If yes, mention the amount:    </w:t>
      </w:r>
      <w:r w:rsidR="00FD282F" w:rsidRPr="00B629E6">
        <w:rPr>
          <w:rFonts w:ascii="Times New Roman" w:hAnsi="Times New Roman" w:cs="Times New Roman"/>
          <w:sz w:val="24"/>
          <w:szCs w:val="24"/>
        </w:rPr>
        <w:fldChar w:fldCharType="begin">
          <w:ffData>
            <w:name w:val="Text2"/>
            <w:enabled/>
            <w:calcOnExit w:val="0"/>
            <w:textInput/>
          </w:ffData>
        </w:fldChar>
      </w:r>
      <w:r w:rsidRPr="00B629E6">
        <w:rPr>
          <w:rFonts w:ascii="Times New Roman" w:hAnsi="Times New Roman" w:cs="Times New Roman"/>
          <w:sz w:val="24"/>
          <w:szCs w:val="24"/>
        </w:rPr>
        <w:instrText xml:space="preserve"> FORMTEXT </w:instrText>
      </w:r>
      <w:r w:rsidR="00FD282F" w:rsidRPr="00B629E6">
        <w:rPr>
          <w:rFonts w:ascii="Times New Roman" w:hAnsi="Times New Roman" w:cs="Times New Roman"/>
          <w:sz w:val="24"/>
          <w:szCs w:val="24"/>
        </w:rPr>
      </w:r>
      <w:r w:rsidR="00FD282F" w:rsidRPr="00B629E6">
        <w:rPr>
          <w:rFonts w:ascii="Times New Roman" w:hAnsi="Times New Roman" w:cs="Times New Roman"/>
          <w:sz w:val="24"/>
          <w:szCs w:val="24"/>
        </w:rPr>
        <w:fldChar w:fldCharType="separate"/>
      </w:r>
      <w:r w:rsidRPr="00B629E6">
        <w:rPr>
          <w:rFonts w:ascii="Times New Roman" w:hAnsi="Times New Roman" w:cs="Times New Roman"/>
          <w:noProof/>
          <w:sz w:val="24"/>
          <w:szCs w:val="24"/>
        </w:rPr>
        <w:t> </w:t>
      </w:r>
      <w:r w:rsidRPr="00B629E6">
        <w:rPr>
          <w:rFonts w:ascii="Times New Roman" w:hAnsi="Times New Roman" w:cs="Times New Roman"/>
          <w:noProof/>
          <w:sz w:val="24"/>
          <w:szCs w:val="24"/>
        </w:rPr>
        <w:t> </w:t>
      </w:r>
      <w:r w:rsidRPr="00B629E6">
        <w:rPr>
          <w:rFonts w:ascii="Times New Roman" w:hAnsi="Times New Roman" w:cs="Times New Roman"/>
          <w:noProof/>
          <w:sz w:val="24"/>
          <w:szCs w:val="24"/>
        </w:rPr>
        <w:t> </w:t>
      </w:r>
      <w:r w:rsidRPr="00B629E6">
        <w:rPr>
          <w:rFonts w:ascii="Times New Roman" w:hAnsi="Times New Roman" w:cs="Times New Roman"/>
          <w:noProof/>
          <w:sz w:val="24"/>
          <w:szCs w:val="24"/>
        </w:rPr>
        <w:t> </w:t>
      </w:r>
      <w:r w:rsidRPr="00B629E6">
        <w:rPr>
          <w:rFonts w:ascii="Times New Roman" w:hAnsi="Times New Roman" w:cs="Times New Roman"/>
          <w:noProof/>
          <w:sz w:val="24"/>
          <w:szCs w:val="24"/>
        </w:rPr>
        <w:t> </w:t>
      </w:r>
      <w:r w:rsidR="00FD282F" w:rsidRPr="00B629E6">
        <w:rPr>
          <w:rFonts w:ascii="Times New Roman" w:hAnsi="Times New Roman" w:cs="Times New Roman"/>
          <w:sz w:val="24"/>
          <w:szCs w:val="24"/>
        </w:rPr>
        <w:fldChar w:fldCharType="end"/>
      </w:r>
      <w:r w:rsidRPr="00B629E6">
        <w:rPr>
          <w:rFonts w:ascii="Times New Roman" w:hAnsi="Times New Roman" w:cs="Times New Roman"/>
          <w:sz w:val="24"/>
          <w:szCs w:val="24"/>
        </w:rPr>
        <w:t xml:space="preserve">       Year: </w:t>
      </w:r>
      <w:r w:rsidR="00FD282F" w:rsidRPr="00B629E6">
        <w:rPr>
          <w:rFonts w:ascii="Times New Roman" w:hAnsi="Times New Roman" w:cs="Times New Roman"/>
          <w:sz w:val="24"/>
          <w:szCs w:val="24"/>
        </w:rPr>
        <w:fldChar w:fldCharType="begin">
          <w:ffData>
            <w:name w:val="Text2"/>
            <w:enabled/>
            <w:calcOnExit w:val="0"/>
            <w:textInput/>
          </w:ffData>
        </w:fldChar>
      </w:r>
      <w:r w:rsidRPr="00B629E6">
        <w:rPr>
          <w:rFonts w:ascii="Times New Roman" w:hAnsi="Times New Roman" w:cs="Times New Roman"/>
          <w:sz w:val="24"/>
          <w:szCs w:val="24"/>
        </w:rPr>
        <w:instrText xml:space="preserve"> FORMTEXT </w:instrText>
      </w:r>
      <w:r w:rsidR="00FD282F" w:rsidRPr="00B629E6">
        <w:rPr>
          <w:rFonts w:ascii="Times New Roman" w:hAnsi="Times New Roman" w:cs="Times New Roman"/>
          <w:sz w:val="24"/>
          <w:szCs w:val="24"/>
        </w:rPr>
      </w:r>
      <w:r w:rsidR="00FD282F" w:rsidRPr="00B629E6">
        <w:rPr>
          <w:rFonts w:ascii="Times New Roman" w:hAnsi="Times New Roman" w:cs="Times New Roman"/>
          <w:sz w:val="24"/>
          <w:szCs w:val="24"/>
        </w:rPr>
        <w:fldChar w:fldCharType="separate"/>
      </w:r>
      <w:r w:rsidRPr="00B629E6">
        <w:rPr>
          <w:rFonts w:ascii="Times New Roman" w:hAnsi="Times New Roman" w:cs="Times New Roman"/>
          <w:noProof/>
          <w:sz w:val="24"/>
          <w:szCs w:val="24"/>
        </w:rPr>
        <w:t> </w:t>
      </w:r>
      <w:r w:rsidRPr="00B629E6">
        <w:rPr>
          <w:rFonts w:ascii="Times New Roman" w:hAnsi="Times New Roman" w:cs="Times New Roman"/>
          <w:noProof/>
          <w:sz w:val="24"/>
          <w:szCs w:val="24"/>
        </w:rPr>
        <w:t> </w:t>
      </w:r>
      <w:r w:rsidRPr="00B629E6">
        <w:rPr>
          <w:rFonts w:ascii="Times New Roman" w:hAnsi="Times New Roman" w:cs="Times New Roman"/>
          <w:noProof/>
          <w:sz w:val="24"/>
          <w:szCs w:val="24"/>
        </w:rPr>
        <w:t> </w:t>
      </w:r>
      <w:r w:rsidRPr="00B629E6">
        <w:rPr>
          <w:rFonts w:ascii="Times New Roman" w:hAnsi="Times New Roman" w:cs="Times New Roman"/>
          <w:noProof/>
          <w:sz w:val="24"/>
          <w:szCs w:val="24"/>
        </w:rPr>
        <w:t> </w:t>
      </w:r>
      <w:r w:rsidRPr="00B629E6">
        <w:rPr>
          <w:rFonts w:ascii="Times New Roman" w:hAnsi="Times New Roman" w:cs="Times New Roman"/>
          <w:noProof/>
          <w:sz w:val="24"/>
          <w:szCs w:val="24"/>
        </w:rPr>
        <w:t> </w:t>
      </w:r>
      <w:r w:rsidR="00FD282F" w:rsidRPr="00B629E6">
        <w:rPr>
          <w:rFonts w:ascii="Times New Roman" w:hAnsi="Times New Roman" w:cs="Times New Roman"/>
          <w:sz w:val="24"/>
          <w:szCs w:val="24"/>
        </w:rPr>
        <w:fldChar w:fldCharType="end"/>
      </w:r>
    </w:p>
    <w:p w14:paraId="1F1C22D9" w14:textId="77777777" w:rsidR="00506254" w:rsidRPr="00B629E6" w:rsidRDefault="00506254" w:rsidP="00FF0E17">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cs="Times New Roman"/>
          <w:sz w:val="24"/>
          <w:szCs w:val="24"/>
        </w:rPr>
      </w:pPr>
    </w:p>
    <w:p w14:paraId="15718FC3" w14:textId="77777777" w:rsidR="00506254" w:rsidRPr="00B629E6" w:rsidRDefault="00506254" w:rsidP="00FF0E17">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cs="Times New Roman"/>
          <w:sz w:val="24"/>
          <w:szCs w:val="24"/>
        </w:rPr>
      </w:pPr>
      <w:r w:rsidRPr="00B629E6">
        <w:rPr>
          <w:rFonts w:ascii="Times New Roman" w:hAnsi="Times New Roman" w:cs="Times New Roman"/>
          <w:b/>
          <w:bCs/>
          <w:sz w:val="24"/>
          <w:szCs w:val="24"/>
        </w:rPr>
        <w:t>1</w:t>
      </w:r>
      <w:r w:rsidR="00D53524" w:rsidRPr="00B629E6">
        <w:rPr>
          <w:rFonts w:ascii="Times New Roman" w:hAnsi="Times New Roman" w:cs="Times New Roman"/>
          <w:b/>
          <w:bCs/>
          <w:sz w:val="24"/>
          <w:szCs w:val="24"/>
        </w:rPr>
        <w:t>1</w:t>
      </w:r>
      <w:r w:rsidRPr="00B629E6">
        <w:rPr>
          <w:rFonts w:ascii="Times New Roman" w:hAnsi="Times New Roman" w:cs="Times New Roman"/>
          <w:b/>
          <w:bCs/>
          <w:sz w:val="24"/>
          <w:szCs w:val="24"/>
        </w:rPr>
        <w:t xml:space="preserve">. </w:t>
      </w:r>
      <w:r w:rsidRPr="00B629E6">
        <w:rPr>
          <w:rFonts w:ascii="Times New Roman" w:hAnsi="Times New Roman" w:cs="Times New Roman"/>
          <w:bCs/>
          <w:sz w:val="24"/>
          <w:szCs w:val="24"/>
        </w:rPr>
        <w:t>Significant contributions made by IQAC</w:t>
      </w:r>
      <w:r w:rsidRPr="00B629E6">
        <w:rPr>
          <w:rFonts w:ascii="Times New Roman" w:hAnsi="Times New Roman" w:cs="Times New Roman"/>
          <w:sz w:val="24"/>
          <w:szCs w:val="24"/>
        </w:rPr>
        <w:t xml:space="preserve"> during the current year (maximum five bullets)</w:t>
      </w:r>
    </w:p>
    <w:p w14:paraId="2366F5BD" w14:textId="26479269" w:rsidR="00EE34D0" w:rsidRPr="00B629E6" w:rsidRDefault="00506254" w:rsidP="00FF0E17">
      <w:pPr>
        <w:tabs>
          <w:tab w:val="left" w:pos="709"/>
          <w:tab w:val="left" w:pos="2268"/>
          <w:tab w:val="left" w:pos="3402"/>
          <w:tab w:val="left" w:pos="4536"/>
          <w:tab w:val="left" w:pos="5670"/>
          <w:tab w:val="left" w:pos="6663"/>
          <w:tab w:val="left" w:pos="6804"/>
          <w:tab w:val="left" w:pos="7545"/>
          <w:tab w:val="left" w:pos="7938"/>
        </w:tabs>
        <w:spacing w:after="0" w:line="360" w:lineRule="auto"/>
        <w:jc w:val="both"/>
        <w:rPr>
          <w:rFonts w:ascii="Times New Roman" w:hAnsi="Times New Roman" w:cs="Times New Roman"/>
          <w:sz w:val="24"/>
          <w:szCs w:val="24"/>
        </w:rPr>
      </w:pPr>
      <w:r w:rsidRPr="00B629E6">
        <w:rPr>
          <w:rFonts w:ascii="Times New Roman" w:hAnsi="Times New Roman" w:cs="Times New Roman"/>
          <w:sz w:val="24"/>
          <w:szCs w:val="24"/>
        </w:rPr>
        <w:tab/>
        <w:t>*</w:t>
      </w:r>
      <w:r w:rsidR="00EE34D0" w:rsidRPr="00B629E6">
        <w:rPr>
          <w:rFonts w:ascii="Times New Roman" w:hAnsi="Times New Roman" w:cs="Times New Roman"/>
          <w:sz w:val="24"/>
          <w:szCs w:val="24"/>
        </w:rPr>
        <w:t xml:space="preserve"> Webinar on NEP Implementation. Date</w:t>
      </w:r>
      <w:r w:rsidR="008D3169" w:rsidRPr="00B629E6">
        <w:rPr>
          <w:rFonts w:ascii="Times New Roman" w:hAnsi="Times New Roman" w:cs="Times New Roman"/>
          <w:sz w:val="24"/>
          <w:szCs w:val="24"/>
        </w:rPr>
        <w:t xml:space="preserve"> 28</w:t>
      </w:r>
      <w:r w:rsidR="00EE34D0" w:rsidRPr="00B629E6">
        <w:rPr>
          <w:rFonts w:ascii="Times New Roman" w:hAnsi="Times New Roman" w:cs="Times New Roman"/>
          <w:sz w:val="24"/>
          <w:szCs w:val="24"/>
        </w:rPr>
        <w:t>/</w:t>
      </w:r>
      <w:r w:rsidR="00811C8A" w:rsidRPr="00B629E6">
        <w:rPr>
          <w:rFonts w:ascii="Times New Roman" w:hAnsi="Times New Roman" w:cs="Times New Roman"/>
          <w:sz w:val="24"/>
          <w:szCs w:val="24"/>
        </w:rPr>
        <w:t>0</w:t>
      </w:r>
      <w:r w:rsidR="008D3169" w:rsidRPr="00B629E6">
        <w:rPr>
          <w:rFonts w:ascii="Times New Roman" w:hAnsi="Times New Roman" w:cs="Times New Roman"/>
          <w:sz w:val="24"/>
          <w:szCs w:val="24"/>
        </w:rPr>
        <w:t>4</w:t>
      </w:r>
      <w:r w:rsidR="00EE34D0" w:rsidRPr="00B629E6">
        <w:rPr>
          <w:rFonts w:ascii="Times New Roman" w:hAnsi="Times New Roman" w:cs="Times New Roman"/>
          <w:sz w:val="24"/>
          <w:szCs w:val="24"/>
        </w:rPr>
        <w:t>/</w:t>
      </w:r>
      <w:r w:rsidR="00811C8A" w:rsidRPr="00B629E6">
        <w:rPr>
          <w:rFonts w:ascii="Times New Roman" w:hAnsi="Times New Roman" w:cs="Times New Roman"/>
          <w:sz w:val="24"/>
          <w:szCs w:val="24"/>
        </w:rPr>
        <w:t>202</w:t>
      </w:r>
      <w:r w:rsidR="008D3169" w:rsidRPr="00B629E6">
        <w:rPr>
          <w:rFonts w:ascii="Times New Roman" w:hAnsi="Times New Roman" w:cs="Times New Roman"/>
          <w:sz w:val="24"/>
          <w:szCs w:val="24"/>
        </w:rPr>
        <w:t>3</w:t>
      </w:r>
    </w:p>
    <w:p w14:paraId="2A0E6A77" w14:textId="77777777" w:rsidR="00183E61" w:rsidRPr="00B629E6" w:rsidRDefault="00506254" w:rsidP="00F94AEB">
      <w:pPr>
        <w:tabs>
          <w:tab w:val="left" w:pos="709"/>
          <w:tab w:val="left" w:pos="2268"/>
          <w:tab w:val="left" w:pos="3402"/>
          <w:tab w:val="left" w:pos="4536"/>
          <w:tab w:val="left" w:pos="5670"/>
          <w:tab w:val="left" w:pos="6663"/>
          <w:tab w:val="left" w:pos="6804"/>
          <w:tab w:val="left" w:pos="7545"/>
          <w:tab w:val="left" w:pos="7938"/>
        </w:tabs>
        <w:spacing w:after="0" w:line="360" w:lineRule="auto"/>
        <w:jc w:val="both"/>
        <w:rPr>
          <w:rFonts w:ascii="Times New Roman" w:hAnsi="Times New Roman" w:cs="Times New Roman"/>
          <w:sz w:val="24"/>
          <w:szCs w:val="24"/>
        </w:rPr>
      </w:pPr>
      <w:r w:rsidRPr="00B629E6">
        <w:rPr>
          <w:rFonts w:ascii="Times New Roman" w:hAnsi="Times New Roman" w:cs="Times New Roman"/>
          <w:sz w:val="24"/>
          <w:szCs w:val="24"/>
        </w:rPr>
        <w:tab/>
        <w:t>*</w:t>
      </w:r>
      <w:r w:rsidR="003048A8" w:rsidRPr="00B629E6">
        <w:rPr>
          <w:rFonts w:ascii="Times New Roman" w:hAnsi="Times New Roman" w:cs="Times New Roman"/>
          <w:sz w:val="24"/>
          <w:szCs w:val="24"/>
        </w:rPr>
        <w:t xml:space="preserve"> </w:t>
      </w:r>
      <w:r w:rsidR="00EE34D0" w:rsidRPr="00B629E6">
        <w:rPr>
          <w:rFonts w:ascii="Times New Roman" w:hAnsi="Times New Roman" w:cs="Times New Roman"/>
        </w:rPr>
        <w:t>Capacity Building Programme for Women. (MSFDA)</w:t>
      </w:r>
      <w:r w:rsidR="0013279D" w:rsidRPr="00B629E6">
        <w:rPr>
          <w:rFonts w:ascii="Times New Roman" w:hAnsi="Times New Roman" w:cs="Times New Roman"/>
        </w:rPr>
        <w:t xml:space="preserve"> </w:t>
      </w:r>
      <w:r w:rsidR="0013279D" w:rsidRPr="00B629E6">
        <w:rPr>
          <w:rFonts w:ascii="Times New Roman" w:hAnsi="Times New Roman" w:cs="Times New Roman"/>
          <w:sz w:val="24"/>
          <w:szCs w:val="24"/>
        </w:rPr>
        <w:t>Date</w:t>
      </w:r>
      <w:r w:rsidR="00DF7037" w:rsidRPr="00B629E6">
        <w:rPr>
          <w:rFonts w:ascii="Times New Roman" w:hAnsi="Times New Roman" w:cs="Times New Roman"/>
          <w:sz w:val="24"/>
          <w:szCs w:val="24"/>
        </w:rPr>
        <w:t xml:space="preserve"> </w:t>
      </w:r>
      <w:r w:rsidR="0039027B" w:rsidRPr="00B629E6">
        <w:rPr>
          <w:rFonts w:ascii="Times New Roman" w:hAnsi="Times New Roman" w:cs="Times New Roman"/>
          <w:sz w:val="24"/>
          <w:szCs w:val="24"/>
        </w:rPr>
        <w:t>16/12/2023 to 20</w:t>
      </w:r>
      <w:r w:rsidR="0013279D" w:rsidRPr="00B629E6">
        <w:rPr>
          <w:rFonts w:ascii="Times New Roman" w:hAnsi="Times New Roman" w:cs="Times New Roman"/>
          <w:sz w:val="24"/>
          <w:szCs w:val="24"/>
        </w:rPr>
        <w:t>/</w:t>
      </w:r>
      <w:r w:rsidR="0039027B" w:rsidRPr="00B629E6">
        <w:rPr>
          <w:rFonts w:ascii="Times New Roman" w:hAnsi="Times New Roman" w:cs="Times New Roman"/>
          <w:sz w:val="24"/>
          <w:szCs w:val="24"/>
        </w:rPr>
        <w:t>12</w:t>
      </w:r>
      <w:r w:rsidR="0013279D" w:rsidRPr="00B629E6">
        <w:rPr>
          <w:rFonts w:ascii="Times New Roman" w:hAnsi="Times New Roman" w:cs="Times New Roman"/>
          <w:sz w:val="24"/>
          <w:szCs w:val="24"/>
        </w:rPr>
        <w:t>/202</w:t>
      </w:r>
      <w:r w:rsidR="0039027B" w:rsidRPr="00B629E6">
        <w:rPr>
          <w:rFonts w:ascii="Times New Roman" w:hAnsi="Times New Roman" w:cs="Times New Roman"/>
          <w:sz w:val="24"/>
          <w:szCs w:val="24"/>
        </w:rPr>
        <w:t xml:space="preserve">2, </w:t>
      </w:r>
    </w:p>
    <w:p w14:paraId="56AD283F" w14:textId="73D3D868" w:rsidR="00506254" w:rsidRPr="00B629E6" w:rsidRDefault="00183E61" w:rsidP="00F94AEB">
      <w:pPr>
        <w:tabs>
          <w:tab w:val="left" w:pos="709"/>
          <w:tab w:val="left" w:pos="2268"/>
          <w:tab w:val="left" w:pos="3402"/>
          <w:tab w:val="left" w:pos="4536"/>
          <w:tab w:val="left" w:pos="5670"/>
          <w:tab w:val="left" w:pos="6663"/>
          <w:tab w:val="left" w:pos="6804"/>
          <w:tab w:val="left" w:pos="7545"/>
          <w:tab w:val="left" w:pos="7938"/>
        </w:tabs>
        <w:spacing w:after="0" w:line="360" w:lineRule="auto"/>
        <w:jc w:val="both"/>
        <w:rPr>
          <w:rFonts w:ascii="Times New Roman" w:hAnsi="Times New Roman" w:cs="Times New Roman"/>
          <w:sz w:val="24"/>
          <w:szCs w:val="24"/>
        </w:rPr>
      </w:pPr>
      <w:r w:rsidRPr="00B629E6">
        <w:rPr>
          <w:rFonts w:ascii="Times New Roman" w:hAnsi="Times New Roman" w:cs="Times New Roman"/>
          <w:sz w:val="24"/>
          <w:szCs w:val="24"/>
        </w:rPr>
        <w:t xml:space="preserve">                </w:t>
      </w:r>
      <w:r w:rsidR="0039027B" w:rsidRPr="00B629E6">
        <w:rPr>
          <w:rFonts w:ascii="Times New Roman" w:hAnsi="Times New Roman" w:cs="Times New Roman"/>
          <w:sz w:val="24"/>
          <w:szCs w:val="24"/>
        </w:rPr>
        <w:t>17/04/2023 to 21/04/2023</w:t>
      </w:r>
    </w:p>
    <w:p w14:paraId="4BEDEFA6" w14:textId="3F7882C9" w:rsidR="00506254" w:rsidRPr="00B629E6" w:rsidRDefault="00506254" w:rsidP="00FF0E17">
      <w:pPr>
        <w:tabs>
          <w:tab w:val="left" w:pos="709"/>
          <w:tab w:val="left" w:pos="2268"/>
          <w:tab w:val="left" w:pos="3402"/>
          <w:tab w:val="left" w:pos="4536"/>
          <w:tab w:val="left" w:pos="5670"/>
          <w:tab w:val="left" w:pos="6663"/>
          <w:tab w:val="left" w:pos="6804"/>
          <w:tab w:val="left" w:pos="7545"/>
          <w:tab w:val="left" w:pos="7938"/>
        </w:tabs>
        <w:spacing w:after="0" w:line="360" w:lineRule="auto"/>
        <w:jc w:val="both"/>
        <w:rPr>
          <w:rFonts w:ascii="Times New Roman" w:hAnsi="Times New Roman" w:cs="Times New Roman"/>
          <w:sz w:val="24"/>
          <w:szCs w:val="24"/>
        </w:rPr>
      </w:pPr>
      <w:r w:rsidRPr="00B629E6">
        <w:rPr>
          <w:rFonts w:ascii="Times New Roman" w:hAnsi="Times New Roman" w:cs="Times New Roman"/>
          <w:sz w:val="24"/>
          <w:szCs w:val="24"/>
        </w:rPr>
        <w:tab/>
        <w:t>*</w:t>
      </w:r>
      <w:r w:rsidR="003048A8" w:rsidRPr="00B629E6">
        <w:rPr>
          <w:rFonts w:ascii="Times New Roman" w:hAnsi="Times New Roman" w:cs="Times New Roman"/>
          <w:sz w:val="24"/>
          <w:szCs w:val="24"/>
        </w:rPr>
        <w:t xml:space="preserve"> </w:t>
      </w:r>
      <w:r w:rsidR="00E22D75" w:rsidRPr="00B629E6">
        <w:rPr>
          <w:rFonts w:ascii="Times New Roman" w:hAnsi="Times New Roman" w:cs="Times New Roman"/>
          <w:sz w:val="24"/>
          <w:szCs w:val="24"/>
        </w:rPr>
        <w:t>FD</w:t>
      </w:r>
      <w:r w:rsidR="00D77E59" w:rsidRPr="00B629E6">
        <w:rPr>
          <w:rFonts w:ascii="Times New Roman" w:hAnsi="Times New Roman" w:cs="Times New Roman"/>
          <w:sz w:val="24"/>
          <w:szCs w:val="24"/>
        </w:rPr>
        <w:t>P</w:t>
      </w:r>
      <w:r w:rsidR="00E22D75" w:rsidRPr="00B629E6">
        <w:rPr>
          <w:rFonts w:ascii="Times New Roman" w:hAnsi="Times New Roman" w:cs="Times New Roman"/>
          <w:sz w:val="24"/>
          <w:szCs w:val="24"/>
        </w:rPr>
        <w:t xml:space="preserve"> Skill Development.</w:t>
      </w:r>
      <w:r w:rsidR="00564E5E" w:rsidRPr="00B629E6">
        <w:rPr>
          <w:rFonts w:ascii="Times New Roman" w:hAnsi="Times New Roman" w:cs="Times New Roman"/>
          <w:sz w:val="24"/>
          <w:szCs w:val="24"/>
        </w:rPr>
        <w:t xml:space="preserve"> Date</w:t>
      </w:r>
      <w:r w:rsidR="00DF7037" w:rsidRPr="00B629E6">
        <w:rPr>
          <w:rFonts w:ascii="Times New Roman" w:hAnsi="Times New Roman" w:cs="Times New Roman"/>
          <w:sz w:val="24"/>
          <w:szCs w:val="24"/>
        </w:rPr>
        <w:t xml:space="preserve"> 09</w:t>
      </w:r>
      <w:r w:rsidR="00564E5E" w:rsidRPr="00B629E6">
        <w:rPr>
          <w:rFonts w:ascii="Times New Roman" w:hAnsi="Times New Roman" w:cs="Times New Roman"/>
          <w:sz w:val="24"/>
          <w:szCs w:val="24"/>
        </w:rPr>
        <w:t>/01/202</w:t>
      </w:r>
      <w:r w:rsidR="00DF7037" w:rsidRPr="00B629E6">
        <w:rPr>
          <w:rFonts w:ascii="Times New Roman" w:hAnsi="Times New Roman" w:cs="Times New Roman"/>
          <w:sz w:val="24"/>
          <w:szCs w:val="24"/>
        </w:rPr>
        <w:t>3 to 13/01/2023</w:t>
      </w:r>
    </w:p>
    <w:p w14:paraId="020F8954" w14:textId="38C8A264" w:rsidR="00506254" w:rsidRPr="00B629E6" w:rsidRDefault="00506254" w:rsidP="00FF0E17">
      <w:pPr>
        <w:tabs>
          <w:tab w:val="left" w:pos="709"/>
          <w:tab w:val="left" w:pos="2268"/>
          <w:tab w:val="left" w:pos="3402"/>
          <w:tab w:val="left" w:pos="4536"/>
          <w:tab w:val="left" w:pos="5670"/>
          <w:tab w:val="left" w:pos="6663"/>
          <w:tab w:val="left" w:pos="6804"/>
          <w:tab w:val="left" w:pos="7545"/>
          <w:tab w:val="left" w:pos="7938"/>
        </w:tabs>
        <w:spacing w:after="0" w:line="360" w:lineRule="auto"/>
        <w:jc w:val="both"/>
        <w:rPr>
          <w:rFonts w:ascii="Times New Roman" w:hAnsi="Times New Roman" w:cs="Times New Roman"/>
          <w:sz w:val="24"/>
          <w:szCs w:val="24"/>
        </w:rPr>
      </w:pPr>
      <w:r w:rsidRPr="00B629E6">
        <w:rPr>
          <w:rFonts w:ascii="Times New Roman" w:hAnsi="Times New Roman" w:cs="Times New Roman"/>
          <w:sz w:val="24"/>
          <w:szCs w:val="24"/>
        </w:rPr>
        <w:tab/>
        <w:t>*</w:t>
      </w:r>
      <w:r w:rsidR="003048A8" w:rsidRPr="00B629E6">
        <w:rPr>
          <w:rFonts w:ascii="Times New Roman" w:hAnsi="Times New Roman" w:cs="Times New Roman"/>
          <w:sz w:val="24"/>
          <w:szCs w:val="24"/>
        </w:rPr>
        <w:t xml:space="preserve"> </w:t>
      </w:r>
      <w:r w:rsidR="00E22D75" w:rsidRPr="00B629E6">
        <w:rPr>
          <w:rFonts w:ascii="Times New Roman" w:hAnsi="Times New Roman" w:cs="Times New Roman"/>
          <w:sz w:val="24"/>
          <w:szCs w:val="24"/>
        </w:rPr>
        <w:t>04 Patents granted to the faculty members</w:t>
      </w:r>
      <w:r w:rsidR="0048035F" w:rsidRPr="00B629E6">
        <w:rPr>
          <w:rFonts w:ascii="Times New Roman" w:hAnsi="Times New Roman" w:cs="Times New Roman"/>
          <w:sz w:val="24"/>
          <w:szCs w:val="24"/>
        </w:rPr>
        <w:t>.</w:t>
      </w:r>
    </w:p>
    <w:p w14:paraId="2913FCB6" w14:textId="77777777" w:rsidR="00506254" w:rsidRPr="00B629E6" w:rsidRDefault="00506254" w:rsidP="00FF0E17">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cs="Times New Roman"/>
          <w:bCs/>
          <w:sz w:val="24"/>
          <w:szCs w:val="24"/>
        </w:rPr>
      </w:pPr>
      <w:r w:rsidRPr="00B629E6">
        <w:rPr>
          <w:rFonts w:ascii="Times New Roman" w:hAnsi="Times New Roman" w:cs="Times New Roman"/>
          <w:b/>
          <w:bCs/>
          <w:sz w:val="24"/>
          <w:szCs w:val="24"/>
        </w:rPr>
        <w:t>1</w:t>
      </w:r>
      <w:r w:rsidR="00D53524" w:rsidRPr="00B629E6">
        <w:rPr>
          <w:rFonts w:ascii="Times New Roman" w:hAnsi="Times New Roman" w:cs="Times New Roman"/>
          <w:b/>
          <w:bCs/>
          <w:sz w:val="24"/>
          <w:szCs w:val="24"/>
        </w:rPr>
        <w:t>2</w:t>
      </w:r>
      <w:r w:rsidRPr="00B629E6">
        <w:rPr>
          <w:rFonts w:ascii="Times New Roman" w:hAnsi="Times New Roman" w:cs="Times New Roman"/>
          <w:b/>
          <w:bCs/>
          <w:sz w:val="24"/>
          <w:szCs w:val="24"/>
        </w:rPr>
        <w:t xml:space="preserve">.  </w:t>
      </w:r>
      <w:r w:rsidRPr="00B629E6">
        <w:rPr>
          <w:rFonts w:ascii="Times New Roman" w:hAnsi="Times New Roman" w:cs="Times New Roman"/>
          <w:bCs/>
          <w:sz w:val="24"/>
          <w:szCs w:val="24"/>
        </w:rPr>
        <w:t>Plan of action chalked out by the IQAC in the beginning of the Academic year towards</w:t>
      </w:r>
    </w:p>
    <w:p w14:paraId="7ED29780" w14:textId="77777777" w:rsidR="00506254" w:rsidRPr="00B629E6" w:rsidRDefault="00506254" w:rsidP="00FF0E17">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cs="Times New Roman"/>
          <w:bCs/>
          <w:sz w:val="24"/>
          <w:szCs w:val="24"/>
        </w:rPr>
      </w:pPr>
      <w:r w:rsidRPr="00B629E6">
        <w:rPr>
          <w:rFonts w:ascii="Times New Roman" w:hAnsi="Times New Roman" w:cs="Times New Roman"/>
          <w:bCs/>
          <w:sz w:val="24"/>
          <w:szCs w:val="24"/>
        </w:rPr>
        <w:t xml:space="preserve">        Quality Enhancement and the outcome achieved by the end of the Academic year </w:t>
      </w:r>
    </w:p>
    <w:p w14:paraId="700B01FB" w14:textId="77777777" w:rsidR="00506254" w:rsidRPr="00B629E6" w:rsidRDefault="00506254" w:rsidP="00FF0E17">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cs="Times New Roman"/>
          <w:b/>
          <w:bCs/>
          <w:sz w:val="24"/>
          <w:szCs w:val="24"/>
        </w:rPr>
      </w:pPr>
    </w:p>
    <w:tbl>
      <w:tblPr>
        <w:tblW w:w="9268" w:type="dxa"/>
        <w:tblInd w:w="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15"/>
        <w:gridCol w:w="5953"/>
      </w:tblGrid>
      <w:tr w:rsidR="00506254" w:rsidRPr="00B629E6" w14:paraId="41A3A72D" w14:textId="77777777" w:rsidTr="003048A8">
        <w:trPr>
          <w:trHeight w:val="295"/>
        </w:trPr>
        <w:tc>
          <w:tcPr>
            <w:tcW w:w="3315" w:type="dxa"/>
            <w:shd w:val="clear" w:color="auto" w:fill="D9D9D9" w:themeFill="background1" w:themeFillShade="D9"/>
          </w:tcPr>
          <w:p w14:paraId="7157FD61" w14:textId="77777777" w:rsidR="00506254" w:rsidRPr="00B629E6" w:rsidRDefault="00506254" w:rsidP="00FF0E17">
            <w:pPr>
              <w:tabs>
                <w:tab w:val="left" w:pos="1701"/>
                <w:tab w:val="left" w:pos="2268"/>
                <w:tab w:val="left" w:pos="3402"/>
                <w:tab w:val="left" w:pos="4536"/>
                <w:tab w:val="left" w:pos="5670"/>
                <w:tab w:val="left" w:pos="6663"/>
                <w:tab w:val="left" w:pos="6804"/>
                <w:tab w:val="left" w:pos="7545"/>
                <w:tab w:val="left" w:pos="7938"/>
              </w:tabs>
              <w:spacing w:after="0" w:line="360" w:lineRule="auto"/>
              <w:jc w:val="center"/>
              <w:rPr>
                <w:rFonts w:ascii="Times New Roman" w:hAnsi="Times New Roman" w:cs="Times New Roman"/>
                <w:sz w:val="24"/>
                <w:szCs w:val="24"/>
              </w:rPr>
            </w:pPr>
            <w:r w:rsidRPr="00B629E6">
              <w:rPr>
                <w:rFonts w:ascii="Times New Roman" w:hAnsi="Times New Roman" w:cs="Times New Roman"/>
                <w:sz w:val="24"/>
                <w:szCs w:val="24"/>
              </w:rPr>
              <w:t xml:space="preserve">Plan of Action </w:t>
            </w:r>
          </w:p>
        </w:tc>
        <w:tc>
          <w:tcPr>
            <w:tcW w:w="5953" w:type="dxa"/>
            <w:shd w:val="clear" w:color="auto" w:fill="D9D9D9" w:themeFill="background1" w:themeFillShade="D9"/>
          </w:tcPr>
          <w:p w14:paraId="57A0748A" w14:textId="77777777" w:rsidR="00506254" w:rsidRPr="00B629E6" w:rsidRDefault="00506254" w:rsidP="00FF0E17">
            <w:pPr>
              <w:tabs>
                <w:tab w:val="left" w:pos="1701"/>
                <w:tab w:val="left" w:pos="2268"/>
                <w:tab w:val="left" w:pos="3402"/>
                <w:tab w:val="left" w:pos="4536"/>
                <w:tab w:val="left" w:pos="5670"/>
                <w:tab w:val="left" w:pos="6663"/>
                <w:tab w:val="left" w:pos="6804"/>
                <w:tab w:val="left" w:pos="7545"/>
                <w:tab w:val="left" w:pos="7938"/>
              </w:tabs>
              <w:spacing w:after="0" w:line="360" w:lineRule="auto"/>
              <w:jc w:val="center"/>
              <w:rPr>
                <w:rFonts w:ascii="Times New Roman" w:hAnsi="Times New Roman" w:cs="Times New Roman"/>
                <w:sz w:val="24"/>
                <w:szCs w:val="24"/>
              </w:rPr>
            </w:pPr>
            <w:r w:rsidRPr="00B629E6">
              <w:rPr>
                <w:rFonts w:ascii="Times New Roman" w:hAnsi="Times New Roman" w:cs="Times New Roman"/>
                <w:sz w:val="24"/>
                <w:szCs w:val="24"/>
              </w:rPr>
              <w:t>Achievements/Outcomes</w:t>
            </w:r>
          </w:p>
        </w:tc>
      </w:tr>
      <w:tr w:rsidR="00506254" w:rsidRPr="00B629E6" w14:paraId="13E1127D" w14:textId="77777777" w:rsidTr="00572FD1">
        <w:trPr>
          <w:trHeight w:val="287"/>
        </w:trPr>
        <w:tc>
          <w:tcPr>
            <w:tcW w:w="3315" w:type="dxa"/>
            <w:vAlign w:val="center"/>
          </w:tcPr>
          <w:p w14:paraId="3E514968" w14:textId="24C31AF6" w:rsidR="00506254" w:rsidRPr="00B629E6" w:rsidRDefault="00401393" w:rsidP="00401393">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cs="Times New Roman"/>
                <w:sz w:val="24"/>
                <w:szCs w:val="24"/>
              </w:rPr>
            </w:pPr>
            <w:r w:rsidRPr="00B629E6">
              <w:rPr>
                <w:rFonts w:ascii="Times New Roman" w:hAnsi="Times New Roman" w:cs="Times New Roman"/>
                <w:sz w:val="24"/>
                <w:szCs w:val="24"/>
              </w:rPr>
              <w:t>Patents</w:t>
            </w:r>
          </w:p>
        </w:tc>
        <w:tc>
          <w:tcPr>
            <w:tcW w:w="5953" w:type="dxa"/>
          </w:tcPr>
          <w:p w14:paraId="4F79EF60" w14:textId="6168385D" w:rsidR="00506254" w:rsidRPr="00B629E6" w:rsidRDefault="00A3353F" w:rsidP="0040139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cs="Times New Roman"/>
                <w:sz w:val="24"/>
                <w:szCs w:val="24"/>
              </w:rPr>
            </w:pPr>
            <w:r w:rsidRPr="00B629E6">
              <w:rPr>
                <w:rFonts w:ascii="Times New Roman" w:hAnsi="Times New Roman" w:cs="Times New Roman"/>
              </w:rPr>
              <w:t>IQAC has encouraged and supported the faculty to file patents and as a result the 4 patents were granted to the faculty.</w:t>
            </w:r>
          </w:p>
        </w:tc>
      </w:tr>
      <w:tr w:rsidR="00482B59" w:rsidRPr="00B629E6" w14:paraId="7EC596F2" w14:textId="77777777" w:rsidTr="00572FD1">
        <w:trPr>
          <w:trHeight w:val="287"/>
        </w:trPr>
        <w:tc>
          <w:tcPr>
            <w:tcW w:w="3315" w:type="dxa"/>
            <w:vAlign w:val="center"/>
          </w:tcPr>
          <w:p w14:paraId="31410E70" w14:textId="3A7213E2" w:rsidR="00482B59" w:rsidRPr="00B629E6" w:rsidRDefault="00350A52" w:rsidP="00401393">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cs="Times New Roman"/>
                <w:sz w:val="24"/>
                <w:szCs w:val="24"/>
              </w:rPr>
            </w:pPr>
            <w:r w:rsidRPr="00B629E6">
              <w:rPr>
                <w:rFonts w:ascii="Times New Roman" w:hAnsi="Times New Roman" w:cs="Times New Roman"/>
              </w:rPr>
              <w:t>NEP-2020 Implementation</w:t>
            </w:r>
          </w:p>
        </w:tc>
        <w:tc>
          <w:tcPr>
            <w:tcW w:w="5953" w:type="dxa"/>
          </w:tcPr>
          <w:p w14:paraId="27D3ADF7" w14:textId="762E7CD8" w:rsidR="00482B59" w:rsidRPr="00B629E6" w:rsidRDefault="00350A52" w:rsidP="0040139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cs="Times New Roman"/>
              </w:rPr>
            </w:pPr>
            <w:r w:rsidRPr="00B629E6">
              <w:rPr>
                <w:rFonts w:ascii="Times New Roman" w:hAnsi="Times New Roman" w:cs="Times New Roman"/>
              </w:rPr>
              <w:t xml:space="preserve">NEP </w:t>
            </w:r>
            <w:r w:rsidR="0092778B" w:rsidRPr="00B629E6">
              <w:rPr>
                <w:rFonts w:ascii="Times New Roman" w:hAnsi="Times New Roman" w:cs="Times New Roman"/>
              </w:rPr>
              <w:t>implementation</w:t>
            </w:r>
            <w:r w:rsidRPr="00B629E6">
              <w:rPr>
                <w:rFonts w:ascii="Times New Roman" w:hAnsi="Times New Roman" w:cs="Times New Roman"/>
              </w:rPr>
              <w:t xml:space="preserve"> of Curricular Framework for Principle of Affiliated Colleges, Director of Schoo</w:t>
            </w:r>
            <w:r w:rsidR="00401393" w:rsidRPr="00B629E6">
              <w:rPr>
                <w:rFonts w:ascii="Times New Roman" w:hAnsi="Times New Roman" w:cs="Times New Roman"/>
              </w:rPr>
              <w:t>ls</w:t>
            </w:r>
            <w:r w:rsidR="00E10476" w:rsidRPr="00B629E6">
              <w:rPr>
                <w:rFonts w:ascii="Times New Roman" w:hAnsi="Times New Roman" w:cs="Times New Roman"/>
              </w:rPr>
              <w:t xml:space="preserve"> Campus</w:t>
            </w:r>
            <w:r w:rsidR="00401393" w:rsidRPr="00B629E6">
              <w:rPr>
                <w:rFonts w:ascii="Times New Roman" w:hAnsi="Times New Roman" w:cs="Times New Roman"/>
              </w:rPr>
              <w:t>.</w:t>
            </w:r>
          </w:p>
        </w:tc>
      </w:tr>
      <w:tr w:rsidR="00401393" w:rsidRPr="00B629E6" w14:paraId="5046AFFD" w14:textId="77777777" w:rsidTr="00572FD1">
        <w:trPr>
          <w:trHeight w:val="287"/>
        </w:trPr>
        <w:tc>
          <w:tcPr>
            <w:tcW w:w="3315" w:type="dxa"/>
            <w:vAlign w:val="center"/>
          </w:tcPr>
          <w:p w14:paraId="3D25D748" w14:textId="5D6E1F94" w:rsidR="00401393" w:rsidRPr="00B629E6" w:rsidRDefault="00401393" w:rsidP="00401393">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cs="Times New Roman"/>
              </w:rPr>
            </w:pPr>
            <w:r w:rsidRPr="00B629E6">
              <w:rPr>
                <w:rFonts w:ascii="Times New Roman" w:hAnsi="Times New Roman" w:cs="Times New Roman"/>
              </w:rPr>
              <w:t>Research Model competition</w:t>
            </w:r>
          </w:p>
        </w:tc>
        <w:tc>
          <w:tcPr>
            <w:tcW w:w="5953" w:type="dxa"/>
          </w:tcPr>
          <w:p w14:paraId="6FC0BE05" w14:textId="324963BA" w:rsidR="00401393" w:rsidRPr="00B629E6" w:rsidRDefault="00401393" w:rsidP="0040139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cs="Times New Roman"/>
              </w:rPr>
            </w:pPr>
            <w:r w:rsidRPr="00B629E6">
              <w:rPr>
                <w:rFonts w:ascii="Times New Roman" w:hAnsi="Times New Roman" w:cs="Times New Roman"/>
              </w:rPr>
              <w:t>The students were motivated for research &amp; development.</w:t>
            </w:r>
          </w:p>
        </w:tc>
      </w:tr>
      <w:tr w:rsidR="003F659F" w:rsidRPr="00B629E6" w14:paraId="694983F3" w14:textId="77777777" w:rsidTr="00584208">
        <w:trPr>
          <w:trHeight w:val="287"/>
        </w:trPr>
        <w:tc>
          <w:tcPr>
            <w:tcW w:w="3315" w:type="dxa"/>
          </w:tcPr>
          <w:p w14:paraId="2EFB3A40" w14:textId="7B951B82" w:rsidR="003F659F" w:rsidRPr="00B629E6" w:rsidRDefault="003F659F" w:rsidP="003F659F">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cs="Times New Roman"/>
              </w:rPr>
            </w:pPr>
            <w:r w:rsidRPr="00B629E6">
              <w:rPr>
                <w:rFonts w:ascii="Times New Roman" w:hAnsi="Times New Roman" w:cs="Times New Roman"/>
              </w:rPr>
              <w:t xml:space="preserve">Academic and Administrative Audit </w:t>
            </w:r>
          </w:p>
        </w:tc>
        <w:tc>
          <w:tcPr>
            <w:tcW w:w="5953" w:type="dxa"/>
          </w:tcPr>
          <w:p w14:paraId="76F67DEA" w14:textId="224D3168" w:rsidR="003F659F" w:rsidRPr="00B629E6" w:rsidRDefault="003F659F" w:rsidP="003F659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cs="Times New Roman"/>
              </w:rPr>
            </w:pPr>
            <w:r w:rsidRPr="00B629E6">
              <w:rPr>
                <w:rFonts w:ascii="Times New Roman" w:hAnsi="Times New Roman" w:cs="Times New Roman"/>
              </w:rPr>
              <w:t>AAA of 06 Schools on campus was conducted</w:t>
            </w:r>
          </w:p>
        </w:tc>
      </w:tr>
      <w:tr w:rsidR="00401393" w:rsidRPr="00B629E6" w14:paraId="6E36DF75" w14:textId="77777777" w:rsidTr="00572FD1">
        <w:trPr>
          <w:trHeight w:val="287"/>
        </w:trPr>
        <w:tc>
          <w:tcPr>
            <w:tcW w:w="3315" w:type="dxa"/>
            <w:vAlign w:val="center"/>
          </w:tcPr>
          <w:p w14:paraId="27D750E6" w14:textId="56AB64FB" w:rsidR="00401393" w:rsidRPr="00B629E6" w:rsidRDefault="00401393" w:rsidP="00401393">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cs="Times New Roman"/>
              </w:rPr>
            </w:pPr>
            <w:r w:rsidRPr="00B629E6">
              <w:rPr>
                <w:rFonts w:ascii="Times New Roman" w:hAnsi="Times New Roman" w:cs="Times New Roman"/>
              </w:rPr>
              <w:t>Capacity Building Programme for Women. (MSFDA)</w:t>
            </w:r>
          </w:p>
        </w:tc>
        <w:tc>
          <w:tcPr>
            <w:tcW w:w="5953" w:type="dxa"/>
          </w:tcPr>
          <w:p w14:paraId="2C534B04" w14:textId="699424A3" w:rsidR="00734360" w:rsidRPr="00734360" w:rsidRDefault="0092778B" w:rsidP="0073436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cs="Times New Roman"/>
              </w:rPr>
            </w:pPr>
            <w:r w:rsidRPr="00B629E6">
              <w:rPr>
                <w:rFonts w:ascii="Times New Roman" w:hAnsi="Times New Roman" w:cs="Times New Roman"/>
              </w:rPr>
              <w:t>Organized Capacity Building Programme for Women by</w:t>
            </w:r>
            <w:r w:rsidR="00734360">
              <w:rPr>
                <w:rFonts w:ascii="Times New Roman" w:hAnsi="Times New Roman" w:cs="Times New Roman"/>
              </w:rPr>
              <w:t xml:space="preserve"> </w:t>
            </w:r>
            <w:r w:rsidR="00734360" w:rsidRPr="00734360">
              <w:rPr>
                <w:rFonts w:ascii="Times New Roman" w:hAnsi="Times New Roman" w:cs="Times New Roman"/>
              </w:rPr>
              <w:t>Dr. Meena Kalele</w:t>
            </w:r>
            <w:r w:rsidR="00734360">
              <w:rPr>
                <w:rFonts w:ascii="Times New Roman" w:hAnsi="Times New Roman" w:cs="Times New Roman"/>
              </w:rPr>
              <w:t xml:space="preserve">, </w:t>
            </w:r>
            <w:r w:rsidR="00734360" w:rsidRPr="00734360">
              <w:rPr>
                <w:rFonts w:ascii="Times New Roman" w:hAnsi="Times New Roman" w:cs="Times New Roman"/>
              </w:rPr>
              <w:t>Dr. Sampada Naseri</w:t>
            </w:r>
            <w:r w:rsidR="00734360">
              <w:rPr>
                <w:rFonts w:ascii="Times New Roman" w:hAnsi="Times New Roman" w:cs="Times New Roman"/>
              </w:rPr>
              <w:t xml:space="preserve">, </w:t>
            </w:r>
            <w:r w:rsidR="00734360" w:rsidRPr="00734360">
              <w:rPr>
                <w:rFonts w:ascii="Times New Roman" w:hAnsi="Times New Roman" w:cs="Times New Roman"/>
              </w:rPr>
              <w:t xml:space="preserve">Dr. Shilpa </w:t>
            </w:r>
            <w:proofErr w:type="spellStart"/>
            <w:r w:rsidR="00734360" w:rsidRPr="00734360">
              <w:rPr>
                <w:rFonts w:ascii="Times New Roman" w:hAnsi="Times New Roman" w:cs="Times New Roman"/>
              </w:rPr>
              <w:t>Charankar</w:t>
            </w:r>
            <w:proofErr w:type="spellEnd"/>
            <w:r w:rsidR="00734360">
              <w:rPr>
                <w:rFonts w:ascii="Times New Roman" w:hAnsi="Times New Roman" w:cs="Times New Roman"/>
              </w:rPr>
              <w:t xml:space="preserve">, </w:t>
            </w:r>
            <w:r w:rsidR="00734360" w:rsidRPr="00734360">
              <w:rPr>
                <w:rFonts w:ascii="Times New Roman" w:hAnsi="Times New Roman" w:cs="Times New Roman"/>
              </w:rPr>
              <w:t>Dr. Ravikala Kamath</w:t>
            </w:r>
            <w:r w:rsidR="00734360">
              <w:rPr>
                <w:rFonts w:ascii="Times New Roman" w:hAnsi="Times New Roman" w:cs="Times New Roman"/>
              </w:rPr>
              <w:t xml:space="preserve">, </w:t>
            </w:r>
            <w:r w:rsidR="00734360" w:rsidRPr="00734360">
              <w:rPr>
                <w:rFonts w:ascii="Times New Roman" w:hAnsi="Times New Roman" w:cs="Times New Roman"/>
              </w:rPr>
              <w:t>Dr. Vaishali Patil</w:t>
            </w:r>
            <w:r w:rsidR="00734360">
              <w:rPr>
                <w:rFonts w:ascii="Times New Roman" w:hAnsi="Times New Roman" w:cs="Times New Roman"/>
              </w:rPr>
              <w:t xml:space="preserve">, </w:t>
            </w:r>
            <w:r w:rsidR="00734360" w:rsidRPr="00734360">
              <w:rPr>
                <w:rFonts w:ascii="Times New Roman" w:hAnsi="Times New Roman" w:cs="Times New Roman"/>
              </w:rPr>
              <w:t>Mr. Parag Kulkarni</w:t>
            </w:r>
            <w:r w:rsidR="00734360">
              <w:rPr>
                <w:rFonts w:ascii="Times New Roman" w:hAnsi="Times New Roman" w:cs="Times New Roman"/>
              </w:rPr>
              <w:t>,</w:t>
            </w:r>
          </w:p>
          <w:p w14:paraId="0A47593B" w14:textId="2F3EF401" w:rsidR="008907C6" w:rsidRPr="00B629E6" w:rsidRDefault="00734360" w:rsidP="0092778B">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cs="Times New Roman"/>
              </w:rPr>
            </w:pPr>
            <w:r w:rsidRPr="00734360">
              <w:rPr>
                <w:rFonts w:ascii="Times New Roman" w:hAnsi="Times New Roman" w:cs="Times New Roman"/>
              </w:rPr>
              <w:t>Dr. Deepali Kale</w:t>
            </w:r>
          </w:p>
        </w:tc>
      </w:tr>
    </w:tbl>
    <w:p w14:paraId="3C8F0C5E" w14:textId="77777777" w:rsidR="00506254" w:rsidRPr="00B629E6" w:rsidRDefault="00506254" w:rsidP="00FF0E17">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cs="Times New Roman"/>
          <w:b/>
          <w:noProof/>
          <w:sz w:val="24"/>
          <w:szCs w:val="24"/>
        </w:rPr>
      </w:pPr>
    </w:p>
    <w:p w14:paraId="56DA4C83" w14:textId="77777777" w:rsidR="00506254" w:rsidRPr="00B629E6" w:rsidRDefault="00506254" w:rsidP="00FF0E17">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cs="Times New Roman"/>
          <w:sz w:val="24"/>
          <w:szCs w:val="24"/>
        </w:rPr>
      </w:pPr>
      <w:r w:rsidRPr="00B629E6">
        <w:rPr>
          <w:rFonts w:ascii="Times New Roman" w:hAnsi="Times New Roman" w:cs="Times New Roman"/>
          <w:b/>
          <w:noProof/>
          <w:sz w:val="24"/>
          <w:szCs w:val="24"/>
        </w:rPr>
        <w:t>1</w:t>
      </w:r>
      <w:r w:rsidR="00D53524" w:rsidRPr="00B629E6">
        <w:rPr>
          <w:rFonts w:ascii="Times New Roman" w:hAnsi="Times New Roman" w:cs="Times New Roman"/>
          <w:b/>
          <w:noProof/>
          <w:sz w:val="24"/>
          <w:szCs w:val="24"/>
        </w:rPr>
        <w:t>3</w:t>
      </w:r>
      <w:r w:rsidRPr="00B629E6">
        <w:rPr>
          <w:rFonts w:ascii="Times New Roman" w:hAnsi="Times New Roman" w:cs="Times New Roman"/>
          <w:b/>
          <w:bCs/>
          <w:noProof/>
          <w:sz w:val="24"/>
          <w:szCs w:val="24"/>
        </w:rPr>
        <w:t xml:space="preserve">. </w:t>
      </w:r>
      <w:r w:rsidRPr="00B629E6">
        <w:rPr>
          <w:rFonts w:ascii="Times New Roman" w:hAnsi="Times New Roman" w:cs="Times New Roman"/>
          <w:bCs/>
          <w:sz w:val="24"/>
          <w:szCs w:val="24"/>
        </w:rPr>
        <w:t>Whether the AQAR was placed before statutory body</w:t>
      </w:r>
      <w:r w:rsidRPr="00B629E6">
        <w:rPr>
          <w:rFonts w:ascii="Times New Roman" w:hAnsi="Times New Roman" w:cs="Times New Roman"/>
          <w:sz w:val="24"/>
          <w:szCs w:val="24"/>
        </w:rPr>
        <w:t xml:space="preserve">?     Yes /No: </w:t>
      </w:r>
      <w:r w:rsidR="00E731A7" w:rsidRPr="00B629E6">
        <w:rPr>
          <w:rFonts w:ascii="Times New Roman" w:hAnsi="Times New Roman" w:cs="Times New Roman"/>
          <w:sz w:val="24"/>
          <w:szCs w:val="24"/>
        </w:rPr>
        <w:fldChar w:fldCharType="begin">
          <w:ffData>
            <w:name w:val=""/>
            <w:enabled/>
            <w:calcOnExit w:val="0"/>
            <w:textInput>
              <w:default w:val="YES"/>
            </w:textInput>
          </w:ffData>
        </w:fldChar>
      </w:r>
      <w:r w:rsidR="00E731A7" w:rsidRPr="00B629E6">
        <w:rPr>
          <w:rFonts w:ascii="Times New Roman" w:hAnsi="Times New Roman" w:cs="Times New Roman"/>
          <w:sz w:val="24"/>
          <w:szCs w:val="24"/>
        </w:rPr>
        <w:instrText xml:space="preserve"> FORMTEXT </w:instrText>
      </w:r>
      <w:r w:rsidR="00E731A7" w:rsidRPr="00B629E6">
        <w:rPr>
          <w:rFonts w:ascii="Times New Roman" w:hAnsi="Times New Roman" w:cs="Times New Roman"/>
          <w:sz w:val="24"/>
          <w:szCs w:val="24"/>
        </w:rPr>
      </w:r>
      <w:r w:rsidR="00E731A7" w:rsidRPr="00B629E6">
        <w:rPr>
          <w:rFonts w:ascii="Times New Roman" w:hAnsi="Times New Roman" w:cs="Times New Roman"/>
          <w:sz w:val="24"/>
          <w:szCs w:val="24"/>
        </w:rPr>
        <w:fldChar w:fldCharType="separate"/>
      </w:r>
      <w:r w:rsidR="00E731A7" w:rsidRPr="00B629E6">
        <w:rPr>
          <w:rFonts w:ascii="Times New Roman" w:hAnsi="Times New Roman" w:cs="Times New Roman"/>
          <w:noProof/>
          <w:sz w:val="24"/>
          <w:szCs w:val="24"/>
        </w:rPr>
        <w:t>YES</w:t>
      </w:r>
      <w:r w:rsidR="00E731A7" w:rsidRPr="00B629E6">
        <w:rPr>
          <w:rFonts w:ascii="Times New Roman" w:hAnsi="Times New Roman" w:cs="Times New Roman"/>
          <w:sz w:val="24"/>
          <w:szCs w:val="24"/>
        </w:rPr>
        <w:fldChar w:fldCharType="end"/>
      </w:r>
    </w:p>
    <w:p w14:paraId="0FB619AE" w14:textId="0936F5D6" w:rsidR="00506254" w:rsidRPr="00B629E6" w:rsidRDefault="00506254" w:rsidP="00FF0E17">
      <w:pPr>
        <w:tabs>
          <w:tab w:val="left" w:pos="1701"/>
          <w:tab w:val="left" w:pos="2268"/>
          <w:tab w:val="left" w:pos="3402"/>
          <w:tab w:val="left" w:pos="4536"/>
          <w:tab w:val="left" w:pos="6045"/>
        </w:tabs>
        <w:spacing w:after="0"/>
        <w:rPr>
          <w:rFonts w:ascii="Times New Roman" w:hAnsi="Times New Roman" w:cs="Times New Roman"/>
          <w:sz w:val="24"/>
          <w:szCs w:val="24"/>
        </w:rPr>
      </w:pPr>
      <w:r w:rsidRPr="00B629E6">
        <w:rPr>
          <w:rFonts w:ascii="Times New Roman" w:hAnsi="Times New Roman" w:cs="Times New Roman"/>
          <w:sz w:val="24"/>
          <w:szCs w:val="24"/>
        </w:rPr>
        <w:t xml:space="preserve">         Name of the statutory body: </w:t>
      </w:r>
      <w:r w:rsidR="00E731A7" w:rsidRPr="00B629E6">
        <w:rPr>
          <w:rFonts w:ascii="Times New Roman" w:hAnsi="Times New Roman" w:cs="Times New Roman"/>
          <w:b/>
          <w:bCs/>
          <w:sz w:val="24"/>
          <w:szCs w:val="24"/>
        </w:rPr>
        <w:fldChar w:fldCharType="begin">
          <w:ffData>
            <w:name w:val=""/>
            <w:enabled/>
            <w:calcOnExit w:val="0"/>
            <w:textInput>
              <w:default w:val="Management Council"/>
            </w:textInput>
          </w:ffData>
        </w:fldChar>
      </w:r>
      <w:r w:rsidR="00E731A7" w:rsidRPr="00B629E6">
        <w:rPr>
          <w:rFonts w:ascii="Times New Roman" w:hAnsi="Times New Roman" w:cs="Times New Roman"/>
          <w:b/>
          <w:bCs/>
          <w:sz w:val="24"/>
          <w:szCs w:val="24"/>
        </w:rPr>
        <w:instrText xml:space="preserve"> FORMTEXT </w:instrText>
      </w:r>
      <w:r w:rsidR="00E731A7" w:rsidRPr="00B629E6">
        <w:rPr>
          <w:rFonts w:ascii="Times New Roman" w:hAnsi="Times New Roman" w:cs="Times New Roman"/>
          <w:b/>
          <w:bCs/>
          <w:sz w:val="24"/>
          <w:szCs w:val="24"/>
        </w:rPr>
      </w:r>
      <w:r w:rsidR="00E731A7" w:rsidRPr="00B629E6">
        <w:rPr>
          <w:rFonts w:ascii="Times New Roman" w:hAnsi="Times New Roman" w:cs="Times New Roman"/>
          <w:b/>
          <w:bCs/>
          <w:sz w:val="24"/>
          <w:szCs w:val="24"/>
        </w:rPr>
        <w:fldChar w:fldCharType="separate"/>
      </w:r>
      <w:r w:rsidR="00E731A7" w:rsidRPr="00B629E6">
        <w:rPr>
          <w:rFonts w:ascii="Times New Roman" w:hAnsi="Times New Roman" w:cs="Times New Roman"/>
          <w:b/>
          <w:bCs/>
          <w:noProof/>
          <w:sz w:val="24"/>
          <w:szCs w:val="24"/>
        </w:rPr>
        <w:t>Management Council</w:t>
      </w:r>
      <w:r w:rsidR="00E731A7" w:rsidRPr="00B629E6">
        <w:rPr>
          <w:rFonts w:ascii="Times New Roman" w:hAnsi="Times New Roman" w:cs="Times New Roman"/>
          <w:b/>
          <w:bCs/>
          <w:sz w:val="24"/>
          <w:szCs w:val="24"/>
        </w:rPr>
        <w:fldChar w:fldCharType="end"/>
      </w:r>
      <w:r w:rsidRPr="00B629E6">
        <w:rPr>
          <w:rFonts w:ascii="Times New Roman" w:hAnsi="Times New Roman" w:cs="Times New Roman"/>
          <w:sz w:val="24"/>
          <w:szCs w:val="24"/>
        </w:rPr>
        <w:t xml:space="preserve">        </w:t>
      </w:r>
    </w:p>
    <w:p w14:paraId="5803E4C0" w14:textId="77777777" w:rsidR="00506254" w:rsidRPr="00B629E6" w:rsidRDefault="00506254" w:rsidP="00FF0E17">
      <w:pPr>
        <w:tabs>
          <w:tab w:val="left" w:pos="1701"/>
          <w:tab w:val="left" w:pos="2268"/>
          <w:tab w:val="left" w:pos="3402"/>
          <w:tab w:val="left" w:pos="4536"/>
          <w:tab w:val="left" w:pos="6045"/>
        </w:tabs>
        <w:spacing w:after="0"/>
        <w:rPr>
          <w:rFonts w:ascii="Times New Roman" w:hAnsi="Times New Roman" w:cs="Times New Roman"/>
          <w:sz w:val="24"/>
          <w:szCs w:val="24"/>
        </w:rPr>
      </w:pPr>
    </w:p>
    <w:p w14:paraId="286B90F6" w14:textId="77777777" w:rsidR="00506254" w:rsidRPr="00B629E6" w:rsidRDefault="00506254" w:rsidP="00FF0E17">
      <w:pPr>
        <w:tabs>
          <w:tab w:val="left" w:pos="3402"/>
          <w:tab w:val="left" w:pos="4536"/>
          <w:tab w:val="left" w:pos="5670"/>
          <w:tab w:val="left" w:pos="6804"/>
          <w:tab w:val="left" w:pos="7938"/>
        </w:tabs>
        <w:spacing w:after="0"/>
        <w:rPr>
          <w:rFonts w:ascii="Times New Roman" w:hAnsi="Times New Roman" w:cs="Times New Roman"/>
          <w:bCs/>
          <w:sz w:val="24"/>
          <w:szCs w:val="24"/>
        </w:rPr>
      </w:pPr>
      <w:r w:rsidRPr="00B629E6">
        <w:rPr>
          <w:rFonts w:ascii="Times New Roman" w:hAnsi="Times New Roman" w:cs="Times New Roman"/>
          <w:b/>
          <w:bCs/>
          <w:sz w:val="24"/>
          <w:szCs w:val="24"/>
        </w:rPr>
        <w:t>1</w:t>
      </w:r>
      <w:r w:rsidR="00D53524" w:rsidRPr="00B629E6">
        <w:rPr>
          <w:rFonts w:ascii="Times New Roman" w:hAnsi="Times New Roman" w:cs="Times New Roman"/>
          <w:b/>
          <w:bCs/>
          <w:sz w:val="24"/>
          <w:szCs w:val="24"/>
        </w:rPr>
        <w:t>4</w:t>
      </w:r>
      <w:r w:rsidRPr="00B629E6">
        <w:rPr>
          <w:rFonts w:ascii="Times New Roman" w:hAnsi="Times New Roman" w:cs="Times New Roman"/>
          <w:b/>
          <w:bCs/>
          <w:sz w:val="24"/>
          <w:szCs w:val="24"/>
        </w:rPr>
        <w:t xml:space="preserve">. </w:t>
      </w:r>
      <w:r w:rsidRPr="00B629E6">
        <w:rPr>
          <w:rFonts w:ascii="Times New Roman" w:hAnsi="Times New Roman" w:cs="Times New Roman"/>
          <w:bCs/>
          <w:sz w:val="24"/>
          <w:szCs w:val="24"/>
        </w:rPr>
        <w:t>Whether NAAC/or any other accredited body(s) visited IQAC or interacted with it to</w:t>
      </w:r>
    </w:p>
    <w:p w14:paraId="41A506D5" w14:textId="77777777" w:rsidR="00506254" w:rsidRPr="00B629E6" w:rsidRDefault="00506254" w:rsidP="00FF0E17">
      <w:pPr>
        <w:tabs>
          <w:tab w:val="left" w:pos="3402"/>
          <w:tab w:val="left" w:pos="4536"/>
          <w:tab w:val="left" w:pos="5670"/>
          <w:tab w:val="left" w:pos="6804"/>
          <w:tab w:val="left" w:pos="7938"/>
        </w:tabs>
        <w:spacing w:after="0"/>
        <w:rPr>
          <w:rFonts w:ascii="Times New Roman" w:hAnsi="Times New Roman" w:cs="Times New Roman"/>
          <w:bCs/>
          <w:sz w:val="24"/>
          <w:szCs w:val="24"/>
        </w:rPr>
      </w:pPr>
      <w:r w:rsidRPr="00B629E6">
        <w:rPr>
          <w:rFonts w:ascii="Times New Roman" w:hAnsi="Times New Roman" w:cs="Times New Roman"/>
          <w:bCs/>
          <w:sz w:val="24"/>
          <w:szCs w:val="24"/>
        </w:rPr>
        <w:t xml:space="preserve">       Assess the functioning?</w:t>
      </w:r>
    </w:p>
    <w:p w14:paraId="7303EE92" w14:textId="77777777" w:rsidR="007C6D5A" w:rsidRPr="00B629E6" w:rsidRDefault="007C6D5A" w:rsidP="00FF0E17">
      <w:pPr>
        <w:tabs>
          <w:tab w:val="left" w:pos="3402"/>
          <w:tab w:val="left" w:pos="4536"/>
          <w:tab w:val="left" w:pos="5670"/>
          <w:tab w:val="left" w:pos="6804"/>
          <w:tab w:val="left" w:pos="7938"/>
        </w:tabs>
        <w:spacing w:after="0"/>
        <w:rPr>
          <w:rFonts w:ascii="Times New Roman" w:hAnsi="Times New Roman" w:cs="Times New Roman"/>
          <w:b/>
          <w:bCs/>
          <w:sz w:val="24"/>
          <w:szCs w:val="24"/>
        </w:rPr>
      </w:pPr>
    </w:p>
    <w:p w14:paraId="78E44508" w14:textId="77777777" w:rsidR="00506254" w:rsidRPr="00B629E6" w:rsidRDefault="00506254" w:rsidP="008907C6">
      <w:pPr>
        <w:tabs>
          <w:tab w:val="left" w:pos="3402"/>
          <w:tab w:val="left" w:pos="4536"/>
          <w:tab w:val="left" w:pos="5670"/>
          <w:tab w:val="left" w:pos="6804"/>
          <w:tab w:val="left" w:pos="7938"/>
        </w:tabs>
        <w:spacing w:after="0"/>
        <w:ind w:left="851"/>
        <w:rPr>
          <w:rFonts w:ascii="Times New Roman" w:hAnsi="Times New Roman" w:cs="Times New Roman"/>
          <w:sz w:val="24"/>
          <w:szCs w:val="24"/>
        </w:rPr>
      </w:pPr>
      <w:r w:rsidRPr="00B629E6">
        <w:rPr>
          <w:rFonts w:ascii="Times New Roman" w:hAnsi="Times New Roman" w:cs="Times New Roman"/>
          <w:b/>
          <w:bCs/>
          <w:sz w:val="24"/>
          <w:szCs w:val="24"/>
        </w:rPr>
        <w:t>Yes/No</w:t>
      </w:r>
      <w:r w:rsidR="00E731A7" w:rsidRPr="00B629E6">
        <w:rPr>
          <w:rFonts w:ascii="Times New Roman" w:hAnsi="Times New Roman" w:cs="Times New Roman"/>
          <w:b/>
          <w:bCs/>
          <w:sz w:val="24"/>
          <w:szCs w:val="24"/>
        </w:rPr>
        <w:t xml:space="preserve">: </w:t>
      </w:r>
      <w:r w:rsidR="00E731A7" w:rsidRPr="00B629E6">
        <w:rPr>
          <w:rFonts w:ascii="Times New Roman" w:hAnsi="Times New Roman" w:cs="Times New Roman"/>
          <w:b/>
          <w:bCs/>
          <w:sz w:val="24"/>
          <w:szCs w:val="24"/>
        </w:rPr>
        <w:fldChar w:fldCharType="begin">
          <w:ffData>
            <w:name w:val=""/>
            <w:enabled/>
            <w:calcOnExit w:val="0"/>
            <w:textInput>
              <w:default w:val="No"/>
            </w:textInput>
          </w:ffData>
        </w:fldChar>
      </w:r>
      <w:r w:rsidR="00E731A7" w:rsidRPr="00B629E6">
        <w:rPr>
          <w:rFonts w:ascii="Times New Roman" w:hAnsi="Times New Roman" w:cs="Times New Roman"/>
          <w:b/>
          <w:bCs/>
          <w:sz w:val="24"/>
          <w:szCs w:val="24"/>
        </w:rPr>
        <w:instrText xml:space="preserve"> FORMTEXT </w:instrText>
      </w:r>
      <w:r w:rsidR="00E731A7" w:rsidRPr="00B629E6">
        <w:rPr>
          <w:rFonts w:ascii="Times New Roman" w:hAnsi="Times New Roman" w:cs="Times New Roman"/>
          <w:b/>
          <w:bCs/>
          <w:sz w:val="24"/>
          <w:szCs w:val="24"/>
        </w:rPr>
      </w:r>
      <w:r w:rsidR="00E731A7" w:rsidRPr="00B629E6">
        <w:rPr>
          <w:rFonts w:ascii="Times New Roman" w:hAnsi="Times New Roman" w:cs="Times New Roman"/>
          <w:b/>
          <w:bCs/>
          <w:sz w:val="24"/>
          <w:szCs w:val="24"/>
        </w:rPr>
        <w:fldChar w:fldCharType="separate"/>
      </w:r>
      <w:r w:rsidR="00E731A7" w:rsidRPr="00B629E6">
        <w:rPr>
          <w:rFonts w:ascii="Times New Roman" w:hAnsi="Times New Roman" w:cs="Times New Roman"/>
          <w:b/>
          <w:bCs/>
          <w:noProof/>
          <w:sz w:val="24"/>
          <w:szCs w:val="24"/>
        </w:rPr>
        <w:t>No</w:t>
      </w:r>
      <w:r w:rsidR="00E731A7" w:rsidRPr="00B629E6">
        <w:rPr>
          <w:rFonts w:ascii="Times New Roman" w:hAnsi="Times New Roman" w:cs="Times New Roman"/>
          <w:b/>
          <w:bCs/>
          <w:sz w:val="24"/>
          <w:szCs w:val="24"/>
        </w:rPr>
        <w:fldChar w:fldCharType="end"/>
      </w:r>
      <w:r w:rsidRPr="00B629E6">
        <w:rPr>
          <w:rFonts w:ascii="Times New Roman" w:hAnsi="Times New Roman" w:cs="Times New Roman"/>
          <w:sz w:val="24"/>
          <w:szCs w:val="24"/>
        </w:rPr>
        <w:tab/>
      </w:r>
      <w:r w:rsidRPr="00B629E6">
        <w:rPr>
          <w:rFonts w:ascii="Times New Roman" w:hAnsi="Times New Roman" w:cs="Times New Roman"/>
          <w:sz w:val="24"/>
          <w:szCs w:val="24"/>
        </w:rPr>
        <w:tab/>
        <w:t xml:space="preserve">Date: </w:t>
      </w:r>
      <w:r w:rsidR="00FD282F" w:rsidRPr="00B629E6">
        <w:rPr>
          <w:rFonts w:ascii="Times New Roman" w:hAnsi="Times New Roman" w:cs="Times New Roman"/>
          <w:sz w:val="24"/>
          <w:szCs w:val="24"/>
        </w:rPr>
        <w:fldChar w:fldCharType="begin">
          <w:ffData>
            <w:name w:val="Text2"/>
            <w:enabled/>
            <w:calcOnExit w:val="0"/>
            <w:textInput/>
          </w:ffData>
        </w:fldChar>
      </w:r>
      <w:r w:rsidRPr="00B629E6">
        <w:rPr>
          <w:rFonts w:ascii="Times New Roman" w:hAnsi="Times New Roman" w:cs="Times New Roman"/>
          <w:sz w:val="24"/>
          <w:szCs w:val="24"/>
        </w:rPr>
        <w:instrText xml:space="preserve"> FORMTEXT </w:instrText>
      </w:r>
      <w:r w:rsidR="00FD282F" w:rsidRPr="00B629E6">
        <w:rPr>
          <w:rFonts w:ascii="Times New Roman" w:hAnsi="Times New Roman" w:cs="Times New Roman"/>
          <w:sz w:val="24"/>
          <w:szCs w:val="24"/>
        </w:rPr>
      </w:r>
      <w:r w:rsidR="00FD282F" w:rsidRPr="00B629E6">
        <w:rPr>
          <w:rFonts w:ascii="Times New Roman" w:hAnsi="Times New Roman" w:cs="Times New Roman"/>
          <w:sz w:val="24"/>
          <w:szCs w:val="24"/>
        </w:rPr>
        <w:fldChar w:fldCharType="separate"/>
      </w:r>
      <w:r w:rsidRPr="00B629E6">
        <w:rPr>
          <w:rFonts w:ascii="Times New Roman" w:hAnsi="Times New Roman" w:cs="Times New Roman"/>
          <w:noProof/>
          <w:sz w:val="24"/>
          <w:szCs w:val="24"/>
        </w:rPr>
        <w:t> </w:t>
      </w:r>
      <w:r w:rsidRPr="00B629E6">
        <w:rPr>
          <w:rFonts w:ascii="Times New Roman" w:hAnsi="Times New Roman" w:cs="Times New Roman"/>
          <w:noProof/>
          <w:sz w:val="24"/>
          <w:szCs w:val="24"/>
        </w:rPr>
        <w:t> </w:t>
      </w:r>
      <w:r w:rsidRPr="00B629E6">
        <w:rPr>
          <w:rFonts w:ascii="Times New Roman" w:hAnsi="Times New Roman" w:cs="Times New Roman"/>
          <w:noProof/>
          <w:sz w:val="24"/>
          <w:szCs w:val="24"/>
        </w:rPr>
        <w:t> </w:t>
      </w:r>
      <w:r w:rsidRPr="00B629E6">
        <w:rPr>
          <w:rFonts w:ascii="Times New Roman" w:hAnsi="Times New Roman" w:cs="Times New Roman"/>
          <w:noProof/>
          <w:sz w:val="24"/>
          <w:szCs w:val="24"/>
        </w:rPr>
        <w:t> </w:t>
      </w:r>
      <w:r w:rsidRPr="00B629E6">
        <w:rPr>
          <w:rFonts w:ascii="Times New Roman" w:hAnsi="Times New Roman" w:cs="Times New Roman"/>
          <w:noProof/>
          <w:sz w:val="24"/>
          <w:szCs w:val="24"/>
        </w:rPr>
        <w:t> </w:t>
      </w:r>
      <w:r w:rsidR="00FD282F" w:rsidRPr="00B629E6">
        <w:rPr>
          <w:rFonts w:ascii="Times New Roman" w:hAnsi="Times New Roman" w:cs="Times New Roman"/>
          <w:sz w:val="24"/>
          <w:szCs w:val="24"/>
        </w:rPr>
        <w:fldChar w:fldCharType="end"/>
      </w:r>
    </w:p>
    <w:p w14:paraId="6839369F" w14:textId="77777777" w:rsidR="00506254" w:rsidRPr="00B629E6" w:rsidRDefault="00506254" w:rsidP="00FF0E17">
      <w:pPr>
        <w:tabs>
          <w:tab w:val="left" w:pos="3402"/>
          <w:tab w:val="left" w:pos="4536"/>
          <w:tab w:val="left" w:pos="5670"/>
          <w:tab w:val="left" w:pos="6804"/>
          <w:tab w:val="left" w:pos="7938"/>
        </w:tabs>
        <w:spacing w:after="0"/>
        <w:rPr>
          <w:rFonts w:ascii="Times New Roman" w:hAnsi="Times New Roman" w:cs="Times New Roman"/>
          <w:b/>
          <w:bCs/>
          <w:sz w:val="24"/>
          <w:szCs w:val="24"/>
        </w:rPr>
      </w:pPr>
    </w:p>
    <w:p w14:paraId="75F14F32" w14:textId="7890AEB6" w:rsidR="00506254" w:rsidRPr="00B629E6" w:rsidRDefault="00D53524" w:rsidP="00FF0E17">
      <w:pPr>
        <w:tabs>
          <w:tab w:val="left" w:pos="3402"/>
          <w:tab w:val="left" w:pos="4536"/>
          <w:tab w:val="left" w:pos="5670"/>
          <w:tab w:val="left" w:pos="6804"/>
          <w:tab w:val="left" w:pos="7938"/>
        </w:tabs>
        <w:spacing w:after="0" w:line="360" w:lineRule="auto"/>
        <w:rPr>
          <w:rFonts w:ascii="Times New Roman" w:hAnsi="Times New Roman" w:cs="Times New Roman"/>
          <w:sz w:val="24"/>
          <w:szCs w:val="24"/>
        </w:rPr>
      </w:pPr>
      <w:r w:rsidRPr="00B629E6">
        <w:rPr>
          <w:rFonts w:ascii="Times New Roman" w:hAnsi="Times New Roman" w:cs="Times New Roman"/>
          <w:b/>
          <w:bCs/>
          <w:sz w:val="24"/>
          <w:szCs w:val="24"/>
        </w:rPr>
        <w:t>15</w:t>
      </w:r>
      <w:r w:rsidR="00506254" w:rsidRPr="00B629E6">
        <w:rPr>
          <w:rFonts w:ascii="Times New Roman" w:hAnsi="Times New Roman" w:cs="Times New Roman"/>
          <w:b/>
          <w:bCs/>
          <w:sz w:val="24"/>
          <w:szCs w:val="24"/>
        </w:rPr>
        <w:t xml:space="preserve">.  </w:t>
      </w:r>
      <w:r w:rsidR="00506254" w:rsidRPr="00B629E6">
        <w:rPr>
          <w:rFonts w:ascii="Times New Roman" w:hAnsi="Times New Roman" w:cs="Times New Roman"/>
          <w:bCs/>
          <w:sz w:val="24"/>
          <w:szCs w:val="24"/>
        </w:rPr>
        <w:t>Whether institutional data submitted to AISHE</w:t>
      </w:r>
      <w:r w:rsidR="00506254" w:rsidRPr="00B629E6">
        <w:rPr>
          <w:rFonts w:ascii="Times New Roman" w:hAnsi="Times New Roman" w:cs="Times New Roman"/>
          <w:sz w:val="24"/>
          <w:szCs w:val="24"/>
        </w:rPr>
        <w:t xml:space="preserve">: Yes/No: </w:t>
      </w:r>
      <w:r w:rsidR="008E54C0" w:rsidRPr="00B629E6">
        <w:rPr>
          <w:rFonts w:ascii="Times New Roman" w:hAnsi="Times New Roman" w:cs="Times New Roman"/>
          <w:sz w:val="24"/>
          <w:szCs w:val="24"/>
        </w:rPr>
        <w:fldChar w:fldCharType="begin">
          <w:ffData>
            <w:name w:val=""/>
            <w:enabled/>
            <w:calcOnExit w:val="0"/>
            <w:textInput>
              <w:default w:val="YES"/>
            </w:textInput>
          </w:ffData>
        </w:fldChar>
      </w:r>
      <w:r w:rsidR="008E54C0" w:rsidRPr="00B629E6">
        <w:rPr>
          <w:rFonts w:ascii="Times New Roman" w:hAnsi="Times New Roman" w:cs="Times New Roman"/>
          <w:sz w:val="24"/>
          <w:szCs w:val="24"/>
        </w:rPr>
        <w:instrText xml:space="preserve"> FORMTEXT </w:instrText>
      </w:r>
      <w:r w:rsidR="008E54C0" w:rsidRPr="00B629E6">
        <w:rPr>
          <w:rFonts w:ascii="Times New Roman" w:hAnsi="Times New Roman" w:cs="Times New Roman"/>
          <w:sz w:val="24"/>
          <w:szCs w:val="24"/>
        </w:rPr>
      </w:r>
      <w:r w:rsidR="008E54C0" w:rsidRPr="00B629E6">
        <w:rPr>
          <w:rFonts w:ascii="Times New Roman" w:hAnsi="Times New Roman" w:cs="Times New Roman"/>
          <w:sz w:val="24"/>
          <w:szCs w:val="24"/>
        </w:rPr>
        <w:fldChar w:fldCharType="separate"/>
      </w:r>
      <w:r w:rsidR="008E54C0" w:rsidRPr="00B629E6">
        <w:rPr>
          <w:rFonts w:ascii="Times New Roman" w:hAnsi="Times New Roman" w:cs="Times New Roman"/>
          <w:noProof/>
          <w:sz w:val="24"/>
          <w:szCs w:val="24"/>
        </w:rPr>
        <w:t>YES</w:t>
      </w:r>
      <w:r w:rsidR="008E54C0" w:rsidRPr="00B629E6">
        <w:rPr>
          <w:rFonts w:ascii="Times New Roman" w:hAnsi="Times New Roman" w:cs="Times New Roman"/>
          <w:sz w:val="24"/>
          <w:szCs w:val="24"/>
        </w:rPr>
        <w:fldChar w:fldCharType="end"/>
      </w:r>
    </w:p>
    <w:p w14:paraId="45781E69" w14:textId="0AD7DBD2" w:rsidR="00506254" w:rsidRPr="00B629E6" w:rsidRDefault="00506254" w:rsidP="00FF0E17">
      <w:pPr>
        <w:tabs>
          <w:tab w:val="left" w:pos="3402"/>
          <w:tab w:val="left" w:pos="4536"/>
          <w:tab w:val="left" w:pos="5670"/>
          <w:tab w:val="left" w:pos="6804"/>
          <w:tab w:val="left" w:pos="7938"/>
        </w:tabs>
        <w:spacing w:after="0" w:line="360" w:lineRule="auto"/>
        <w:rPr>
          <w:rFonts w:ascii="Times New Roman" w:hAnsi="Times New Roman" w:cs="Times New Roman"/>
          <w:sz w:val="24"/>
          <w:szCs w:val="24"/>
        </w:rPr>
      </w:pPr>
      <w:r w:rsidRPr="00B629E6">
        <w:rPr>
          <w:rFonts w:ascii="Times New Roman" w:hAnsi="Times New Roman" w:cs="Times New Roman"/>
          <w:sz w:val="24"/>
          <w:szCs w:val="24"/>
        </w:rPr>
        <w:t xml:space="preserve">              Year: </w:t>
      </w:r>
      <w:r w:rsidR="005A2BC8" w:rsidRPr="00B629E6">
        <w:rPr>
          <w:rFonts w:ascii="Times New Roman" w:hAnsi="Times New Roman" w:cs="Times New Roman"/>
          <w:b/>
          <w:bCs/>
          <w:sz w:val="24"/>
          <w:szCs w:val="24"/>
        </w:rPr>
        <w:fldChar w:fldCharType="begin">
          <w:ffData>
            <w:name w:val=""/>
            <w:enabled/>
            <w:calcOnExit w:val="0"/>
            <w:textInput>
              <w:default w:val="Yes"/>
            </w:textInput>
          </w:ffData>
        </w:fldChar>
      </w:r>
      <w:r w:rsidR="005A2BC8" w:rsidRPr="00B629E6">
        <w:rPr>
          <w:rFonts w:ascii="Times New Roman" w:hAnsi="Times New Roman" w:cs="Times New Roman"/>
          <w:b/>
          <w:bCs/>
          <w:sz w:val="24"/>
          <w:szCs w:val="24"/>
        </w:rPr>
        <w:instrText xml:space="preserve"> FORMTEXT </w:instrText>
      </w:r>
      <w:r w:rsidR="005A2BC8" w:rsidRPr="00B629E6">
        <w:rPr>
          <w:rFonts w:ascii="Times New Roman" w:hAnsi="Times New Roman" w:cs="Times New Roman"/>
          <w:b/>
          <w:bCs/>
          <w:sz w:val="24"/>
          <w:szCs w:val="24"/>
        </w:rPr>
      </w:r>
      <w:r w:rsidR="005A2BC8" w:rsidRPr="00B629E6">
        <w:rPr>
          <w:rFonts w:ascii="Times New Roman" w:hAnsi="Times New Roman" w:cs="Times New Roman"/>
          <w:b/>
          <w:bCs/>
          <w:sz w:val="24"/>
          <w:szCs w:val="24"/>
        </w:rPr>
        <w:fldChar w:fldCharType="separate"/>
      </w:r>
      <w:r w:rsidR="005A2BC8" w:rsidRPr="00B629E6">
        <w:rPr>
          <w:rFonts w:ascii="Times New Roman" w:hAnsi="Times New Roman" w:cs="Times New Roman"/>
          <w:b/>
          <w:bCs/>
          <w:noProof/>
          <w:sz w:val="24"/>
          <w:szCs w:val="24"/>
        </w:rPr>
        <w:t>Yes</w:t>
      </w:r>
      <w:r w:rsidR="005A2BC8" w:rsidRPr="00B629E6">
        <w:rPr>
          <w:rFonts w:ascii="Times New Roman" w:hAnsi="Times New Roman" w:cs="Times New Roman"/>
          <w:b/>
          <w:bCs/>
          <w:sz w:val="24"/>
          <w:szCs w:val="24"/>
        </w:rPr>
        <w:fldChar w:fldCharType="end"/>
      </w:r>
      <w:r w:rsidRPr="00B629E6">
        <w:rPr>
          <w:rFonts w:ascii="Times New Roman" w:hAnsi="Times New Roman" w:cs="Times New Roman"/>
          <w:sz w:val="24"/>
          <w:szCs w:val="24"/>
        </w:rPr>
        <w:tab/>
        <w:t xml:space="preserve">Date of Submission: </w:t>
      </w:r>
      <w:r w:rsidR="009B4008" w:rsidRPr="00B629E6">
        <w:rPr>
          <w:rFonts w:ascii="Times New Roman" w:hAnsi="Times New Roman" w:cs="Times New Roman"/>
          <w:sz w:val="24"/>
          <w:szCs w:val="24"/>
        </w:rPr>
        <w:fldChar w:fldCharType="begin">
          <w:ffData>
            <w:name w:val=""/>
            <w:enabled/>
            <w:calcOnExit w:val="0"/>
            <w:textInput>
              <w:default w:val="14/02/2024"/>
            </w:textInput>
          </w:ffData>
        </w:fldChar>
      </w:r>
      <w:r w:rsidR="009B4008" w:rsidRPr="00B629E6">
        <w:rPr>
          <w:rFonts w:ascii="Times New Roman" w:hAnsi="Times New Roman" w:cs="Times New Roman"/>
          <w:sz w:val="24"/>
          <w:szCs w:val="24"/>
        </w:rPr>
        <w:instrText xml:space="preserve"> FORMTEXT </w:instrText>
      </w:r>
      <w:r w:rsidR="009B4008" w:rsidRPr="00B629E6">
        <w:rPr>
          <w:rFonts w:ascii="Times New Roman" w:hAnsi="Times New Roman" w:cs="Times New Roman"/>
          <w:sz w:val="24"/>
          <w:szCs w:val="24"/>
        </w:rPr>
      </w:r>
      <w:r w:rsidR="009B4008" w:rsidRPr="00B629E6">
        <w:rPr>
          <w:rFonts w:ascii="Times New Roman" w:hAnsi="Times New Roman" w:cs="Times New Roman"/>
          <w:sz w:val="24"/>
          <w:szCs w:val="24"/>
        </w:rPr>
        <w:fldChar w:fldCharType="separate"/>
      </w:r>
      <w:r w:rsidR="009B4008" w:rsidRPr="00B629E6">
        <w:rPr>
          <w:rFonts w:ascii="Times New Roman" w:hAnsi="Times New Roman" w:cs="Times New Roman"/>
          <w:noProof/>
          <w:sz w:val="24"/>
          <w:szCs w:val="24"/>
        </w:rPr>
        <w:t>14/02/2024</w:t>
      </w:r>
      <w:r w:rsidR="009B4008" w:rsidRPr="00B629E6">
        <w:rPr>
          <w:rFonts w:ascii="Times New Roman" w:hAnsi="Times New Roman" w:cs="Times New Roman"/>
          <w:sz w:val="24"/>
          <w:szCs w:val="24"/>
        </w:rPr>
        <w:fldChar w:fldCharType="end"/>
      </w:r>
      <w:r w:rsidR="00FD282F" w:rsidRPr="00B629E6">
        <w:rPr>
          <w:rFonts w:ascii="Times New Roman" w:hAnsi="Times New Roman" w:cs="Times New Roman"/>
          <w:sz w:val="24"/>
          <w:szCs w:val="24"/>
        </w:rPr>
        <w:fldChar w:fldCharType="begin">
          <w:ffData>
            <w:name w:val="Text2"/>
            <w:enabled/>
            <w:calcOnExit w:val="0"/>
            <w:textInput/>
          </w:ffData>
        </w:fldChar>
      </w:r>
      <w:r w:rsidRPr="00B629E6">
        <w:rPr>
          <w:rFonts w:ascii="Times New Roman" w:hAnsi="Times New Roman" w:cs="Times New Roman"/>
          <w:sz w:val="24"/>
          <w:szCs w:val="24"/>
        </w:rPr>
        <w:instrText xml:space="preserve"> FORMTEXT </w:instrText>
      </w:r>
      <w:r w:rsidR="00FD282F" w:rsidRPr="00B629E6">
        <w:rPr>
          <w:rFonts w:ascii="Times New Roman" w:hAnsi="Times New Roman" w:cs="Times New Roman"/>
          <w:sz w:val="24"/>
          <w:szCs w:val="24"/>
        </w:rPr>
      </w:r>
      <w:r w:rsidR="00FD282F" w:rsidRPr="00B629E6">
        <w:rPr>
          <w:rFonts w:ascii="Times New Roman" w:hAnsi="Times New Roman" w:cs="Times New Roman"/>
          <w:sz w:val="24"/>
          <w:szCs w:val="24"/>
        </w:rPr>
        <w:fldChar w:fldCharType="separate"/>
      </w:r>
      <w:r w:rsidRPr="00B629E6">
        <w:rPr>
          <w:rFonts w:ascii="Times New Roman" w:hAnsi="Times New Roman" w:cs="Times New Roman"/>
          <w:noProof/>
          <w:sz w:val="24"/>
          <w:szCs w:val="24"/>
        </w:rPr>
        <w:t> </w:t>
      </w:r>
      <w:r w:rsidRPr="00B629E6">
        <w:rPr>
          <w:rFonts w:ascii="Times New Roman" w:hAnsi="Times New Roman" w:cs="Times New Roman"/>
          <w:noProof/>
          <w:sz w:val="24"/>
          <w:szCs w:val="24"/>
        </w:rPr>
        <w:t> </w:t>
      </w:r>
      <w:r w:rsidRPr="00B629E6">
        <w:rPr>
          <w:rFonts w:ascii="Times New Roman" w:hAnsi="Times New Roman" w:cs="Times New Roman"/>
          <w:noProof/>
          <w:sz w:val="24"/>
          <w:szCs w:val="24"/>
        </w:rPr>
        <w:t> </w:t>
      </w:r>
      <w:r w:rsidRPr="00B629E6">
        <w:rPr>
          <w:rFonts w:ascii="Times New Roman" w:hAnsi="Times New Roman" w:cs="Times New Roman"/>
          <w:noProof/>
          <w:sz w:val="24"/>
          <w:szCs w:val="24"/>
        </w:rPr>
        <w:t> </w:t>
      </w:r>
      <w:r w:rsidRPr="00B629E6">
        <w:rPr>
          <w:rFonts w:ascii="Times New Roman" w:hAnsi="Times New Roman" w:cs="Times New Roman"/>
          <w:noProof/>
          <w:sz w:val="24"/>
          <w:szCs w:val="24"/>
        </w:rPr>
        <w:t> </w:t>
      </w:r>
      <w:r w:rsidR="00FD282F" w:rsidRPr="00B629E6">
        <w:rPr>
          <w:rFonts w:ascii="Times New Roman" w:hAnsi="Times New Roman" w:cs="Times New Roman"/>
          <w:sz w:val="24"/>
          <w:szCs w:val="24"/>
        </w:rPr>
        <w:fldChar w:fldCharType="end"/>
      </w:r>
      <w:r w:rsidR="00FD282F" w:rsidRPr="00B629E6">
        <w:rPr>
          <w:rFonts w:ascii="Times New Roman" w:hAnsi="Times New Roman" w:cs="Times New Roman"/>
          <w:sz w:val="24"/>
          <w:szCs w:val="24"/>
        </w:rPr>
        <w:fldChar w:fldCharType="begin">
          <w:ffData>
            <w:name w:val="Text2"/>
            <w:enabled/>
            <w:calcOnExit w:val="0"/>
            <w:textInput/>
          </w:ffData>
        </w:fldChar>
      </w:r>
      <w:r w:rsidRPr="00B629E6">
        <w:rPr>
          <w:rFonts w:ascii="Times New Roman" w:hAnsi="Times New Roman" w:cs="Times New Roman"/>
          <w:sz w:val="24"/>
          <w:szCs w:val="24"/>
        </w:rPr>
        <w:instrText xml:space="preserve"> FORMTEXT </w:instrText>
      </w:r>
      <w:r w:rsidR="00FD282F" w:rsidRPr="00B629E6">
        <w:rPr>
          <w:rFonts w:ascii="Times New Roman" w:hAnsi="Times New Roman" w:cs="Times New Roman"/>
          <w:sz w:val="24"/>
          <w:szCs w:val="24"/>
        </w:rPr>
      </w:r>
      <w:r w:rsidR="00FD282F" w:rsidRPr="00B629E6">
        <w:rPr>
          <w:rFonts w:ascii="Times New Roman" w:hAnsi="Times New Roman" w:cs="Times New Roman"/>
          <w:sz w:val="24"/>
          <w:szCs w:val="24"/>
        </w:rPr>
        <w:fldChar w:fldCharType="separate"/>
      </w:r>
      <w:r w:rsidRPr="00B629E6">
        <w:rPr>
          <w:rFonts w:ascii="Times New Roman" w:hAnsi="Times New Roman" w:cs="Times New Roman"/>
          <w:noProof/>
          <w:sz w:val="24"/>
          <w:szCs w:val="24"/>
        </w:rPr>
        <w:t> </w:t>
      </w:r>
      <w:r w:rsidRPr="00B629E6">
        <w:rPr>
          <w:rFonts w:ascii="Times New Roman" w:hAnsi="Times New Roman" w:cs="Times New Roman"/>
          <w:noProof/>
          <w:sz w:val="24"/>
          <w:szCs w:val="24"/>
        </w:rPr>
        <w:t> </w:t>
      </w:r>
      <w:r w:rsidRPr="00B629E6">
        <w:rPr>
          <w:rFonts w:ascii="Times New Roman" w:hAnsi="Times New Roman" w:cs="Times New Roman"/>
          <w:noProof/>
          <w:sz w:val="24"/>
          <w:szCs w:val="24"/>
        </w:rPr>
        <w:t> </w:t>
      </w:r>
      <w:r w:rsidRPr="00B629E6">
        <w:rPr>
          <w:rFonts w:ascii="Times New Roman" w:hAnsi="Times New Roman" w:cs="Times New Roman"/>
          <w:noProof/>
          <w:sz w:val="24"/>
          <w:szCs w:val="24"/>
        </w:rPr>
        <w:t> </w:t>
      </w:r>
      <w:r w:rsidRPr="00B629E6">
        <w:rPr>
          <w:rFonts w:ascii="Times New Roman" w:hAnsi="Times New Roman" w:cs="Times New Roman"/>
          <w:noProof/>
          <w:sz w:val="24"/>
          <w:szCs w:val="24"/>
        </w:rPr>
        <w:t> </w:t>
      </w:r>
      <w:r w:rsidR="00FD282F" w:rsidRPr="00B629E6">
        <w:rPr>
          <w:rFonts w:ascii="Times New Roman" w:hAnsi="Times New Roman" w:cs="Times New Roman"/>
          <w:sz w:val="24"/>
          <w:szCs w:val="24"/>
        </w:rPr>
        <w:fldChar w:fldCharType="end"/>
      </w:r>
    </w:p>
    <w:p w14:paraId="2C3375B1" w14:textId="77777777" w:rsidR="00506254" w:rsidRPr="00B629E6" w:rsidRDefault="00506254" w:rsidP="00FF0E17">
      <w:pPr>
        <w:pStyle w:val="Heading1"/>
        <w:tabs>
          <w:tab w:val="left" w:pos="3402"/>
          <w:tab w:val="left" w:pos="4536"/>
          <w:tab w:val="left" w:pos="5670"/>
          <w:tab w:val="left" w:pos="6804"/>
          <w:tab w:val="left" w:pos="7938"/>
        </w:tabs>
        <w:spacing w:before="0"/>
        <w:jc w:val="center"/>
        <w:rPr>
          <w:rFonts w:ascii="Times New Roman" w:hAnsi="Times New Roman" w:cs="Times New Roman"/>
          <w:sz w:val="32"/>
        </w:rPr>
      </w:pPr>
    </w:p>
    <w:p w14:paraId="4D36CF15" w14:textId="77777777" w:rsidR="00506254" w:rsidRPr="00B629E6" w:rsidRDefault="00506254" w:rsidP="00FF0E17">
      <w:pPr>
        <w:spacing w:after="0"/>
        <w:rPr>
          <w:rFonts w:ascii="Times New Roman" w:hAnsi="Times New Roman" w:cs="Times New Roman"/>
        </w:rPr>
      </w:pPr>
    </w:p>
    <w:p w14:paraId="4AB332EB" w14:textId="77777777" w:rsidR="008E2772" w:rsidRPr="00B629E6" w:rsidRDefault="008E2772">
      <w:pPr>
        <w:rPr>
          <w:rFonts w:ascii="Times New Roman" w:hAnsi="Times New Roman" w:cs="Times New Roman"/>
        </w:rPr>
      </w:pPr>
      <w:r w:rsidRPr="00B629E6">
        <w:rPr>
          <w:rFonts w:ascii="Times New Roman" w:hAnsi="Times New Roman" w:cs="Times New Roman"/>
        </w:rPr>
        <w:br w:type="page"/>
      </w:r>
    </w:p>
    <w:p w14:paraId="57B5367D" w14:textId="77777777" w:rsidR="007A41D3" w:rsidRPr="00B629E6" w:rsidRDefault="007A41D3" w:rsidP="008523D0">
      <w:pPr>
        <w:pStyle w:val="ListParagraph"/>
        <w:widowControl w:val="0"/>
        <w:numPr>
          <w:ilvl w:val="0"/>
          <w:numId w:val="64"/>
        </w:numPr>
        <w:spacing w:line="240" w:lineRule="auto"/>
        <w:jc w:val="center"/>
        <w:rPr>
          <w:rFonts w:ascii="Times New Roman" w:hAnsi="Times New Roman"/>
          <w:b/>
          <w:sz w:val="28"/>
        </w:rPr>
      </w:pPr>
      <w:bookmarkStart w:id="1" w:name="ExtendedProfile"/>
      <w:r w:rsidRPr="00B629E6">
        <w:rPr>
          <w:rFonts w:ascii="Times New Roman" w:hAnsi="Times New Roman"/>
          <w:b/>
          <w:sz w:val="28"/>
        </w:rPr>
        <w:lastRenderedPageBreak/>
        <w:t>Institutional Preparedness for NEP 2020</w:t>
      </w:r>
    </w:p>
    <w:p w14:paraId="2AC4271A" w14:textId="77777777" w:rsidR="00B250D7" w:rsidRPr="00B629E6" w:rsidRDefault="00B250D7" w:rsidP="00B250D7">
      <w:pPr>
        <w:spacing w:after="0"/>
        <w:jc w:val="center"/>
        <w:rPr>
          <w:rFonts w:ascii="Times New Roman" w:hAnsi="Times New Roman" w:cs="Times New Roman"/>
          <w:b/>
          <w:bCs/>
        </w:rPr>
      </w:pPr>
      <w:r w:rsidRPr="00B629E6">
        <w:rPr>
          <w:rFonts w:ascii="Times New Roman" w:hAnsi="Times New Roman" w:cs="Times New Roman"/>
          <w:b/>
          <w:bCs/>
        </w:rPr>
        <w:t>Institutional preparedness for NEP 2020</w:t>
      </w:r>
    </w:p>
    <w:p w14:paraId="421CD634" w14:textId="77777777" w:rsidR="00B250D7" w:rsidRPr="00B629E6" w:rsidRDefault="00B250D7" w:rsidP="00B250D7">
      <w:pPr>
        <w:spacing w:after="0"/>
        <w:jc w:val="both"/>
        <w:rPr>
          <w:rFonts w:ascii="Times New Roman" w:hAnsi="Times New Roman" w:cs="Times New Roman"/>
          <w:b/>
          <w:bCs/>
        </w:rPr>
      </w:pPr>
      <w:r w:rsidRPr="00B629E6">
        <w:rPr>
          <w:rFonts w:ascii="Times New Roman" w:hAnsi="Times New Roman" w:cs="Times New Roman"/>
          <w:b/>
          <w:bCs/>
        </w:rPr>
        <w:t xml:space="preserve">1. Multidisciplinary / Interdisciplinary </w:t>
      </w:r>
    </w:p>
    <w:p w14:paraId="675266D9" w14:textId="77777777" w:rsidR="00B250D7" w:rsidRPr="00B629E6" w:rsidRDefault="00B250D7" w:rsidP="00B250D7">
      <w:pPr>
        <w:spacing w:after="0"/>
        <w:ind w:firstLine="720"/>
        <w:jc w:val="both"/>
        <w:rPr>
          <w:rFonts w:ascii="Times New Roman" w:hAnsi="Times New Roman" w:cs="Times New Roman"/>
        </w:rPr>
      </w:pPr>
      <w:r w:rsidRPr="00B629E6">
        <w:rPr>
          <w:rFonts w:ascii="Times New Roman" w:hAnsi="Times New Roman" w:cs="Times New Roman"/>
        </w:rPr>
        <w:t xml:space="preserve">With the student centric approach Punyashlok Ahilyadevi Holkar Solapur University Solapur, imparts knowledge to the students by giving quality education through its 11 schools and 27 departments which cater to the requirements of the students. Apart from this the university has focused its activities with a multidisciplinary/interdisciplinary approach. Keeping in mind the set norms of National Education Policy 2020, the university has made rigorous efforts for its implementation since 2022. It endeavours towards evolving flexible, choice based, skill and education. </w:t>
      </w:r>
    </w:p>
    <w:p w14:paraId="5F408A7E" w14:textId="77777777" w:rsidR="00B250D7" w:rsidRPr="00B629E6" w:rsidRDefault="00B250D7" w:rsidP="00B250D7">
      <w:pPr>
        <w:spacing w:after="0"/>
        <w:ind w:firstLine="720"/>
        <w:jc w:val="both"/>
        <w:rPr>
          <w:rFonts w:ascii="Times New Roman" w:hAnsi="Times New Roman" w:cs="Times New Roman"/>
        </w:rPr>
      </w:pPr>
      <w:r w:rsidRPr="00B629E6">
        <w:rPr>
          <w:rFonts w:ascii="Times New Roman" w:hAnsi="Times New Roman" w:cs="Times New Roman"/>
        </w:rPr>
        <w:t xml:space="preserve">To indorse multidisciplinary and interdisciplinary education the curricula for UG and PG courses is designed in such a way that they are augmented with elective courses for the students. The students are free to elect an open elective course of their choice and proceed with his education. For example, a student from science stream is free to select drama or music from Arts stream. Thus, is springs a platform for the student to pursue education in the field of his interest. Today we are abreast with technology and university is in tune with it. To gear up with the technology the university has come up with the introduction of add-on skill courses in its curricula. </w:t>
      </w:r>
    </w:p>
    <w:p w14:paraId="4A0DE0AF" w14:textId="77777777" w:rsidR="00B250D7" w:rsidRPr="00B629E6" w:rsidRDefault="00B250D7" w:rsidP="00B250D7">
      <w:pPr>
        <w:spacing w:after="0"/>
        <w:ind w:firstLine="720"/>
        <w:jc w:val="both"/>
        <w:rPr>
          <w:rFonts w:ascii="Times New Roman" w:hAnsi="Times New Roman" w:cs="Times New Roman"/>
        </w:rPr>
      </w:pPr>
      <w:r w:rsidRPr="00B629E6">
        <w:rPr>
          <w:rFonts w:ascii="Times New Roman" w:hAnsi="Times New Roman" w:cs="Times New Roman"/>
        </w:rPr>
        <w:t>The university also has to cater for the local needs of the people and hence university has started with 12 new skill-oriented courses in the academic year 2022-2023 with the total number of skill course going above 150. This is again a great achievement. The university encourages the entrepreneurial qualities amongst the students and is always ahead to support them through incubation centre of the university. Various departments and schools in the campus are determined to provide platform for advanced studies. With all such initiatives the university not only attract local student to the campus but at the same time it has successfully pooled out students at national and global level. The university has also taken steps to boost curricula for UG and PG courses by signing MoU’s with national and international Institutes. This happens to be one of the prime aspects in attracting global talent to the university, with all multi and inter disciplinary approaches as per the requirement of NEP 2020</w:t>
      </w:r>
    </w:p>
    <w:p w14:paraId="668D51FF" w14:textId="77777777" w:rsidR="00B250D7" w:rsidRPr="00B629E6" w:rsidRDefault="00B250D7" w:rsidP="00B250D7">
      <w:pPr>
        <w:spacing w:after="0"/>
        <w:ind w:firstLine="720"/>
        <w:jc w:val="both"/>
        <w:rPr>
          <w:rFonts w:ascii="Times New Roman" w:hAnsi="Times New Roman" w:cs="Times New Roman"/>
        </w:rPr>
      </w:pPr>
    </w:p>
    <w:p w14:paraId="11717C68" w14:textId="77777777" w:rsidR="00B250D7" w:rsidRPr="00B629E6" w:rsidRDefault="00B250D7" w:rsidP="00B250D7">
      <w:pPr>
        <w:spacing w:after="0"/>
        <w:jc w:val="both"/>
        <w:rPr>
          <w:rFonts w:ascii="Times New Roman" w:hAnsi="Times New Roman" w:cs="Times New Roman"/>
          <w:b/>
          <w:bCs/>
        </w:rPr>
      </w:pPr>
      <w:r w:rsidRPr="00B629E6">
        <w:rPr>
          <w:rFonts w:ascii="Times New Roman" w:hAnsi="Times New Roman" w:cs="Times New Roman"/>
          <w:b/>
          <w:bCs/>
        </w:rPr>
        <w:t xml:space="preserve">2. Academic Bank Credit </w:t>
      </w:r>
    </w:p>
    <w:p w14:paraId="49BE6BA9" w14:textId="77777777" w:rsidR="00B250D7" w:rsidRPr="00B629E6" w:rsidRDefault="00B250D7" w:rsidP="00B250D7">
      <w:pPr>
        <w:spacing w:after="0"/>
        <w:ind w:left="360" w:firstLine="360"/>
        <w:jc w:val="both"/>
        <w:rPr>
          <w:rFonts w:ascii="Times New Roman" w:hAnsi="Times New Roman" w:cs="Times New Roman"/>
        </w:rPr>
      </w:pPr>
      <w:r w:rsidRPr="00B629E6">
        <w:rPr>
          <w:rFonts w:ascii="Times New Roman" w:hAnsi="Times New Roman" w:cs="Times New Roman"/>
        </w:rPr>
        <w:t xml:space="preserve">Academic Bank Credit forms a vital part of </w:t>
      </w:r>
      <w:r w:rsidRPr="00B629E6">
        <w:rPr>
          <w:rFonts w:ascii="Times New Roman" w:hAnsi="Times New Roman" w:cs="Times New Roman"/>
          <w:b/>
          <w:bCs/>
        </w:rPr>
        <w:t>NEP 2020</w:t>
      </w:r>
      <w:r w:rsidRPr="00B629E6">
        <w:rPr>
          <w:rFonts w:ascii="Times New Roman" w:hAnsi="Times New Roman" w:cs="Times New Roman"/>
        </w:rPr>
        <w:t xml:space="preserve"> and its aids to fulfil various student centric objectives such as </w:t>
      </w:r>
      <w:r w:rsidRPr="00B629E6">
        <w:rPr>
          <w:rFonts w:ascii="Times New Roman" w:eastAsia="Times New Roman" w:hAnsi="Times New Roman" w:cs="Times New Roman"/>
          <w:color w:val="333333"/>
          <w:sz w:val="21"/>
          <w:szCs w:val="21"/>
        </w:rPr>
        <w:t xml:space="preserve">to promote student-centric education, </w:t>
      </w:r>
      <w:r w:rsidRPr="00B629E6">
        <w:rPr>
          <w:rFonts w:ascii="Times New Roman" w:hAnsi="Times New Roman" w:cs="Times New Roman"/>
        </w:rPr>
        <w:t xml:space="preserve">focus on learner-friendly teaching approaches, implement an inter-disciplinary approach, allow students to learn the best courses of their interest, enable students to learn at their own pace. Punyashlok Ahilyadevi Holkar Solapur University has introduced for Academic Bank of Credit (ABC) for its students. Major contribution of ABC is about providing transparency to the students and ensuring flexibility and mobility in respect of academic credit earned by them.  Following are some of the </w:t>
      </w:r>
      <w:proofErr w:type="gramStart"/>
      <w:r w:rsidRPr="00B629E6">
        <w:rPr>
          <w:rFonts w:ascii="Times New Roman" w:hAnsi="Times New Roman" w:cs="Times New Roman"/>
        </w:rPr>
        <w:t>key</w:t>
      </w:r>
      <w:proofErr w:type="gramEnd"/>
      <w:r w:rsidRPr="00B629E6">
        <w:rPr>
          <w:rFonts w:ascii="Times New Roman" w:hAnsi="Times New Roman" w:cs="Times New Roman"/>
        </w:rPr>
        <w:t xml:space="preserve"> take aways of ABC in accordance with NEP 2020: - </w:t>
      </w:r>
    </w:p>
    <w:p w14:paraId="29350FFB" w14:textId="77777777" w:rsidR="00B250D7" w:rsidRPr="00B629E6" w:rsidRDefault="00B250D7" w:rsidP="00B250D7">
      <w:pPr>
        <w:numPr>
          <w:ilvl w:val="0"/>
          <w:numId w:val="130"/>
        </w:numPr>
        <w:spacing w:after="0"/>
        <w:jc w:val="both"/>
        <w:rPr>
          <w:rFonts w:ascii="Times New Roman" w:hAnsi="Times New Roman" w:cs="Times New Roman"/>
        </w:rPr>
      </w:pPr>
      <w:r w:rsidRPr="00B629E6">
        <w:rPr>
          <w:rFonts w:ascii="Times New Roman" w:hAnsi="Times New Roman" w:cs="Times New Roman"/>
        </w:rPr>
        <w:t>Credit transfer</w:t>
      </w:r>
    </w:p>
    <w:p w14:paraId="73B2E500" w14:textId="77777777" w:rsidR="00B250D7" w:rsidRPr="00B629E6" w:rsidRDefault="00B250D7" w:rsidP="00B250D7">
      <w:pPr>
        <w:numPr>
          <w:ilvl w:val="0"/>
          <w:numId w:val="130"/>
        </w:numPr>
        <w:spacing w:after="0"/>
        <w:jc w:val="both"/>
        <w:rPr>
          <w:rFonts w:ascii="Times New Roman" w:hAnsi="Times New Roman" w:cs="Times New Roman"/>
        </w:rPr>
      </w:pPr>
      <w:r w:rsidRPr="00B629E6">
        <w:rPr>
          <w:rFonts w:ascii="Times New Roman" w:hAnsi="Times New Roman" w:cs="Times New Roman"/>
        </w:rPr>
        <w:t xml:space="preserve">Deposition </w:t>
      </w:r>
    </w:p>
    <w:p w14:paraId="31082285" w14:textId="77777777" w:rsidR="00B250D7" w:rsidRPr="00B629E6" w:rsidRDefault="00B250D7" w:rsidP="00B250D7">
      <w:pPr>
        <w:numPr>
          <w:ilvl w:val="0"/>
          <w:numId w:val="130"/>
        </w:numPr>
        <w:spacing w:after="0"/>
        <w:jc w:val="both"/>
        <w:rPr>
          <w:rFonts w:ascii="Times New Roman" w:hAnsi="Times New Roman" w:cs="Times New Roman"/>
        </w:rPr>
      </w:pPr>
      <w:r w:rsidRPr="00B629E6">
        <w:rPr>
          <w:rFonts w:ascii="Times New Roman" w:hAnsi="Times New Roman" w:cs="Times New Roman"/>
        </w:rPr>
        <w:t xml:space="preserve">Accumulation </w:t>
      </w:r>
    </w:p>
    <w:p w14:paraId="202102FD" w14:textId="77777777" w:rsidR="00B250D7" w:rsidRPr="00B629E6" w:rsidRDefault="00B250D7" w:rsidP="00B250D7">
      <w:pPr>
        <w:numPr>
          <w:ilvl w:val="0"/>
          <w:numId w:val="130"/>
        </w:numPr>
        <w:spacing w:after="0"/>
        <w:jc w:val="both"/>
        <w:rPr>
          <w:rFonts w:ascii="Times New Roman" w:hAnsi="Times New Roman" w:cs="Times New Roman"/>
        </w:rPr>
      </w:pPr>
      <w:r w:rsidRPr="00B629E6">
        <w:rPr>
          <w:rFonts w:ascii="Times New Roman" w:hAnsi="Times New Roman" w:cs="Times New Roman"/>
        </w:rPr>
        <w:t xml:space="preserve">Credit redemption. </w:t>
      </w:r>
    </w:p>
    <w:p w14:paraId="2D7C6001" w14:textId="77777777" w:rsidR="00B250D7" w:rsidRPr="00B629E6" w:rsidRDefault="00B250D7" w:rsidP="00B250D7">
      <w:pPr>
        <w:spacing w:after="0"/>
        <w:ind w:left="720" w:firstLine="360"/>
        <w:jc w:val="both"/>
        <w:rPr>
          <w:rFonts w:ascii="Times New Roman" w:hAnsi="Times New Roman" w:cs="Times New Roman"/>
        </w:rPr>
      </w:pPr>
      <w:r w:rsidRPr="00B629E6">
        <w:rPr>
          <w:rFonts w:ascii="Times New Roman" w:hAnsi="Times New Roman" w:cs="Times New Roman"/>
        </w:rPr>
        <w:t xml:space="preserve">These ensure the multiple entry and exit of the students for the curricula designed according to their choice. The whole work of ABC is monitored by a Nodal Officer appointed by the university and the same has been instructed to all affiliated colleges of the university. He plays a pivotal role in mentoring the students. With the perspective of all to get familiar with the ABC concept the university has taken measures to organise workshops, orientation program for principals, nodal officers, examination coordinators for ABC registration The University </w:t>
      </w:r>
      <w:proofErr w:type="gramStart"/>
      <w:r w:rsidRPr="00B629E6">
        <w:rPr>
          <w:rFonts w:ascii="Times New Roman" w:hAnsi="Times New Roman" w:cs="Times New Roman"/>
        </w:rPr>
        <w:t>has</w:t>
      </w:r>
      <w:proofErr w:type="gramEnd"/>
      <w:r w:rsidRPr="00B629E6">
        <w:rPr>
          <w:rFonts w:ascii="Times New Roman" w:hAnsi="Times New Roman" w:cs="Times New Roman"/>
        </w:rPr>
        <w:t xml:space="preserve"> registered ‘Digi </w:t>
      </w:r>
      <w:r w:rsidRPr="00B629E6">
        <w:rPr>
          <w:rFonts w:ascii="Times New Roman" w:hAnsi="Times New Roman" w:cs="Times New Roman"/>
        </w:rPr>
        <w:lastRenderedPageBreak/>
        <w:t xml:space="preserve">Locker ‘and uploaded 1,15,016 certificates on ABC portal, while 23000 students registered for ABC. </w:t>
      </w:r>
    </w:p>
    <w:p w14:paraId="1CEADA3B" w14:textId="77777777" w:rsidR="00B250D7" w:rsidRPr="00B629E6" w:rsidRDefault="00B250D7" w:rsidP="00B250D7">
      <w:pPr>
        <w:spacing w:after="0"/>
        <w:ind w:left="720" w:firstLine="360"/>
        <w:jc w:val="both"/>
        <w:rPr>
          <w:rFonts w:ascii="Times New Roman" w:hAnsi="Times New Roman" w:cs="Times New Roman"/>
        </w:rPr>
      </w:pPr>
    </w:p>
    <w:p w14:paraId="177BD3C4" w14:textId="77777777" w:rsidR="00B250D7" w:rsidRPr="00B629E6" w:rsidRDefault="00B250D7" w:rsidP="00B250D7">
      <w:pPr>
        <w:spacing w:after="0"/>
        <w:ind w:left="360" w:firstLine="360"/>
        <w:jc w:val="both"/>
        <w:rPr>
          <w:rFonts w:ascii="Times New Roman" w:hAnsi="Times New Roman" w:cs="Times New Roman"/>
          <w:b/>
          <w:bCs/>
        </w:rPr>
      </w:pPr>
      <w:r w:rsidRPr="00B629E6">
        <w:rPr>
          <w:rFonts w:ascii="Times New Roman" w:hAnsi="Times New Roman" w:cs="Times New Roman"/>
          <w:b/>
          <w:bCs/>
        </w:rPr>
        <w:t xml:space="preserve">3. Skill Development </w:t>
      </w:r>
    </w:p>
    <w:p w14:paraId="0477D209" w14:textId="77777777" w:rsidR="00B250D7" w:rsidRPr="00B629E6" w:rsidRDefault="00B250D7" w:rsidP="00B250D7">
      <w:pPr>
        <w:shd w:val="clear" w:color="auto" w:fill="FFFFFF"/>
        <w:spacing w:after="0"/>
        <w:ind w:left="360" w:firstLine="360"/>
        <w:jc w:val="both"/>
        <w:textAlignment w:val="baseline"/>
        <w:rPr>
          <w:rFonts w:ascii="Times New Roman" w:hAnsi="Times New Roman" w:cs="Times New Roman"/>
        </w:rPr>
      </w:pPr>
      <w:r w:rsidRPr="00B629E6">
        <w:rPr>
          <w:rFonts w:ascii="Times New Roman" w:hAnsi="Times New Roman" w:cs="Times New Roman"/>
          <w:color w:val="000000"/>
          <w:shd w:val="clear" w:color="auto" w:fill="FFFFFF"/>
        </w:rPr>
        <w:t>The everchanging economic and industrial setup of the 21</w:t>
      </w:r>
      <w:r w:rsidRPr="00B629E6">
        <w:rPr>
          <w:rFonts w:ascii="Times New Roman" w:hAnsi="Times New Roman" w:cs="Times New Roman"/>
          <w:color w:val="000000"/>
          <w:sz w:val="18"/>
          <w:szCs w:val="18"/>
          <w:shd w:val="clear" w:color="auto" w:fill="FFFFFF"/>
          <w:vertAlign w:val="superscript"/>
        </w:rPr>
        <w:t>st</w:t>
      </w:r>
      <w:r w:rsidRPr="00B629E6">
        <w:rPr>
          <w:rFonts w:ascii="Times New Roman" w:hAnsi="Times New Roman" w:cs="Times New Roman"/>
          <w:color w:val="000000"/>
          <w:shd w:val="clear" w:color="auto" w:fill="FFFFFF"/>
        </w:rPr>
        <w:t xml:space="preserve"> century has noted </w:t>
      </w:r>
      <w:proofErr w:type="gramStart"/>
      <w:r w:rsidRPr="00B629E6">
        <w:rPr>
          <w:rFonts w:ascii="Times New Roman" w:hAnsi="Times New Roman" w:cs="Times New Roman"/>
          <w:color w:val="000000"/>
          <w:shd w:val="clear" w:color="auto" w:fill="FFFFFF"/>
        </w:rPr>
        <w:t>an</w:t>
      </w:r>
      <w:proofErr w:type="gramEnd"/>
      <w:r w:rsidRPr="00B629E6">
        <w:rPr>
          <w:rFonts w:ascii="Times New Roman" w:hAnsi="Times New Roman" w:cs="Times New Roman"/>
          <w:color w:val="000000"/>
          <w:shd w:val="clear" w:color="auto" w:fill="FFFFFF"/>
        </w:rPr>
        <w:t xml:space="preserve"> crucial demand of skilled human resource. Keeping in mind this demand, the Centre holds skill-oriented courses of the duration of six months to one year. The objectives of the Centre are not only limited to the production of skilled workers, but it also aims to inculcate an ability to develop their own business. </w:t>
      </w:r>
      <w:r w:rsidRPr="00B629E6">
        <w:rPr>
          <w:rFonts w:ascii="Times New Roman" w:hAnsi="Times New Roman" w:cs="Times New Roman"/>
        </w:rPr>
        <w:t xml:space="preserve">Punyashlok Ahilyadevi Holkar Solapur University has a skill Development centre through which presently more than 150 skill-oriented courses are run in 8 different domains such as Paramedical, Allied Health Science, Commerce and Management, computer, Agriculture and other traditional courses. These courses cater to the local and global needs of the people. The objectives of SDC are as under </w:t>
      </w:r>
    </w:p>
    <w:p w14:paraId="03C14FDB" w14:textId="77777777" w:rsidR="00B250D7" w:rsidRPr="00B629E6" w:rsidRDefault="00B250D7" w:rsidP="00B250D7">
      <w:pPr>
        <w:shd w:val="clear" w:color="auto" w:fill="FFFFFF"/>
        <w:spacing w:after="0"/>
        <w:ind w:left="360" w:firstLine="360"/>
        <w:jc w:val="both"/>
        <w:textAlignment w:val="baseline"/>
        <w:rPr>
          <w:rFonts w:ascii="Times New Roman" w:hAnsi="Times New Roman" w:cs="Times New Roman"/>
        </w:rPr>
      </w:pPr>
    </w:p>
    <w:p w14:paraId="2A213AF5" w14:textId="77777777" w:rsidR="00B250D7" w:rsidRPr="00B629E6" w:rsidRDefault="00B250D7" w:rsidP="00B250D7">
      <w:pPr>
        <w:numPr>
          <w:ilvl w:val="0"/>
          <w:numId w:val="131"/>
        </w:numPr>
        <w:shd w:val="clear" w:color="auto" w:fill="FFFFFF"/>
        <w:spacing w:after="0"/>
        <w:jc w:val="both"/>
        <w:textAlignment w:val="baseline"/>
        <w:rPr>
          <w:rFonts w:ascii="Times New Roman" w:hAnsi="Times New Roman" w:cs="Times New Roman"/>
        </w:rPr>
      </w:pPr>
      <w:r w:rsidRPr="00B629E6">
        <w:rPr>
          <w:rFonts w:ascii="Times New Roman" w:hAnsi="Times New Roman" w:cs="Times New Roman"/>
        </w:rPr>
        <w:t>To provide skill-oriented training along with traditional courses</w:t>
      </w:r>
    </w:p>
    <w:p w14:paraId="57DF9DE6" w14:textId="77777777" w:rsidR="00B250D7" w:rsidRPr="00B629E6" w:rsidRDefault="00B250D7" w:rsidP="00B250D7">
      <w:pPr>
        <w:numPr>
          <w:ilvl w:val="0"/>
          <w:numId w:val="131"/>
        </w:numPr>
        <w:shd w:val="clear" w:color="auto" w:fill="FFFFFF"/>
        <w:spacing w:after="0"/>
        <w:jc w:val="both"/>
        <w:textAlignment w:val="baseline"/>
        <w:rPr>
          <w:rFonts w:ascii="Times New Roman" w:hAnsi="Times New Roman" w:cs="Times New Roman"/>
        </w:rPr>
      </w:pPr>
      <w:r w:rsidRPr="00B629E6">
        <w:rPr>
          <w:rFonts w:ascii="Times New Roman" w:hAnsi="Times New Roman" w:cs="Times New Roman"/>
        </w:rPr>
        <w:t>To provide skill-oriented employment opportunities and accordingly produce skilled human resource</w:t>
      </w:r>
    </w:p>
    <w:p w14:paraId="38B952AD" w14:textId="77777777" w:rsidR="00B250D7" w:rsidRPr="00B629E6" w:rsidRDefault="00B250D7" w:rsidP="00B250D7">
      <w:pPr>
        <w:numPr>
          <w:ilvl w:val="0"/>
          <w:numId w:val="131"/>
        </w:numPr>
        <w:shd w:val="clear" w:color="auto" w:fill="FFFFFF"/>
        <w:spacing w:after="0"/>
        <w:jc w:val="both"/>
        <w:textAlignment w:val="baseline"/>
        <w:rPr>
          <w:rFonts w:ascii="Times New Roman" w:hAnsi="Times New Roman" w:cs="Times New Roman"/>
        </w:rPr>
      </w:pPr>
      <w:r w:rsidRPr="00B629E6">
        <w:rPr>
          <w:rFonts w:ascii="Times New Roman" w:hAnsi="Times New Roman" w:cs="Times New Roman"/>
        </w:rPr>
        <w:t>To establish the association between the University and industrial sector to attain the mutual needs</w:t>
      </w:r>
    </w:p>
    <w:p w14:paraId="38A593AF" w14:textId="77777777" w:rsidR="00B250D7" w:rsidRPr="00B629E6" w:rsidRDefault="00B250D7" w:rsidP="00B250D7">
      <w:pPr>
        <w:numPr>
          <w:ilvl w:val="0"/>
          <w:numId w:val="131"/>
        </w:numPr>
        <w:shd w:val="clear" w:color="auto" w:fill="FFFFFF"/>
        <w:spacing w:after="0"/>
        <w:jc w:val="both"/>
        <w:textAlignment w:val="baseline"/>
        <w:rPr>
          <w:rFonts w:ascii="Times New Roman" w:hAnsi="Times New Roman" w:cs="Times New Roman"/>
        </w:rPr>
      </w:pPr>
      <w:r w:rsidRPr="00B629E6">
        <w:rPr>
          <w:rFonts w:ascii="Times New Roman" w:hAnsi="Times New Roman" w:cs="Times New Roman"/>
        </w:rPr>
        <w:t>To support deprived, disadvantaged and women to become economically independent by providing skill-oriented teaching-learning experience</w:t>
      </w:r>
    </w:p>
    <w:p w14:paraId="431F7C70" w14:textId="77777777" w:rsidR="00B250D7" w:rsidRPr="00B629E6" w:rsidRDefault="00B250D7" w:rsidP="00B250D7">
      <w:pPr>
        <w:numPr>
          <w:ilvl w:val="0"/>
          <w:numId w:val="131"/>
        </w:numPr>
        <w:shd w:val="clear" w:color="auto" w:fill="FFFFFF"/>
        <w:spacing w:after="0"/>
        <w:jc w:val="both"/>
        <w:textAlignment w:val="baseline"/>
        <w:rPr>
          <w:rFonts w:ascii="Times New Roman" w:hAnsi="Times New Roman" w:cs="Times New Roman"/>
        </w:rPr>
      </w:pPr>
      <w:r w:rsidRPr="00B629E6">
        <w:rPr>
          <w:rFonts w:ascii="Times New Roman" w:hAnsi="Times New Roman" w:cs="Times New Roman"/>
        </w:rPr>
        <w:t> To affiliate the registered institutions along with the affiliated colleges to realize the social responsibility of the University</w:t>
      </w:r>
    </w:p>
    <w:p w14:paraId="29F5A2B1" w14:textId="77777777" w:rsidR="00B250D7" w:rsidRPr="00B629E6" w:rsidRDefault="00B250D7" w:rsidP="00B250D7">
      <w:pPr>
        <w:spacing w:after="0"/>
        <w:ind w:firstLine="360"/>
        <w:jc w:val="both"/>
        <w:rPr>
          <w:rFonts w:ascii="Times New Roman" w:hAnsi="Times New Roman" w:cs="Times New Roman"/>
        </w:rPr>
      </w:pPr>
      <w:r w:rsidRPr="00B629E6">
        <w:rPr>
          <w:rFonts w:ascii="Times New Roman" w:hAnsi="Times New Roman" w:cs="Times New Roman"/>
        </w:rPr>
        <w:t xml:space="preserve">The courses at the SDC are designed in such manner that they not only give boost to the hidden talents and skills of the students but also increase the employment prospects in them. In the last academic year, the skill development centre has come up with 12 new courses to ensure employability aspect within the students and also be in tune with the objectives of NEP2020 </w:t>
      </w:r>
    </w:p>
    <w:p w14:paraId="4198441C" w14:textId="77777777" w:rsidR="00B250D7" w:rsidRPr="00B629E6" w:rsidRDefault="00B250D7" w:rsidP="00B250D7">
      <w:pPr>
        <w:spacing w:after="0"/>
        <w:ind w:firstLine="360"/>
        <w:jc w:val="both"/>
        <w:rPr>
          <w:rFonts w:ascii="Times New Roman" w:hAnsi="Times New Roman" w:cs="Times New Roman"/>
        </w:rPr>
      </w:pPr>
    </w:p>
    <w:p w14:paraId="4F6F1726" w14:textId="77777777" w:rsidR="00B250D7" w:rsidRPr="00B629E6" w:rsidRDefault="00B250D7" w:rsidP="00B250D7">
      <w:pPr>
        <w:spacing w:after="0"/>
        <w:ind w:firstLine="360"/>
        <w:jc w:val="both"/>
        <w:rPr>
          <w:rFonts w:ascii="Times New Roman" w:hAnsi="Times New Roman" w:cs="Times New Roman"/>
          <w:b/>
          <w:bCs/>
        </w:rPr>
      </w:pPr>
      <w:r w:rsidRPr="00B629E6">
        <w:rPr>
          <w:rFonts w:ascii="Times New Roman" w:hAnsi="Times New Roman" w:cs="Times New Roman"/>
        </w:rPr>
        <w:t xml:space="preserve">4. </w:t>
      </w:r>
      <w:r w:rsidRPr="00B629E6">
        <w:rPr>
          <w:rFonts w:ascii="Times New Roman" w:hAnsi="Times New Roman" w:cs="Times New Roman"/>
          <w:b/>
          <w:bCs/>
        </w:rPr>
        <w:t>Appropriate integration of Indian Knowledge system (teaching in Indian Language, culture, using online course)</w:t>
      </w:r>
    </w:p>
    <w:p w14:paraId="73D7E524" w14:textId="77777777" w:rsidR="00B250D7" w:rsidRPr="00B629E6" w:rsidRDefault="00B250D7" w:rsidP="00B250D7">
      <w:pPr>
        <w:spacing w:after="0"/>
        <w:ind w:firstLine="360"/>
        <w:jc w:val="both"/>
        <w:rPr>
          <w:rFonts w:ascii="Times New Roman" w:hAnsi="Times New Roman" w:cs="Times New Roman"/>
        </w:rPr>
      </w:pPr>
      <w:r w:rsidRPr="00B629E6">
        <w:rPr>
          <w:rFonts w:ascii="Times New Roman" w:hAnsi="Times New Roman" w:cs="Times New Roman"/>
        </w:rPr>
        <w:t xml:space="preserve">India is a country with a huge cultural setup and almost 780 languages spoken as a survey conducted by People's Linguistic Survey of India. India stands in second position as far as the number of languages spoken. NEP 2020 projects an educational system which unifies India’s abundant linguistic culture and artistic legacy in the curriculum. To boost to the norms of NEP 2020 the university has come up with PG courses related to history, archaeology, Vedic mathematics, </w:t>
      </w:r>
      <w:proofErr w:type="spellStart"/>
      <w:r w:rsidRPr="00B629E6">
        <w:rPr>
          <w:rFonts w:ascii="Times New Roman" w:hAnsi="Times New Roman" w:cs="Times New Roman"/>
        </w:rPr>
        <w:t>kautilyas</w:t>
      </w:r>
      <w:proofErr w:type="spellEnd"/>
      <w:r w:rsidRPr="00B629E6">
        <w:rPr>
          <w:rFonts w:ascii="Times New Roman" w:hAnsi="Times New Roman" w:cs="Times New Roman"/>
        </w:rPr>
        <w:t xml:space="preserve"> </w:t>
      </w:r>
      <w:proofErr w:type="spellStart"/>
      <w:r w:rsidRPr="00B629E6">
        <w:rPr>
          <w:rFonts w:ascii="Times New Roman" w:hAnsi="Times New Roman" w:cs="Times New Roman"/>
        </w:rPr>
        <w:t>Arthshastra</w:t>
      </w:r>
      <w:proofErr w:type="spellEnd"/>
      <w:r w:rsidRPr="00B629E6">
        <w:rPr>
          <w:rFonts w:ascii="Times New Roman" w:hAnsi="Times New Roman" w:cs="Times New Roman"/>
        </w:rPr>
        <w:t xml:space="preserve"> as a part of economics subject, ancient Indian knowledge related to chemistry, to name a few.</w:t>
      </w:r>
    </w:p>
    <w:p w14:paraId="3C7E9C33" w14:textId="77777777" w:rsidR="00B250D7" w:rsidRPr="00B629E6" w:rsidRDefault="00B250D7" w:rsidP="00B250D7">
      <w:pPr>
        <w:spacing w:after="0"/>
        <w:ind w:firstLine="360"/>
        <w:jc w:val="both"/>
        <w:rPr>
          <w:rFonts w:ascii="Times New Roman" w:hAnsi="Times New Roman" w:cs="Times New Roman"/>
        </w:rPr>
      </w:pPr>
      <w:r w:rsidRPr="00B629E6">
        <w:rPr>
          <w:rFonts w:ascii="Times New Roman" w:hAnsi="Times New Roman" w:cs="Times New Roman"/>
        </w:rPr>
        <w:t xml:space="preserve">The students are also made to understand the concepts of their subjects in the curricula in English as well as local language </w:t>
      </w:r>
      <w:proofErr w:type="spellStart"/>
      <w:r w:rsidRPr="00B629E6">
        <w:rPr>
          <w:rFonts w:ascii="Times New Roman" w:hAnsi="Times New Roman" w:cs="Times New Roman"/>
        </w:rPr>
        <w:t>ie</w:t>
      </w:r>
      <w:proofErr w:type="spellEnd"/>
      <w:r w:rsidRPr="00B629E6">
        <w:rPr>
          <w:rFonts w:ascii="Times New Roman" w:hAnsi="Times New Roman" w:cs="Times New Roman"/>
        </w:rPr>
        <w:t xml:space="preserve"> Marathi. This helps them to better understand the topic and get their doubts clarified. In support to this the question papers of open elective subjects are set in English as well as Marathi and students are free to opt the language of writing. The assessment work is done accordingly. This helps the students to score higher marks and increase their credit points.</w:t>
      </w:r>
    </w:p>
    <w:p w14:paraId="603B2FC2" w14:textId="77777777" w:rsidR="00B250D7" w:rsidRPr="00B629E6" w:rsidRDefault="00B250D7" w:rsidP="00B250D7">
      <w:pPr>
        <w:spacing w:after="0"/>
        <w:ind w:firstLine="360"/>
        <w:jc w:val="both"/>
        <w:rPr>
          <w:rFonts w:ascii="Times New Roman" w:hAnsi="Times New Roman" w:cs="Times New Roman"/>
        </w:rPr>
      </w:pPr>
      <w:r w:rsidRPr="00B629E6">
        <w:rPr>
          <w:rFonts w:ascii="Times New Roman" w:hAnsi="Times New Roman" w:cs="Times New Roman"/>
        </w:rPr>
        <w:t xml:space="preserve">The university has its own language department which run PG online and offline course. These languages are Hindi, Marathi, Urdu, </w:t>
      </w:r>
      <w:proofErr w:type="spellStart"/>
      <w:r w:rsidRPr="00B629E6">
        <w:rPr>
          <w:rFonts w:ascii="Times New Roman" w:hAnsi="Times New Roman" w:cs="Times New Roman"/>
        </w:rPr>
        <w:t>Kannad</w:t>
      </w:r>
      <w:proofErr w:type="spellEnd"/>
      <w:r w:rsidRPr="00B629E6">
        <w:rPr>
          <w:rFonts w:ascii="Times New Roman" w:hAnsi="Times New Roman" w:cs="Times New Roman"/>
        </w:rPr>
        <w:t xml:space="preserve">, Sanskrit, Pali, Prakrut etc. These are all self-funded courses and the university takes the onus to manage their financial burden. There two courses Certificate Course in Pali, Spoken and Certificate Course in Communication Skills in Sanskrit Language are run by the University for the integration of Indian knowledge system in teaching Indian language and culture using online mode. </w:t>
      </w:r>
    </w:p>
    <w:p w14:paraId="59A42082" w14:textId="77777777" w:rsidR="00B250D7" w:rsidRPr="00B629E6" w:rsidRDefault="00B250D7" w:rsidP="00B250D7">
      <w:pPr>
        <w:spacing w:after="0"/>
        <w:ind w:firstLine="360"/>
        <w:jc w:val="both"/>
        <w:rPr>
          <w:rFonts w:ascii="Times New Roman" w:hAnsi="Times New Roman" w:cs="Times New Roman"/>
        </w:rPr>
      </w:pPr>
      <w:r w:rsidRPr="00B629E6">
        <w:rPr>
          <w:rFonts w:ascii="Times New Roman" w:hAnsi="Times New Roman" w:cs="Times New Roman"/>
        </w:rPr>
        <w:t xml:space="preserve">The university takes efforts to conserve and encourage Indian ancient traditional knowledge, Indian arts, culture and tradition by enriching the curricula adding courses and subjects related to Brahmi lipi, Prakrit Shilalekh, Yoga Dhyan in Prakrit, Bhagwati Aradhana, Certificate Course in Yoga, Course in </w:t>
      </w:r>
      <w:r w:rsidRPr="00B629E6">
        <w:rPr>
          <w:rFonts w:ascii="Times New Roman" w:hAnsi="Times New Roman" w:cs="Times New Roman"/>
        </w:rPr>
        <w:lastRenderedPageBreak/>
        <w:t xml:space="preserve">Ashtang Yoga, Ayurved Parichay, Buddhist Philosophy, Buddhist Culture, Buddhist Sculpture. Add-on-courses for such Indian arts and culture are also imparted at the SDC in university. Moreover, to enhance the Indian Knowledge system the University follows the CBCS pattern and the open elective subjects are open for the students of all affiliated colleges. </w:t>
      </w:r>
    </w:p>
    <w:p w14:paraId="087FFECF" w14:textId="77777777" w:rsidR="00B250D7" w:rsidRPr="00B629E6" w:rsidRDefault="00B250D7" w:rsidP="00B250D7">
      <w:pPr>
        <w:spacing w:after="0"/>
        <w:jc w:val="both"/>
        <w:rPr>
          <w:rFonts w:ascii="Times New Roman" w:hAnsi="Times New Roman" w:cs="Times New Roman"/>
          <w:b/>
          <w:bCs/>
        </w:rPr>
      </w:pPr>
    </w:p>
    <w:p w14:paraId="315F0E09" w14:textId="77777777" w:rsidR="00B250D7" w:rsidRPr="00B629E6" w:rsidRDefault="00B250D7" w:rsidP="00B250D7">
      <w:pPr>
        <w:spacing w:after="0"/>
        <w:jc w:val="both"/>
        <w:rPr>
          <w:rFonts w:ascii="Times New Roman" w:hAnsi="Times New Roman" w:cs="Times New Roman"/>
          <w:b/>
          <w:bCs/>
        </w:rPr>
      </w:pPr>
    </w:p>
    <w:p w14:paraId="26AA4A02" w14:textId="77777777" w:rsidR="00B250D7" w:rsidRPr="00B629E6" w:rsidRDefault="00B250D7" w:rsidP="00B250D7">
      <w:pPr>
        <w:spacing w:after="0"/>
        <w:jc w:val="both"/>
        <w:rPr>
          <w:rFonts w:ascii="Times New Roman" w:hAnsi="Times New Roman" w:cs="Times New Roman"/>
          <w:b/>
          <w:bCs/>
        </w:rPr>
      </w:pPr>
      <w:r w:rsidRPr="00B629E6">
        <w:rPr>
          <w:rFonts w:ascii="Times New Roman" w:hAnsi="Times New Roman" w:cs="Times New Roman"/>
          <w:b/>
          <w:bCs/>
        </w:rPr>
        <w:t xml:space="preserve">5.Focus on Outcome based education (OBE) </w:t>
      </w:r>
    </w:p>
    <w:p w14:paraId="6DE6074A" w14:textId="77777777" w:rsidR="00B250D7" w:rsidRPr="00B629E6" w:rsidRDefault="00B250D7" w:rsidP="00B250D7">
      <w:pPr>
        <w:spacing w:after="0"/>
        <w:jc w:val="both"/>
        <w:rPr>
          <w:rFonts w:ascii="Times New Roman" w:hAnsi="Times New Roman" w:cs="Times New Roman"/>
        </w:rPr>
      </w:pPr>
      <w:r w:rsidRPr="00B629E6">
        <w:rPr>
          <w:rFonts w:ascii="Times New Roman" w:hAnsi="Times New Roman" w:cs="Times New Roman"/>
        </w:rPr>
        <w:tab/>
        <w:t xml:space="preserve">Outcome based education forms the essence of NEP 2020. To achieve this objective the old curriculum is transformed into outcome-based subjects. This is modified from time to time with a view to nurture the competencies and employability of the students of the university departments. This OBE is bifurcated into 3 aspects such as Program Outcome (PO), Program Specific Outcome (PSO) and Course Outcome (CO). The information regarding the same is available on the website of the university and updated with the changes made from time to time. The students are well acquainted with it at the time of induction program which gives a clarity to the students regarding about the course which they are enrolled with and their achievement thereof at the completion of curricula. The performance of the student is assessed with a yardstick of target level performance. The course outcome and program outcome CO &amp; PO are instrumental for continuous improvement in capabilities of the students by focusing on apt learning and teaching methodologies. </w:t>
      </w:r>
    </w:p>
    <w:p w14:paraId="2CB2968C" w14:textId="77777777" w:rsidR="00B250D7" w:rsidRPr="00B629E6" w:rsidRDefault="00B250D7" w:rsidP="00B250D7">
      <w:pPr>
        <w:spacing w:after="0"/>
        <w:jc w:val="both"/>
        <w:rPr>
          <w:rFonts w:ascii="Times New Roman" w:hAnsi="Times New Roman" w:cs="Times New Roman"/>
        </w:rPr>
      </w:pPr>
      <w:r w:rsidRPr="00B629E6">
        <w:rPr>
          <w:rFonts w:ascii="Times New Roman" w:hAnsi="Times New Roman" w:cs="Times New Roman"/>
        </w:rPr>
        <w:t xml:space="preserve">The CO course outcome helps to evaluate students’ performance with respect to the abilities of the students. Further the PO program outcome accomplishment is based on the course outcome attainment to facilitate the same course-programme outcome mapping. The parameters for target level </w:t>
      </w:r>
      <w:proofErr w:type="gramStart"/>
      <w:r w:rsidRPr="00B629E6">
        <w:rPr>
          <w:rFonts w:ascii="Times New Roman" w:hAnsi="Times New Roman" w:cs="Times New Roman"/>
        </w:rPr>
        <w:t>is</w:t>
      </w:r>
      <w:proofErr w:type="gramEnd"/>
      <w:r w:rsidRPr="00B629E6">
        <w:rPr>
          <w:rFonts w:ascii="Times New Roman" w:hAnsi="Times New Roman" w:cs="Times New Roman"/>
        </w:rPr>
        <w:t xml:space="preserve"> either the level set by course coordinator or passing percentage trend for the respective course. The target level ensures continuous improvement in the student’s performance level. A clear idea about the POs, PSOs and Cos is communicated to the students. </w:t>
      </w:r>
    </w:p>
    <w:p w14:paraId="5ED5490D" w14:textId="77777777" w:rsidR="00B250D7" w:rsidRPr="00B629E6" w:rsidRDefault="00B250D7" w:rsidP="00B250D7">
      <w:pPr>
        <w:spacing w:after="0"/>
        <w:jc w:val="both"/>
        <w:rPr>
          <w:rFonts w:ascii="Times New Roman" w:hAnsi="Times New Roman" w:cs="Times New Roman"/>
        </w:rPr>
      </w:pPr>
    </w:p>
    <w:p w14:paraId="5A464BA7" w14:textId="77777777" w:rsidR="00B250D7" w:rsidRPr="00B629E6" w:rsidRDefault="00B250D7" w:rsidP="00B250D7">
      <w:pPr>
        <w:spacing w:after="0"/>
        <w:jc w:val="both"/>
        <w:rPr>
          <w:rFonts w:ascii="Times New Roman" w:hAnsi="Times New Roman" w:cs="Times New Roman"/>
          <w:b/>
          <w:bCs/>
        </w:rPr>
      </w:pPr>
      <w:r w:rsidRPr="00B629E6">
        <w:rPr>
          <w:rFonts w:ascii="Times New Roman" w:hAnsi="Times New Roman" w:cs="Times New Roman"/>
          <w:b/>
          <w:bCs/>
        </w:rPr>
        <w:t>6.Distance education/online education:</w:t>
      </w:r>
    </w:p>
    <w:p w14:paraId="55D13ADB" w14:textId="77777777" w:rsidR="00B250D7" w:rsidRPr="00B629E6" w:rsidRDefault="00B250D7" w:rsidP="00B250D7">
      <w:pPr>
        <w:spacing w:after="0"/>
        <w:ind w:firstLine="720"/>
        <w:jc w:val="both"/>
        <w:rPr>
          <w:rFonts w:ascii="Times New Roman" w:hAnsi="Times New Roman" w:cs="Times New Roman"/>
        </w:rPr>
      </w:pPr>
      <w:r w:rsidRPr="00B629E6">
        <w:rPr>
          <w:rFonts w:ascii="Times New Roman" w:hAnsi="Times New Roman" w:cs="Times New Roman"/>
        </w:rPr>
        <w:t xml:space="preserve">Today online education has become the need of time. During the COVID-19 </w:t>
      </w:r>
      <w:proofErr w:type="spellStart"/>
      <w:r w:rsidRPr="00B629E6">
        <w:rPr>
          <w:rFonts w:ascii="Times New Roman" w:hAnsi="Times New Roman" w:cs="Times New Roman"/>
        </w:rPr>
        <w:t>pandamaic</w:t>
      </w:r>
      <w:proofErr w:type="spellEnd"/>
      <w:r w:rsidRPr="00B629E6">
        <w:rPr>
          <w:rFonts w:ascii="Times New Roman" w:hAnsi="Times New Roman" w:cs="Times New Roman"/>
        </w:rPr>
        <w:t xml:space="preserve"> when it was impossible to conduct physical classes, online mode of teaching was used rigorously for imparting education to the students.  Use of Google products/apps, such as Google meet, Google classroom was used by most of the faculties. Even today the work of data collection and gathering of information can be well managed by google forms. </w:t>
      </w:r>
    </w:p>
    <w:p w14:paraId="56CBC0B2" w14:textId="77777777" w:rsidR="00B250D7" w:rsidRPr="00B629E6" w:rsidRDefault="00B250D7" w:rsidP="00B250D7">
      <w:pPr>
        <w:spacing w:after="0"/>
        <w:ind w:firstLine="720"/>
        <w:jc w:val="both"/>
        <w:rPr>
          <w:rFonts w:ascii="Times New Roman" w:hAnsi="Times New Roman" w:cs="Times New Roman"/>
        </w:rPr>
      </w:pPr>
      <w:r w:rsidRPr="00B629E6">
        <w:rPr>
          <w:rFonts w:ascii="Times New Roman" w:hAnsi="Times New Roman" w:cs="Times New Roman"/>
        </w:rPr>
        <w:t>SWAYAM MOOCs platform is World's Largest Online Free E-Learning Platform Portal designed to achieve the three cardinal principles of Education Policy viz., Access, Equity and Quality. SWAYAM (Study Webs of Active-Learning for Young Aspiring Minds) MOOC Platform was developed indigenously by AICTE in 2016 to facilitate hosting of online courses which could be accessed by anyone, anywhere at any time free of cost.   The University made an effort to encourage faculty and students to take up the courses offered by SWAYAM for updating their skill set in respective domain. As an effect, many of the faculty and students of the University have undertaken Online Courses under SWAYAM-MOOCs</w:t>
      </w:r>
    </w:p>
    <w:p w14:paraId="61AC3E09" w14:textId="77777777" w:rsidR="00B250D7" w:rsidRPr="00B629E6" w:rsidRDefault="00B250D7" w:rsidP="00B250D7">
      <w:pPr>
        <w:spacing w:after="0"/>
        <w:ind w:firstLine="720"/>
        <w:jc w:val="both"/>
        <w:rPr>
          <w:rFonts w:ascii="Times New Roman" w:hAnsi="Times New Roman" w:cs="Times New Roman"/>
        </w:rPr>
      </w:pPr>
      <w:r w:rsidRPr="00B629E6">
        <w:rPr>
          <w:rFonts w:ascii="Times New Roman" w:hAnsi="Times New Roman" w:cs="Times New Roman"/>
        </w:rPr>
        <w:t xml:space="preserve">The university under its Skill Development Centre conducts courses online as well as offline mode so as to facilitate those students who are unable to attend the college for some valid reasons, pursue their education. Certificate course in MODI script, Course in Mythology, yoga as examples of some online courses. </w:t>
      </w:r>
    </w:p>
    <w:p w14:paraId="1190EA01" w14:textId="3683D169" w:rsidR="007A41D3" w:rsidRPr="00B629E6" w:rsidRDefault="00B250D7" w:rsidP="008907C6">
      <w:pPr>
        <w:spacing w:after="0"/>
        <w:ind w:firstLine="720"/>
        <w:jc w:val="both"/>
        <w:rPr>
          <w:rFonts w:ascii="Times New Roman" w:hAnsi="Times New Roman" w:cs="Times New Roman"/>
          <w:b/>
          <w:bCs/>
        </w:rPr>
      </w:pPr>
      <w:r w:rsidRPr="00B629E6">
        <w:rPr>
          <w:rFonts w:ascii="Times New Roman" w:hAnsi="Times New Roman" w:cs="Times New Roman"/>
        </w:rPr>
        <w:t>The University has established well equipped TV and Internet Radio Studio through which faculty members capture their lectures and deliver to students. All the schools are well equipped with ICT tools such as LCD projectors, smart classrooms with E-podiums, digital white board and Teach infinity software. Different Schools have additional ICT tools depending on the need of their academic programs. The faculty use ICT tools to make learning process more interesting as well as interactive</w:t>
      </w:r>
    </w:p>
    <w:p w14:paraId="7F6DD910" w14:textId="77777777" w:rsidR="008E2772" w:rsidRPr="00B629E6" w:rsidRDefault="008E2772" w:rsidP="008523D0">
      <w:pPr>
        <w:pStyle w:val="ListParagraph"/>
        <w:numPr>
          <w:ilvl w:val="0"/>
          <w:numId w:val="64"/>
        </w:numPr>
        <w:jc w:val="center"/>
        <w:rPr>
          <w:rFonts w:ascii="Times New Roman" w:hAnsi="Times New Roman"/>
          <w:b/>
          <w:sz w:val="28"/>
          <w:szCs w:val="28"/>
        </w:rPr>
      </w:pPr>
      <w:r w:rsidRPr="00B629E6">
        <w:rPr>
          <w:rFonts w:ascii="Times New Roman" w:hAnsi="Times New Roman"/>
          <w:b/>
          <w:sz w:val="28"/>
          <w:szCs w:val="28"/>
        </w:rPr>
        <w:lastRenderedPageBreak/>
        <w:t xml:space="preserve">Extended Profile </w:t>
      </w:r>
      <w:bookmarkEnd w:id="1"/>
      <w:r w:rsidRPr="00B629E6">
        <w:rPr>
          <w:rFonts w:ascii="Times New Roman" w:hAnsi="Times New Roman"/>
          <w:b/>
          <w:sz w:val="28"/>
          <w:szCs w:val="28"/>
        </w:rPr>
        <w:t>of the University</w:t>
      </w:r>
    </w:p>
    <w:p w14:paraId="342D3D90" w14:textId="77777777" w:rsidR="008E2772" w:rsidRPr="00B629E6" w:rsidRDefault="008E2772" w:rsidP="008E2772">
      <w:pPr>
        <w:spacing w:line="264" w:lineRule="auto"/>
        <w:rPr>
          <w:rFonts w:ascii="Times New Roman" w:hAnsi="Times New Roman" w:cs="Times New Roman"/>
          <w:sz w:val="24"/>
          <w:szCs w:val="24"/>
        </w:rPr>
      </w:pPr>
      <w:r w:rsidRPr="00B629E6">
        <w:rPr>
          <w:rFonts w:ascii="Times New Roman" w:hAnsi="Times New Roman" w:cs="Times New Roman"/>
          <w:b/>
          <w:sz w:val="24"/>
          <w:szCs w:val="24"/>
        </w:rPr>
        <w:t>1 Programme</w:t>
      </w:r>
      <w:r w:rsidRPr="00B629E6">
        <w:rPr>
          <w:rFonts w:ascii="Times New Roman" w:hAnsi="Times New Roman" w:cs="Times New Roman"/>
          <w:sz w:val="24"/>
          <w:szCs w:val="24"/>
        </w:rPr>
        <w:t>:</w:t>
      </w:r>
    </w:p>
    <w:p w14:paraId="469F95CE" w14:textId="77777777" w:rsidR="008E2772" w:rsidRPr="00B629E6" w:rsidRDefault="008E2772" w:rsidP="008523D0">
      <w:pPr>
        <w:pStyle w:val="ListParagraph"/>
        <w:numPr>
          <w:ilvl w:val="1"/>
          <w:numId w:val="55"/>
        </w:numPr>
        <w:spacing w:line="264" w:lineRule="auto"/>
        <w:ind w:hanging="405"/>
        <w:rPr>
          <w:rFonts w:ascii="Times New Roman" w:hAnsi="Times New Roman"/>
          <w:sz w:val="24"/>
          <w:szCs w:val="24"/>
        </w:rPr>
      </w:pPr>
      <w:r w:rsidRPr="00B629E6">
        <w:rPr>
          <w:rFonts w:ascii="Times New Roman" w:hAnsi="Times New Roman"/>
          <w:sz w:val="24"/>
          <w:szCs w:val="24"/>
        </w:rPr>
        <w:t xml:space="preserve">Number of Programmes offered </w:t>
      </w:r>
      <w:r w:rsidR="00285B03" w:rsidRPr="00B629E6">
        <w:rPr>
          <w:rFonts w:ascii="Times New Roman" w:hAnsi="Times New Roman"/>
          <w:sz w:val="24"/>
          <w:szCs w:val="24"/>
        </w:rPr>
        <w:t>during the year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269"/>
      </w:tblGrid>
      <w:tr w:rsidR="00130487" w:rsidRPr="00B629E6" w14:paraId="132903CA" w14:textId="77777777" w:rsidTr="00FD28D1">
        <w:tc>
          <w:tcPr>
            <w:tcW w:w="1701" w:type="dxa"/>
            <w:shd w:val="clear" w:color="auto" w:fill="BFBFBF" w:themeFill="background1" w:themeFillShade="BF"/>
          </w:tcPr>
          <w:p w14:paraId="7342C72A" w14:textId="77777777" w:rsidR="00130487" w:rsidRPr="00B629E6" w:rsidRDefault="00130487" w:rsidP="005A37F9">
            <w:pPr>
              <w:spacing w:after="0" w:line="264" w:lineRule="auto"/>
              <w:rPr>
                <w:rFonts w:ascii="Times New Roman" w:hAnsi="Times New Roman" w:cs="Times New Roman"/>
                <w:b/>
                <w:sz w:val="24"/>
                <w:szCs w:val="24"/>
              </w:rPr>
            </w:pPr>
            <w:r w:rsidRPr="00B629E6">
              <w:rPr>
                <w:rFonts w:ascii="Times New Roman" w:hAnsi="Times New Roman" w:cs="Times New Roman"/>
                <w:b/>
                <w:sz w:val="24"/>
                <w:szCs w:val="24"/>
              </w:rPr>
              <w:t>Year</w:t>
            </w:r>
          </w:p>
        </w:tc>
        <w:tc>
          <w:tcPr>
            <w:tcW w:w="1269" w:type="dxa"/>
            <w:shd w:val="clear" w:color="auto" w:fill="BFBFBF" w:themeFill="background1" w:themeFillShade="BF"/>
          </w:tcPr>
          <w:p w14:paraId="63DF9376" w14:textId="74DB03AC" w:rsidR="00130487" w:rsidRPr="00B629E6" w:rsidRDefault="00E35C2A" w:rsidP="00E35C2A">
            <w:pPr>
              <w:spacing w:after="0" w:line="264" w:lineRule="auto"/>
              <w:jc w:val="center"/>
              <w:rPr>
                <w:rFonts w:ascii="Times New Roman" w:hAnsi="Times New Roman" w:cs="Times New Roman"/>
                <w:b/>
                <w:bCs/>
                <w:sz w:val="24"/>
                <w:szCs w:val="24"/>
              </w:rPr>
            </w:pPr>
            <w:r w:rsidRPr="00B629E6">
              <w:rPr>
                <w:rFonts w:ascii="Times New Roman" w:hAnsi="Times New Roman" w:cs="Times New Roman"/>
                <w:b/>
                <w:bCs/>
                <w:sz w:val="24"/>
                <w:szCs w:val="24"/>
              </w:rPr>
              <w:t>2022-23</w:t>
            </w:r>
          </w:p>
        </w:tc>
      </w:tr>
      <w:tr w:rsidR="00130487" w:rsidRPr="00B629E6" w14:paraId="3352487A" w14:textId="77777777" w:rsidTr="00003AC8">
        <w:tc>
          <w:tcPr>
            <w:tcW w:w="1701" w:type="dxa"/>
          </w:tcPr>
          <w:p w14:paraId="278321C5" w14:textId="77777777" w:rsidR="00130487" w:rsidRPr="00B629E6" w:rsidRDefault="00130487" w:rsidP="005A37F9">
            <w:pPr>
              <w:spacing w:after="0" w:line="264" w:lineRule="auto"/>
              <w:rPr>
                <w:rFonts w:ascii="Times New Roman" w:hAnsi="Times New Roman" w:cs="Times New Roman"/>
                <w:b/>
                <w:sz w:val="24"/>
                <w:szCs w:val="24"/>
              </w:rPr>
            </w:pPr>
            <w:r w:rsidRPr="00B629E6">
              <w:rPr>
                <w:rFonts w:ascii="Times New Roman" w:hAnsi="Times New Roman" w:cs="Times New Roman"/>
                <w:b/>
                <w:sz w:val="24"/>
                <w:szCs w:val="24"/>
              </w:rPr>
              <w:t>Number</w:t>
            </w:r>
          </w:p>
        </w:tc>
        <w:tc>
          <w:tcPr>
            <w:tcW w:w="1269" w:type="dxa"/>
          </w:tcPr>
          <w:p w14:paraId="6CB33DAF" w14:textId="6515D9FB" w:rsidR="00130487" w:rsidRPr="00B629E6" w:rsidRDefault="00E35C2A" w:rsidP="00E35C2A">
            <w:pPr>
              <w:spacing w:after="0" w:line="264" w:lineRule="auto"/>
              <w:jc w:val="center"/>
              <w:rPr>
                <w:rFonts w:ascii="Times New Roman" w:hAnsi="Times New Roman" w:cs="Times New Roman"/>
                <w:b/>
                <w:bCs/>
                <w:sz w:val="24"/>
                <w:szCs w:val="24"/>
              </w:rPr>
            </w:pPr>
            <w:r w:rsidRPr="00B629E6">
              <w:rPr>
                <w:rFonts w:ascii="Times New Roman" w:hAnsi="Times New Roman" w:cs="Times New Roman"/>
                <w:b/>
                <w:bCs/>
                <w:sz w:val="24"/>
                <w:szCs w:val="24"/>
              </w:rPr>
              <w:t>60</w:t>
            </w:r>
          </w:p>
        </w:tc>
      </w:tr>
    </w:tbl>
    <w:p w14:paraId="76B34B5B" w14:textId="77777777" w:rsidR="008E2772" w:rsidRPr="00B629E6" w:rsidRDefault="008E2772" w:rsidP="008E2772">
      <w:pPr>
        <w:spacing w:line="264" w:lineRule="auto"/>
        <w:rPr>
          <w:rFonts w:ascii="Times New Roman" w:hAnsi="Times New Roman" w:cs="Times New Roman"/>
          <w:sz w:val="4"/>
          <w:szCs w:val="4"/>
        </w:rPr>
      </w:pPr>
    </w:p>
    <w:p w14:paraId="575ED67F" w14:textId="090889EC" w:rsidR="008E2772" w:rsidRPr="00B629E6" w:rsidRDefault="008E2772" w:rsidP="00003AC8">
      <w:pPr>
        <w:spacing w:line="264" w:lineRule="auto"/>
        <w:rPr>
          <w:rFonts w:ascii="Times New Roman" w:hAnsi="Times New Roman" w:cs="Times New Roman"/>
          <w:sz w:val="24"/>
          <w:szCs w:val="24"/>
        </w:rPr>
      </w:pPr>
      <w:r w:rsidRPr="00B629E6">
        <w:rPr>
          <w:rFonts w:ascii="Times New Roman" w:hAnsi="Times New Roman" w:cs="Times New Roman"/>
          <w:sz w:val="24"/>
          <w:szCs w:val="24"/>
        </w:rPr>
        <w:t>1.2 Number of departments offering academic programmes</w:t>
      </w:r>
      <w:r w:rsidR="00130487" w:rsidRPr="00B629E6">
        <w:rPr>
          <w:rFonts w:ascii="Times New Roman" w:hAnsi="Times New Roman" w:cs="Times New Roman"/>
          <w:sz w:val="24"/>
          <w:szCs w:val="24"/>
        </w:rPr>
        <w:t xml:space="preserve"> ---</w:t>
      </w:r>
      <w:r w:rsidR="008130C7" w:rsidRPr="00B629E6">
        <w:rPr>
          <w:rFonts w:ascii="Times New Roman" w:hAnsi="Times New Roman" w:cs="Times New Roman"/>
          <w:sz w:val="24"/>
          <w:szCs w:val="24"/>
        </w:rPr>
        <w:t>28</w:t>
      </w:r>
      <w:r w:rsidR="00130487" w:rsidRPr="00B629E6">
        <w:rPr>
          <w:rFonts w:ascii="Times New Roman" w:hAnsi="Times New Roman" w:cs="Times New Roman"/>
          <w:sz w:val="24"/>
          <w:szCs w:val="24"/>
        </w:rPr>
        <w:t>----</w:t>
      </w:r>
    </w:p>
    <w:p w14:paraId="6C57AA77" w14:textId="77777777" w:rsidR="008E2772" w:rsidRPr="00B629E6" w:rsidRDefault="008E2772" w:rsidP="00003AC8">
      <w:pPr>
        <w:spacing w:line="264" w:lineRule="auto"/>
        <w:rPr>
          <w:rFonts w:ascii="Times New Roman" w:hAnsi="Times New Roman" w:cs="Times New Roman"/>
          <w:sz w:val="24"/>
          <w:szCs w:val="24"/>
        </w:rPr>
      </w:pPr>
      <w:r w:rsidRPr="00B629E6">
        <w:rPr>
          <w:rFonts w:ascii="Times New Roman" w:hAnsi="Times New Roman" w:cs="Times New Roman"/>
          <w:b/>
          <w:sz w:val="24"/>
          <w:szCs w:val="24"/>
        </w:rPr>
        <w:t>2</w:t>
      </w:r>
      <w:r w:rsidR="00003AC8" w:rsidRPr="00B629E6">
        <w:rPr>
          <w:rFonts w:ascii="Times New Roman" w:hAnsi="Times New Roman" w:cs="Times New Roman"/>
          <w:b/>
          <w:sz w:val="24"/>
          <w:szCs w:val="24"/>
        </w:rPr>
        <w:t>.</w:t>
      </w:r>
      <w:r w:rsidRPr="00B629E6">
        <w:rPr>
          <w:rFonts w:ascii="Times New Roman" w:hAnsi="Times New Roman" w:cs="Times New Roman"/>
          <w:b/>
          <w:sz w:val="24"/>
          <w:szCs w:val="24"/>
        </w:rPr>
        <w:t xml:space="preserve"> Student</w:t>
      </w:r>
      <w:r w:rsidRPr="00B629E6">
        <w:rPr>
          <w:rFonts w:ascii="Times New Roman" w:hAnsi="Times New Roman" w:cs="Times New Roman"/>
          <w:sz w:val="24"/>
          <w:szCs w:val="24"/>
        </w:rPr>
        <w:t xml:space="preserve">: </w:t>
      </w:r>
    </w:p>
    <w:p w14:paraId="7A337962" w14:textId="77777777" w:rsidR="008E2772" w:rsidRPr="00B629E6" w:rsidRDefault="008E2772" w:rsidP="00003AC8">
      <w:pPr>
        <w:spacing w:line="264" w:lineRule="auto"/>
        <w:rPr>
          <w:rFonts w:ascii="Times New Roman" w:hAnsi="Times New Roman" w:cs="Times New Roman"/>
          <w:sz w:val="24"/>
          <w:szCs w:val="24"/>
        </w:rPr>
      </w:pPr>
      <w:r w:rsidRPr="00B629E6">
        <w:rPr>
          <w:rFonts w:ascii="Times New Roman" w:hAnsi="Times New Roman" w:cs="Times New Roman"/>
          <w:sz w:val="24"/>
          <w:szCs w:val="24"/>
        </w:rPr>
        <w:t xml:space="preserve">2.1 Number of students during the </w:t>
      </w:r>
      <w:r w:rsidR="00285B03" w:rsidRPr="00B629E6">
        <w:rPr>
          <w:rFonts w:ascii="Times New Roman" w:hAnsi="Times New Roman" w:cs="Times New Roman"/>
          <w:sz w:val="24"/>
          <w:szCs w:val="24"/>
        </w:rPr>
        <w:t>year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1620"/>
      </w:tblGrid>
      <w:tr w:rsidR="00130487" w:rsidRPr="00B629E6" w14:paraId="3E00FB1C" w14:textId="77777777" w:rsidTr="00FD28D1">
        <w:tc>
          <w:tcPr>
            <w:tcW w:w="1350" w:type="dxa"/>
            <w:shd w:val="clear" w:color="auto" w:fill="BFBFBF" w:themeFill="background1" w:themeFillShade="BF"/>
          </w:tcPr>
          <w:p w14:paraId="23C4A302" w14:textId="77777777" w:rsidR="00130487" w:rsidRPr="00B629E6" w:rsidRDefault="00130487" w:rsidP="005A37F9">
            <w:pPr>
              <w:spacing w:after="0" w:line="264" w:lineRule="auto"/>
              <w:rPr>
                <w:rFonts w:ascii="Times New Roman" w:hAnsi="Times New Roman" w:cs="Times New Roman"/>
                <w:b/>
                <w:sz w:val="24"/>
                <w:szCs w:val="24"/>
              </w:rPr>
            </w:pPr>
            <w:r w:rsidRPr="00B629E6">
              <w:rPr>
                <w:rFonts w:ascii="Times New Roman" w:hAnsi="Times New Roman" w:cs="Times New Roman"/>
                <w:b/>
                <w:sz w:val="24"/>
                <w:szCs w:val="24"/>
              </w:rPr>
              <w:t>Year</w:t>
            </w:r>
          </w:p>
        </w:tc>
        <w:tc>
          <w:tcPr>
            <w:tcW w:w="1620" w:type="dxa"/>
            <w:shd w:val="clear" w:color="auto" w:fill="BFBFBF" w:themeFill="background1" w:themeFillShade="BF"/>
          </w:tcPr>
          <w:p w14:paraId="49AE47B0" w14:textId="369408F4" w:rsidR="00130487" w:rsidRPr="00B629E6" w:rsidRDefault="00E35C2A" w:rsidP="00E35C2A">
            <w:pPr>
              <w:spacing w:after="0" w:line="264" w:lineRule="auto"/>
              <w:jc w:val="center"/>
              <w:rPr>
                <w:rFonts w:ascii="Times New Roman" w:hAnsi="Times New Roman" w:cs="Times New Roman"/>
                <w:sz w:val="24"/>
                <w:szCs w:val="24"/>
              </w:rPr>
            </w:pPr>
            <w:r w:rsidRPr="00B629E6">
              <w:rPr>
                <w:rFonts w:ascii="Times New Roman" w:hAnsi="Times New Roman" w:cs="Times New Roman"/>
                <w:b/>
                <w:bCs/>
                <w:sz w:val="24"/>
                <w:szCs w:val="24"/>
              </w:rPr>
              <w:t>2022-23</w:t>
            </w:r>
          </w:p>
        </w:tc>
      </w:tr>
      <w:tr w:rsidR="00130487" w:rsidRPr="00B629E6" w14:paraId="727E6154" w14:textId="77777777" w:rsidTr="00003AC8">
        <w:tc>
          <w:tcPr>
            <w:tcW w:w="1350" w:type="dxa"/>
          </w:tcPr>
          <w:p w14:paraId="46AE48A6" w14:textId="77777777" w:rsidR="00130487" w:rsidRPr="00B629E6" w:rsidRDefault="00130487" w:rsidP="005A37F9">
            <w:pPr>
              <w:spacing w:after="0" w:line="264" w:lineRule="auto"/>
              <w:rPr>
                <w:rFonts w:ascii="Times New Roman" w:hAnsi="Times New Roman" w:cs="Times New Roman"/>
                <w:b/>
                <w:sz w:val="24"/>
                <w:szCs w:val="24"/>
              </w:rPr>
            </w:pPr>
            <w:r w:rsidRPr="00B629E6">
              <w:rPr>
                <w:rFonts w:ascii="Times New Roman" w:hAnsi="Times New Roman" w:cs="Times New Roman"/>
                <w:b/>
                <w:sz w:val="24"/>
                <w:szCs w:val="24"/>
              </w:rPr>
              <w:t>Number</w:t>
            </w:r>
          </w:p>
        </w:tc>
        <w:tc>
          <w:tcPr>
            <w:tcW w:w="1620" w:type="dxa"/>
          </w:tcPr>
          <w:p w14:paraId="2725DC3A" w14:textId="7E89F219" w:rsidR="00130487" w:rsidRPr="00B629E6" w:rsidRDefault="008130C7" w:rsidP="008130C7">
            <w:pPr>
              <w:spacing w:after="0" w:line="264" w:lineRule="auto"/>
              <w:jc w:val="center"/>
              <w:rPr>
                <w:rFonts w:ascii="Times New Roman" w:hAnsi="Times New Roman" w:cs="Times New Roman"/>
                <w:sz w:val="24"/>
                <w:szCs w:val="24"/>
              </w:rPr>
            </w:pPr>
            <w:r w:rsidRPr="00B629E6">
              <w:rPr>
                <w:rFonts w:ascii="Times New Roman" w:hAnsi="Times New Roman" w:cs="Times New Roman"/>
                <w:sz w:val="24"/>
                <w:szCs w:val="24"/>
              </w:rPr>
              <w:t>1704</w:t>
            </w:r>
          </w:p>
        </w:tc>
      </w:tr>
    </w:tbl>
    <w:p w14:paraId="7568BF8F" w14:textId="77777777" w:rsidR="008E2772" w:rsidRPr="00B629E6" w:rsidRDefault="008E2772" w:rsidP="008E2772">
      <w:pPr>
        <w:spacing w:line="264" w:lineRule="auto"/>
        <w:rPr>
          <w:rFonts w:ascii="Times New Roman" w:hAnsi="Times New Roman" w:cs="Times New Roman"/>
          <w:sz w:val="4"/>
          <w:szCs w:val="4"/>
        </w:rPr>
      </w:pPr>
    </w:p>
    <w:p w14:paraId="4E89CE74" w14:textId="77777777" w:rsidR="008E2772" w:rsidRPr="00B629E6" w:rsidRDefault="008E2772" w:rsidP="008E2772">
      <w:pPr>
        <w:spacing w:line="264" w:lineRule="auto"/>
        <w:ind w:left="-90"/>
        <w:rPr>
          <w:rFonts w:ascii="Times New Roman" w:hAnsi="Times New Roman" w:cs="Times New Roman"/>
          <w:sz w:val="24"/>
          <w:szCs w:val="24"/>
        </w:rPr>
      </w:pPr>
      <w:r w:rsidRPr="00B629E6">
        <w:rPr>
          <w:rFonts w:ascii="Times New Roman" w:hAnsi="Times New Roman" w:cs="Times New Roman"/>
          <w:sz w:val="24"/>
          <w:szCs w:val="24"/>
        </w:rPr>
        <w:t xml:space="preserve">2.2 Number of outgoing / final year students during </w:t>
      </w:r>
      <w:r w:rsidR="00285B03" w:rsidRPr="00B629E6">
        <w:rPr>
          <w:rFonts w:ascii="Times New Roman" w:hAnsi="Times New Roman" w:cs="Times New Roman"/>
          <w:sz w:val="24"/>
          <w:szCs w:val="24"/>
        </w:rPr>
        <w:t>the year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1620"/>
      </w:tblGrid>
      <w:tr w:rsidR="00130487" w:rsidRPr="00B629E6" w14:paraId="38F4EBF4" w14:textId="77777777" w:rsidTr="00FD28D1">
        <w:tc>
          <w:tcPr>
            <w:tcW w:w="1350" w:type="dxa"/>
            <w:shd w:val="clear" w:color="auto" w:fill="BFBFBF" w:themeFill="background1" w:themeFillShade="BF"/>
          </w:tcPr>
          <w:p w14:paraId="17C21B93" w14:textId="77777777" w:rsidR="00130487" w:rsidRPr="00B629E6" w:rsidRDefault="00130487" w:rsidP="005A37F9">
            <w:pPr>
              <w:spacing w:after="0" w:line="264" w:lineRule="auto"/>
              <w:rPr>
                <w:rFonts w:ascii="Times New Roman" w:hAnsi="Times New Roman" w:cs="Times New Roman"/>
                <w:b/>
                <w:sz w:val="24"/>
                <w:szCs w:val="24"/>
              </w:rPr>
            </w:pPr>
            <w:r w:rsidRPr="00B629E6">
              <w:rPr>
                <w:rFonts w:ascii="Times New Roman" w:hAnsi="Times New Roman" w:cs="Times New Roman"/>
                <w:b/>
                <w:sz w:val="24"/>
                <w:szCs w:val="24"/>
              </w:rPr>
              <w:t>Year</w:t>
            </w:r>
          </w:p>
        </w:tc>
        <w:tc>
          <w:tcPr>
            <w:tcW w:w="1620" w:type="dxa"/>
            <w:shd w:val="clear" w:color="auto" w:fill="BFBFBF" w:themeFill="background1" w:themeFillShade="BF"/>
          </w:tcPr>
          <w:p w14:paraId="0CA88B4E" w14:textId="68284BF5" w:rsidR="00130487" w:rsidRPr="00B629E6" w:rsidRDefault="00E35C2A" w:rsidP="00E35C2A">
            <w:pPr>
              <w:spacing w:after="0" w:line="264" w:lineRule="auto"/>
              <w:jc w:val="center"/>
              <w:rPr>
                <w:rFonts w:ascii="Times New Roman" w:hAnsi="Times New Roman" w:cs="Times New Roman"/>
                <w:sz w:val="24"/>
                <w:szCs w:val="24"/>
              </w:rPr>
            </w:pPr>
            <w:r w:rsidRPr="00B629E6">
              <w:rPr>
                <w:rFonts w:ascii="Times New Roman" w:hAnsi="Times New Roman" w:cs="Times New Roman"/>
                <w:b/>
                <w:bCs/>
                <w:sz w:val="24"/>
                <w:szCs w:val="24"/>
              </w:rPr>
              <w:t>2022-23</w:t>
            </w:r>
          </w:p>
        </w:tc>
      </w:tr>
      <w:tr w:rsidR="00130487" w:rsidRPr="00B629E6" w14:paraId="07F66267" w14:textId="77777777" w:rsidTr="00003AC8">
        <w:tc>
          <w:tcPr>
            <w:tcW w:w="1350" w:type="dxa"/>
          </w:tcPr>
          <w:p w14:paraId="270CC775" w14:textId="77777777" w:rsidR="00130487" w:rsidRPr="00B629E6" w:rsidRDefault="00130487" w:rsidP="005A37F9">
            <w:pPr>
              <w:spacing w:after="0" w:line="264" w:lineRule="auto"/>
              <w:rPr>
                <w:rFonts w:ascii="Times New Roman" w:hAnsi="Times New Roman" w:cs="Times New Roman"/>
                <w:b/>
                <w:sz w:val="24"/>
                <w:szCs w:val="24"/>
              </w:rPr>
            </w:pPr>
            <w:r w:rsidRPr="00B629E6">
              <w:rPr>
                <w:rFonts w:ascii="Times New Roman" w:hAnsi="Times New Roman" w:cs="Times New Roman"/>
                <w:b/>
                <w:sz w:val="24"/>
                <w:szCs w:val="24"/>
              </w:rPr>
              <w:t>Number</w:t>
            </w:r>
          </w:p>
        </w:tc>
        <w:tc>
          <w:tcPr>
            <w:tcW w:w="1620" w:type="dxa"/>
          </w:tcPr>
          <w:p w14:paraId="304CA8D9" w14:textId="12559480" w:rsidR="00130487" w:rsidRPr="00B629E6" w:rsidRDefault="008130C7" w:rsidP="008130C7">
            <w:pPr>
              <w:spacing w:after="0" w:line="264" w:lineRule="auto"/>
              <w:jc w:val="center"/>
              <w:rPr>
                <w:rFonts w:ascii="Times New Roman" w:hAnsi="Times New Roman" w:cs="Times New Roman"/>
                <w:sz w:val="24"/>
                <w:szCs w:val="24"/>
              </w:rPr>
            </w:pPr>
            <w:r w:rsidRPr="00B629E6">
              <w:rPr>
                <w:rFonts w:ascii="Times New Roman" w:hAnsi="Times New Roman" w:cs="Times New Roman"/>
                <w:sz w:val="24"/>
                <w:szCs w:val="24"/>
              </w:rPr>
              <w:t>732</w:t>
            </w:r>
          </w:p>
        </w:tc>
      </w:tr>
    </w:tbl>
    <w:p w14:paraId="1229CD88" w14:textId="77777777" w:rsidR="008E2772" w:rsidRPr="00B629E6" w:rsidRDefault="008E2772" w:rsidP="008E2772">
      <w:pPr>
        <w:spacing w:line="264" w:lineRule="auto"/>
        <w:rPr>
          <w:rFonts w:ascii="Times New Roman" w:hAnsi="Times New Roman" w:cs="Times New Roman"/>
          <w:sz w:val="4"/>
          <w:szCs w:val="4"/>
        </w:rPr>
      </w:pPr>
    </w:p>
    <w:p w14:paraId="68BE9227" w14:textId="77777777" w:rsidR="008E2772" w:rsidRPr="00B629E6" w:rsidRDefault="008E2772" w:rsidP="008E2772">
      <w:pPr>
        <w:spacing w:line="264" w:lineRule="auto"/>
        <w:ind w:left="-90"/>
        <w:rPr>
          <w:rFonts w:ascii="Times New Roman" w:hAnsi="Times New Roman" w:cs="Times New Roman"/>
          <w:sz w:val="24"/>
          <w:szCs w:val="24"/>
        </w:rPr>
      </w:pPr>
      <w:r w:rsidRPr="00B629E6">
        <w:rPr>
          <w:rFonts w:ascii="Times New Roman" w:hAnsi="Times New Roman" w:cs="Times New Roman"/>
          <w:sz w:val="24"/>
          <w:szCs w:val="24"/>
        </w:rPr>
        <w:t xml:space="preserve">2.3 Number of students appeared in the University examination during </w:t>
      </w:r>
      <w:r w:rsidR="00285B03" w:rsidRPr="00B629E6">
        <w:rPr>
          <w:rFonts w:ascii="Times New Roman" w:hAnsi="Times New Roman" w:cs="Times New Roman"/>
          <w:sz w:val="24"/>
          <w:szCs w:val="24"/>
        </w:rPr>
        <w:t>the year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1620"/>
      </w:tblGrid>
      <w:tr w:rsidR="00130487" w:rsidRPr="00B629E6" w14:paraId="06026CBA" w14:textId="77777777" w:rsidTr="00FD28D1">
        <w:tc>
          <w:tcPr>
            <w:tcW w:w="1350" w:type="dxa"/>
            <w:shd w:val="clear" w:color="auto" w:fill="BFBFBF" w:themeFill="background1" w:themeFillShade="BF"/>
          </w:tcPr>
          <w:p w14:paraId="71F9C166" w14:textId="77777777" w:rsidR="00130487" w:rsidRPr="00B629E6" w:rsidRDefault="00130487" w:rsidP="005A37F9">
            <w:pPr>
              <w:spacing w:after="0" w:line="264" w:lineRule="auto"/>
              <w:rPr>
                <w:rFonts w:ascii="Times New Roman" w:hAnsi="Times New Roman" w:cs="Times New Roman"/>
                <w:b/>
                <w:sz w:val="24"/>
                <w:szCs w:val="24"/>
              </w:rPr>
            </w:pPr>
            <w:r w:rsidRPr="00B629E6">
              <w:rPr>
                <w:rFonts w:ascii="Times New Roman" w:hAnsi="Times New Roman" w:cs="Times New Roman"/>
                <w:b/>
                <w:sz w:val="24"/>
                <w:szCs w:val="24"/>
              </w:rPr>
              <w:t>Year</w:t>
            </w:r>
          </w:p>
        </w:tc>
        <w:tc>
          <w:tcPr>
            <w:tcW w:w="1620" w:type="dxa"/>
            <w:shd w:val="clear" w:color="auto" w:fill="BFBFBF" w:themeFill="background1" w:themeFillShade="BF"/>
          </w:tcPr>
          <w:p w14:paraId="157D6117" w14:textId="6CF6F59B" w:rsidR="00130487" w:rsidRPr="00B629E6" w:rsidRDefault="00E35C2A" w:rsidP="00E35C2A">
            <w:pPr>
              <w:spacing w:after="0" w:line="264" w:lineRule="auto"/>
              <w:jc w:val="center"/>
              <w:rPr>
                <w:rFonts w:ascii="Times New Roman" w:hAnsi="Times New Roman" w:cs="Times New Roman"/>
                <w:sz w:val="24"/>
                <w:szCs w:val="24"/>
              </w:rPr>
            </w:pPr>
            <w:r w:rsidRPr="00B629E6">
              <w:rPr>
                <w:rFonts w:ascii="Times New Roman" w:hAnsi="Times New Roman" w:cs="Times New Roman"/>
                <w:b/>
                <w:bCs/>
                <w:sz w:val="24"/>
                <w:szCs w:val="24"/>
              </w:rPr>
              <w:t>2022-23</w:t>
            </w:r>
          </w:p>
        </w:tc>
      </w:tr>
      <w:tr w:rsidR="00130487" w:rsidRPr="00B629E6" w14:paraId="7657EC86" w14:textId="77777777" w:rsidTr="00003AC8">
        <w:tc>
          <w:tcPr>
            <w:tcW w:w="1350" w:type="dxa"/>
          </w:tcPr>
          <w:p w14:paraId="2611C5FB" w14:textId="77777777" w:rsidR="00130487" w:rsidRPr="00B629E6" w:rsidRDefault="00130487" w:rsidP="005A37F9">
            <w:pPr>
              <w:spacing w:after="0" w:line="264" w:lineRule="auto"/>
              <w:rPr>
                <w:rFonts w:ascii="Times New Roman" w:hAnsi="Times New Roman" w:cs="Times New Roman"/>
                <w:b/>
                <w:sz w:val="24"/>
                <w:szCs w:val="24"/>
              </w:rPr>
            </w:pPr>
            <w:r w:rsidRPr="00B629E6">
              <w:rPr>
                <w:rFonts w:ascii="Times New Roman" w:hAnsi="Times New Roman" w:cs="Times New Roman"/>
                <w:b/>
                <w:sz w:val="24"/>
                <w:szCs w:val="24"/>
              </w:rPr>
              <w:t>Number</w:t>
            </w:r>
          </w:p>
        </w:tc>
        <w:tc>
          <w:tcPr>
            <w:tcW w:w="1620" w:type="dxa"/>
          </w:tcPr>
          <w:p w14:paraId="12E500AF" w14:textId="47E022AA" w:rsidR="00130487" w:rsidRPr="00B629E6" w:rsidRDefault="008130C7" w:rsidP="008130C7">
            <w:pPr>
              <w:spacing w:after="0" w:line="264" w:lineRule="auto"/>
              <w:jc w:val="center"/>
              <w:rPr>
                <w:rFonts w:ascii="Times New Roman" w:hAnsi="Times New Roman" w:cs="Times New Roman"/>
                <w:sz w:val="24"/>
                <w:szCs w:val="24"/>
              </w:rPr>
            </w:pPr>
            <w:r w:rsidRPr="00B629E6">
              <w:rPr>
                <w:rFonts w:ascii="Times New Roman" w:hAnsi="Times New Roman" w:cs="Times New Roman"/>
                <w:sz w:val="24"/>
                <w:szCs w:val="24"/>
              </w:rPr>
              <w:t>1704</w:t>
            </w:r>
          </w:p>
        </w:tc>
      </w:tr>
    </w:tbl>
    <w:p w14:paraId="2619BE4D" w14:textId="77777777" w:rsidR="008E2772" w:rsidRPr="00B629E6" w:rsidRDefault="008E2772" w:rsidP="008E2772">
      <w:pPr>
        <w:spacing w:line="264" w:lineRule="auto"/>
        <w:rPr>
          <w:rFonts w:ascii="Times New Roman" w:hAnsi="Times New Roman" w:cs="Times New Roman"/>
          <w:sz w:val="4"/>
          <w:szCs w:val="4"/>
        </w:rPr>
      </w:pPr>
    </w:p>
    <w:p w14:paraId="44A65FEC" w14:textId="77777777" w:rsidR="008E2772" w:rsidRPr="00B629E6" w:rsidRDefault="008E2772" w:rsidP="00003AC8">
      <w:pPr>
        <w:spacing w:line="264" w:lineRule="auto"/>
        <w:ind w:left="-142"/>
        <w:rPr>
          <w:rFonts w:ascii="Times New Roman" w:hAnsi="Times New Roman" w:cs="Times New Roman"/>
          <w:sz w:val="24"/>
          <w:szCs w:val="24"/>
        </w:rPr>
      </w:pPr>
      <w:r w:rsidRPr="00B629E6">
        <w:rPr>
          <w:rFonts w:ascii="Times New Roman" w:hAnsi="Times New Roman" w:cs="Times New Roman"/>
          <w:sz w:val="24"/>
          <w:szCs w:val="24"/>
        </w:rPr>
        <w:t xml:space="preserve">2.4 Number of revaluation applications during the </w:t>
      </w:r>
      <w:r w:rsidR="00285B03" w:rsidRPr="00B629E6">
        <w:rPr>
          <w:rFonts w:ascii="Times New Roman" w:hAnsi="Times New Roman" w:cs="Times New Roman"/>
          <w:sz w:val="24"/>
          <w:szCs w:val="24"/>
        </w:rPr>
        <w:t>year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1620"/>
      </w:tblGrid>
      <w:tr w:rsidR="00130487" w:rsidRPr="00B629E6" w14:paraId="732E71E5" w14:textId="77777777" w:rsidTr="00FD28D1">
        <w:tc>
          <w:tcPr>
            <w:tcW w:w="1350" w:type="dxa"/>
            <w:shd w:val="clear" w:color="auto" w:fill="BFBFBF" w:themeFill="background1" w:themeFillShade="BF"/>
          </w:tcPr>
          <w:p w14:paraId="3DBAB34E" w14:textId="77777777" w:rsidR="00130487" w:rsidRPr="00B629E6" w:rsidRDefault="00130487" w:rsidP="005A37F9">
            <w:pPr>
              <w:spacing w:after="0" w:line="264" w:lineRule="auto"/>
              <w:rPr>
                <w:rFonts w:ascii="Times New Roman" w:hAnsi="Times New Roman" w:cs="Times New Roman"/>
                <w:b/>
                <w:sz w:val="24"/>
                <w:szCs w:val="24"/>
              </w:rPr>
            </w:pPr>
            <w:r w:rsidRPr="00B629E6">
              <w:rPr>
                <w:rFonts w:ascii="Times New Roman" w:hAnsi="Times New Roman" w:cs="Times New Roman"/>
                <w:b/>
                <w:sz w:val="24"/>
                <w:szCs w:val="24"/>
              </w:rPr>
              <w:t>Year</w:t>
            </w:r>
          </w:p>
        </w:tc>
        <w:tc>
          <w:tcPr>
            <w:tcW w:w="1620" w:type="dxa"/>
            <w:shd w:val="clear" w:color="auto" w:fill="BFBFBF" w:themeFill="background1" w:themeFillShade="BF"/>
          </w:tcPr>
          <w:p w14:paraId="3E7D979F" w14:textId="593921F6" w:rsidR="00130487" w:rsidRPr="00B629E6" w:rsidRDefault="00E35C2A" w:rsidP="00E35C2A">
            <w:pPr>
              <w:spacing w:after="0" w:line="264" w:lineRule="auto"/>
              <w:jc w:val="center"/>
              <w:rPr>
                <w:rFonts w:ascii="Times New Roman" w:hAnsi="Times New Roman" w:cs="Times New Roman"/>
                <w:sz w:val="24"/>
                <w:szCs w:val="24"/>
              </w:rPr>
            </w:pPr>
            <w:r w:rsidRPr="00B629E6">
              <w:rPr>
                <w:rFonts w:ascii="Times New Roman" w:hAnsi="Times New Roman" w:cs="Times New Roman"/>
                <w:b/>
                <w:bCs/>
                <w:sz w:val="24"/>
                <w:szCs w:val="24"/>
              </w:rPr>
              <w:t>2022-23</w:t>
            </w:r>
          </w:p>
        </w:tc>
      </w:tr>
      <w:tr w:rsidR="00130487" w:rsidRPr="00B629E6" w14:paraId="586C290A" w14:textId="77777777" w:rsidTr="00003AC8">
        <w:tc>
          <w:tcPr>
            <w:tcW w:w="1350" w:type="dxa"/>
          </w:tcPr>
          <w:p w14:paraId="57D454CD" w14:textId="77777777" w:rsidR="00130487" w:rsidRPr="00B629E6" w:rsidRDefault="00130487" w:rsidP="005A37F9">
            <w:pPr>
              <w:spacing w:after="0" w:line="264" w:lineRule="auto"/>
              <w:rPr>
                <w:rFonts w:ascii="Times New Roman" w:hAnsi="Times New Roman" w:cs="Times New Roman"/>
                <w:b/>
                <w:sz w:val="24"/>
                <w:szCs w:val="24"/>
              </w:rPr>
            </w:pPr>
            <w:r w:rsidRPr="00B629E6">
              <w:rPr>
                <w:rFonts w:ascii="Times New Roman" w:hAnsi="Times New Roman" w:cs="Times New Roman"/>
                <w:b/>
                <w:sz w:val="24"/>
                <w:szCs w:val="24"/>
              </w:rPr>
              <w:t>Number</w:t>
            </w:r>
          </w:p>
        </w:tc>
        <w:tc>
          <w:tcPr>
            <w:tcW w:w="1620" w:type="dxa"/>
          </w:tcPr>
          <w:p w14:paraId="07C62AFF" w14:textId="2AAB1977" w:rsidR="00130487" w:rsidRPr="00B629E6" w:rsidRDefault="00F865B3" w:rsidP="00E35C2A">
            <w:pPr>
              <w:spacing w:after="0" w:line="264" w:lineRule="auto"/>
              <w:jc w:val="center"/>
              <w:rPr>
                <w:rFonts w:ascii="Times New Roman" w:hAnsi="Times New Roman" w:cs="Times New Roman"/>
                <w:sz w:val="24"/>
                <w:szCs w:val="24"/>
              </w:rPr>
            </w:pPr>
            <w:r w:rsidRPr="00B629E6">
              <w:rPr>
                <w:rFonts w:ascii="Times New Roman" w:hAnsi="Times New Roman" w:cs="Times New Roman"/>
                <w:sz w:val="24"/>
                <w:szCs w:val="24"/>
              </w:rPr>
              <w:t>48</w:t>
            </w:r>
          </w:p>
        </w:tc>
      </w:tr>
    </w:tbl>
    <w:p w14:paraId="486F4B82" w14:textId="77777777" w:rsidR="008E2772" w:rsidRPr="00B629E6" w:rsidRDefault="008E2772" w:rsidP="008E2772">
      <w:pPr>
        <w:spacing w:line="264" w:lineRule="auto"/>
        <w:rPr>
          <w:rFonts w:ascii="Times New Roman" w:hAnsi="Times New Roman" w:cs="Times New Roman"/>
          <w:b/>
          <w:sz w:val="2"/>
          <w:szCs w:val="2"/>
        </w:rPr>
      </w:pPr>
    </w:p>
    <w:p w14:paraId="70B0A320" w14:textId="77777777" w:rsidR="008E2772" w:rsidRPr="00B629E6" w:rsidRDefault="008E2772" w:rsidP="008E2772">
      <w:pPr>
        <w:spacing w:line="264" w:lineRule="auto"/>
        <w:ind w:left="-90"/>
        <w:rPr>
          <w:rFonts w:ascii="Times New Roman" w:hAnsi="Times New Roman" w:cs="Times New Roman"/>
          <w:sz w:val="24"/>
          <w:szCs w:val="24"/>
        </w:rPr>
      </w:pPr>
      <w:r w:rsidRPr="00B629E6">
        <w:rPr>
          <w:rFonts w:ascii="Times New Roman" w:hAnsi="Times New Roman" w:cs="Times New Roman"/>
          <w:b/>
          <w:sz w:val="24"/>
          <w:szCs w:val="24"/>
        </w:rPr>
        <w:t>3 Academic</w:t>
      </w:r>
      <w:r w:rsidRPr="00B629E6">
        <w:rPr>
          <w:rFonts w:ascii="Times New Roman" w:hAnsi="Times New Roman" w:cs="Times New Roman"/>
          <w:sz w:val="24"/>
          <w:szCs w:val="24"/>
        </w:rPr>
        <w:t xml:space="preserve">: </w:t>
      </w:r>
    </w:p>
    <w:p w14:paraId="436EE7DA" w14:textId="77777777" w:rsidR="008E2772" w:rsidRPr="00B629E6" w:rsidRDefault="008E2772" w:rsidP="008E2772">
      <w:pPr>
        <w:spacing w:line="264" w:lineRule="auto"/>
        <w:ind w:left="-90"/>
        <w:rPr>
          <w:rFonts w:ascii="Times New Roman" w:hAnsi="Times New Roman" w:cs="Times New Roman"/>
          <w:sz w:val="24"/>
          <w:szCs w:val="24"/>
        </w:rPr>
      </w:pPr>
      <w:r w:rsidRPr="00B629E6">
        <w:rPr>
          <w:rFonts w:ascii="Times New Roman" w:hAnsi="Times New Roman" w:cs="Times New Roman"/>
          <w:sz w:val="24"/>
          <w:szCs w:val="24"/>
        </w:rPr>
        <w:t xml:space="preserve">3.1 Number of courses in all Programmes during </w:t>
      </w:r>
      <w:r w:rsidR="00285B03" w:rsidRPr="00B629E6">
        <w:rPr>
          <w:rFonts w:ascii="Times New Roman" w:hAnsi="Times New Roman" w:cs="Times New Roman"/>
          <w:sz w:val="24"/>
          <w:szCs w:val="24"/>
        </w:rPr>
        <w:t>the year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1620"/>
      </w:tblGrid>
      <w:tr w:rsidR="00130487" w:rsidRPr="00B629E6" w14:paraId="713F8AA2" w14:textId="77777777" w:rsidTr="00FD28D1">
        <w:tc>
          <w:tcPr>
            <w:tcW w:w="1350" w:type="dxa"/>
            <w:shd w:val="clear" w:color="auto" w:fill="BFBFBF" w:themeFill="background1" w:themeFillShade="BF"/>
          </w:tcPr>
          <w:p w14:paraId="10C17F53" w14:textId="77777777" w:rsidR="00130487" w:rsidRPr="00B629E6" w:rsidRDefault="00130487" w:rsidP="005A37F9">
            <w:pPr>
              <w:spacing w:after="0" w:line="264" w:lineRule="auto"/>
              <w:rPr>
                <w:rFonts w:ascii="Times New Roman" w:hAnsi="Times New Roman" w:cs="Times New Roman"/>
                <w:b/>
                <w:sz w:val="24"/>
                <w:szCs w:val="24"/>
              </w:rPr>
            </w:pPr>
            <w:r w:rsidRPr="00B629E6">
              <w:rPr>
                <w:rFonts w:ascii="Times New Roman" w:hAnsi="Times New Roman" w:cs="Times New Roman"/>
                <w:b/>
                <w:sz w:val="24"/>
                <w:szCs w:val="24"/>
              </w:rPr>
              <w:t>Year</w:t>
            </w:r>
          </w:p>
        </w:tc>
        <w:tc>
          <w:tcPr>
            <w:tcW w:w="1620" w:type="dxa"/>
            <w:shd w:val="clear" w:color="auto" w:fill="BFBFBF" w:themeFill="background1" w:themeFillShade="BF"/>
          </w:tcPr>
          <w:p w14:paraId="6A3E408F" w14:textId="7FD8AE82" w:rsidR="00130487" w:rsidRPr="00B629E6" w:rsidRDefault="00E35C2A" w:rsidP="00E35C2A">
            <w:pPr>
              <w:spacing w:after="0" w:line="264" w:lineRule="auto"/>
              <w:jc w:val="center"/>
              <w:rPr>
                <w:rFonts w:ascii="Times New Roman" w:hAnsi="Times New Roman" w:cs="Times New Roman"/>
                <w:sz w:val="24"/>
                <w:szCs w:val="24"/>
              </w:rPr>
            </w:pPr>
            <w:r w:rsidRPr="00B629E6">
              <w:rPr>
                <w:rFonts w:ascii="Times New Roman" w:hAnsi="Times New Roman" w:cs="Times New Roman"/>
                <w:b/>
                <w:bCs/>
                <w:sz w:val="24"/>
                <w:szCs w:val="24"/>
              </w:rPr>
              <w:t>2022-23</w:t>
            </w:r>
          </w:p>
        </w:tc>
      </w:tr>
      <w:tr w:rsidR="00130487" w:rsidRPr="00B629E6" w14:paraId="0F529A41" w14:textId="77777777" w:rsidTr="00003AC8">
        <w:tc>
          <w:tcPr>
            <w:tcW w:w="1350" w:type="dxa"/>
          </w:tcPr>
          <w:p w14:paraId="2DB65D24" w14:textId="77777777" w:rsidR="00130487" w:rsidRPr="00B629E6" w:rsidRDefault="00130487" w:rsidP="005A37F9">
            <w:pPr>
              <w:spacing w:after="0" w:line="264" w:lineRule="auto"/>
              <w:rPr>
                <w:rFonts w:ascii="Times New Roman" w:hAnsi="Times New Roman" w:cs="Times New Roman"/>
                <w:b/>
                <w:sz w:val="24"/>
                <w:szCs w:val="24"/>
              </w:rPr>
            </w:pPr>
            <w:r w:rsidRPr="00B629E6">
              <w:rPr>
                <w:rFonts w:ascii="Times New Roman" w:hAnsi="Times New Roman" w:cs="Times New Roman"/>
                <w:b/>
                <w:sz w:val="24"/>
                <w:szCs w:val="24"/>
              </w:rPr>
              <w:t>Number</w:t>
            </w:r>
          </w:p>
        </w:tc>
        <w:tc>
          <w:tcPr>
            <w:tcW w:w="1620" w:type="dxa"/>
          </w:tcPr>
          <w:p w14:paraId="48200452" w14:textId="780D384F" w:rsidR="00130487" w:rsidRPr="00B629E6" w:rsidRDefault="000039C1" w:rsidP="000039C1">
            <w:pPr>
              <w:spacing w:after="0" w:line="264" w:lineRule="auto"/>
              <w:jc w:val="center"/>
              <w:rPr>
                <w:rFonts w:ascii="Times New Roman" w:hAnsi="Times New Roman" w:cs="Times New Roman"/>
                <w:sz w:val="24"/>
                <w:szCs w:val="24"/>
              </w:rPr>
            </w:pPr>
            <w:r w:rsidRPr="00B629E6">
              <w:rPr>
                <w:rFonts w:ascii="Times New Roman" w:hAnsi="Times New Roman" w:cs="Times New Roman"/>
                <w:sz w:val="24"/>
                <w:szCs w:val="24"/>
              </w:rPr>
              <w:t>1198</w:t>
            </w:r>
          </w:p>
        </w:tc>
      </w:tr>
    </w:tbl>
    <w:p w14:paraId="6EF468A2" w14:textId="77777777" w:rsidR="008E2772" w:rsidRPr="00B629E6" w:rsidRDefault="008E2772" w:rsidP="008E2772">
      <w:pPr>
        <w:spacing w:line="264" w:lineRule="auto"/>
        <w:rPr>
          <w:rFonts w:ascii="Times New Roman" w:hAnsi="Times New Roman" w:cs="Times New Roman"/>
          <w:sz w:val="4"/>
          <w:szCs w:val="4"/>
        </w:rPr>
      </w:pPr>
    </w:p>
    <w:p w14:paraId="315EF175" w14:textId="77777777" w:rsidR="008E2772" w:rsidRPr="00B629E6" w:rsidRDefault="008E2772" w:rsidP="008E2772">
      <w:pPr>
        <w:spacing w:line="264" w:lineRule="auto"/>
        <w:ind w:left="-90"/>
        <w:rPr>
          <w:rFonts w:ascii="Times New Roman" w:hAnsi="Times New Roman" w:cs="Times New Roman"/>
          <w:sz w:val="24"/>
          <w:szCs w:val="24"/>
        </w:rPr>
      </w:pPr>
      <w:r w:rsidRPr="00B629E6">
        <w:rPr>
          <w:rFonts w:ascii="Times New Roman" w:hAnsi="Times New Roman" w:cs="Times New Roman"/>
          <w:sz w:val="24"/>
          <w:szCs w:val="24"/>
        </w:rPr>
        <w:t xml:space="preserve">3.2 Number of </w:t>
      </w:r>
      <w:proofErr w:type="gramStart"/>
      <w:r w:rsidRPr="00B629E6">
        <w:rPr>
          <w:rFonts w:ascii="Times New Roman" w:hAnsi="Times New Roman" w:cs="Times New Roman"/>
          <w:sz w:val="24"/>
          <w:szCs w:val="24"/>
        </w:rPr>
        <w:t>full time</w:t>
      </w:r>
      <w:proofErr w:type="gramEnd"/>
      <w:r w:rsidRPr="00B629E6">
        <w:rPr>
          <w:rFonts w:ascii="Times New Roman" w:hAnsi="Times New Roman" w:cs="Times New Roman"/>
          <w:sz w:val="24"/>
          <w:szCs w:val="24"/>
        </w:rPr>
        <w:t xml:space="preserve"> teachers during </w:t>
      </w:r>
      <w:r w:rsidR="00285B03" w:rsidRPr="00B629E6">
        <w:rPr>
          <w:rFonts w:ascii="Times New Roman" w:hAnsi="Times New Roman" w:cs="Times New Roman"/>
          <w:sz w:val="24"/>
          <w:szCs w:val="24"/>
        </w:rPr>
        <w:t>the year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1620"/>
      </w:tblGrid>
      <w:tr w:rsidR="00130487" w:rsidRPr="00B629E6" w14:paraId="0A95B6C9" w14:textId="77777777" w:rsidTr="00FD28D1">
        <w:tc>
          <w:tcPr>
            <w:tcW w:w="1350" w:type="dxa"/>
            <w:shd w:val="clear" w:color="auto" w:fill="BFBFBF" w:themeFill="background1" w:themeFillShade="BF"/>
          </w:tcPr>
          <w:p w14:paraId="2261F0D8" w14:textId="77777777" w:rsidR="00130487" w:rsidRPr="00B629E6" w:rsidRDefault="00130487" w:rsidP="005A37F9">
            <w:pPr>
              <w:spacing w:after="0" w:line="264" w:lineRule="auto"/>
              <w:rPr>
                <w:rFonts w:ascii="Times New Roman" w:hAnsi="Times New Roman" w:cs="Times New Roman"/>
                <w:b/>
                <w:sz w:val="24"/>
                <w:szCs w:val="24"/>
              </w:rPr>
            </w:pPr>
            <w:r w:rsidRPr="00B629E6">
              <w:rPr>
                <w:rFonts w:ascii="Times New Roman" w:hAnsi="Times New Roman" w:cs="Times New Roman"/>
                <w:b/>
                <w:sz w:val="24"/>
                <w:szCs w:val="24"/>
              </w:rPr>
              <w:t>Year</w:t>
            </w:r>
          </w:p>
        </w:tc>
        <w:tc>
          <w:tcPr>
            <w:tcW w:w="1620" w:type="dxa"/>
            <w:shd w:val="clear" w:color="auto" w:fill="BFBFBF" w:themeFill="background1" w:themeFillShade="BF"/>
          </w:tcPr>
          <w:p w14:paraId="2261520E" w14:textId="36ABB0C1" w:rsidR="00130487" w:rsidRPr="00B629E6" w:rsidRDefault="00E35C2A" w:rsidP="00E35C2A">
            <w:pPr>
              <w:spacing w:after="0" w:line="264" w:lineRule="auto"/>
              <w:jc w:val="center"/>
              <w:rPr>
                <w:rFonts w:ascii="Times New Roman" w:hAnsi="Times New Roman" w:cs="Times New Roman"/>
                <w:sz w:val="24"/>
                <w:szCs w:val="24"/>
              </w:rPr>
            </w:pPr>
            <w:r w:rsidRPr="00B629E6">
              <w:rPr>
                <w:rFonts w:ascii="Times New Roman" w:hAnsi="Times New Roman" w:cs="Times New Roman"/>
                <w:b/>
                <w:bCs/>
                <w:sz w:val="24"/>
                <w:szCs w:val="24"/>
              </w:rPr>
              <w:t>2022-23</w:t>
            </w:r>
          </w:p>
        </w:tc>
      </w:tr>
      <w:tr w:rsidR="00130487" w:rsidRPr="00B629E6" w14:paraId="4B98639A" w14:textId="77777777" w:rsidTr="00003AC8">
        <w:tc>
          <w:tcPr>
            <w:tcW w:w="1350" w:type="dxa"/>
          </w:tcPr>
          <w:p w14:paraId="2C91EC60" w14:textId="77777777" w:rsidR="00130487" w:rsidRPr="00B629E6" w:rsidRDefault="00130487" w:rsidP="005A37F9">
            <w:pPr>
              <w:spacing w:after="0" w:line="264" w:lineRule="auto"/>
              <w:rPr>
                <w:rFonts w:ascii="Times New Roman" w:hAnsi="Times New Roman" w:cs="Times New Roman"/>
                <w:b/>
                <w:sz w:val="24"/>
                <w:szCs w:val="24"/>
              </w:rPr>
            </w:pPr>
            <w:r w:rsidRPr="00B629E6">
              <w:rPr>
                <w:rFonts w:ascii="Times New Roman" w:hAnsi="Times New Roman" w:cs="Times New Roman"/>
                <w:b/>
                <w:sz w:val="24"/>
                <w:szCs w:val="24"/>
              </w:rPr>
              <w:t>Number</w:t>
            </w:r>
          </w:p>
        </w:tc>
        <w:tc>
          <w:tcPr>
            <w:tcW w:w="1620" w:type="dxa"/>
          </w:tcPr>
          <w:p w14:paraId="7525F0EB" w14:textId="14011D55" w:rsidR="00130487" w:rsidRPr="00B629E6" w:rsidRDefault="00001D08" w:rsidP="00001D08">
            <w:pPr>
              <w:spacing w:after="0" w:line="264" w:lineRule="auto"/>
              <w:jc w:val="center"/>
              <w:rPr>
                <w:rFonts w:ascii="Times New Roman" w:hAnsi="Times New Roman" w:cs="Times New Roman"/>
                <w:sz w:val="24"/>
                <w:szCs w:val="24"/>
              </w:rPr>
            </w:pPr>
            <w:r w:rsidRPr="00B629E6">
              <w:rPr>
                <w:rFonts w:ascii="Times New Roman" w:hAnsi="Times New Roman" w:cs="Times New Roman"/>
                <w:sz w:val="24"/>
                <w:szCs w:val="24"/>
              </w:rPr>
              <w:t>101</w:t>
            </w:r>
          </w:p>
        </w:tc>
      </w:tr>
    </w:tbl>
    <w:p w14:paraId="3031EB14" w14:textId="77777777" w:rsidR="008E2772" w:rsidRPr="00B629E6" w:rsidRDefault="008E2772" w:rsidP="008E2772">
      <w:pPr>
        <w:spacing w:line="264" w:lineRule="auto"/>
        <w:rPr>
          <w:rFonts w:ascii="Times New Roman" w:hAnsi="Times New Roman" w:cs="Times New Roman"/>
          <w:sz w:val="2"/>
          <w:szCs w:val="2"/>
        </w:rPr>
      </w:pPr>
    </w:p>
    <w:p w14:paraId="061439D5" w14:textId="77777777" w:rsidR="008E2772" w:rsidRPr="00B629E6" w:rsidRDefault="008E2772" w:rsidP="008E2772">
      <w:pPr>
        <w:spacing w:line="264" w:lineRule="auto"/>
        <w:ind w:left="-90"/>
        <w:rPr>
          <w:rFonts w:ascii="Times New Roman" w:hAnsi="Times New Roman" w:cs="Times New Roman"/>
          <w:sz w:val="24"/>
          <w:szCs w:val="24"/>
        </w:rPr>
      </w:pPr>
      <w:r w:rsidRPr="00B629E6">
        <w:rPr>
          <w:rFonts w:ascii="Times New Roman" w:hAnsi="Times New Roman" w:cs="Times New Roman"/>
          <w:sz w:val="24"/>
          <w:szCs w:val="24"/>
        </w:rPr>
        <w:t xml:space="preserve">3.3 Number of sanctioned posts during </w:t>
      </w:r>
      <w:r w:rsidR="00285B03" w:rsidRPr="00B629E6">
        <w:rPr>
          <w:rFonts w:ascii="Times New Roman" w:hAnsi="Times New Roman" w:cs="Times New Roman"/>
          <w:sz w:val="24"/>
          <w:szCs w:val="24"/>
        </w:rPr>
        <w:t>the year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1620"/>
      </w:tblGrid>
      <w:tr w:rsidR="00130487" w:rsidRPr="00B629E6" w14:paraId="0E83A0CB" w14:textId="77777777" w:rsidTr="00FD28D1">
        <w:tc>
          <w:tcPr>
            <w:tcW w:w="1350" w:type="dxa"/>
            <w:shd w:val="clear" w:color="auto" w:fill="BFBFBF" w:themeFill="background1" w:themeFillShade="BF"/>
          </w:tcPr>
          <w:p w14:paraId="50FB5281" w14:textId="77777777" w:rsidR="00130487" w:rsidRPr="00B629E6" w:rsidRDefault="00130487" w:rsidP="00E35C2A">
            <w:pPr>
              <w:spacing w:after="0" w:line="264" w:lineRule="auto"/>
              <w:jc w:val="center"/>
              <w:rPr>
                <w:rFonts w:ascii="Times New Roman" w:hAnsi="Times New Roman" w:cs="Times New Roman"/>
                <w:b/>
                <w:sz w:val="24"/>
                <w:szCs w:val="24"/>
              </w:rPr>
            </w:pPr>
            <w:r w:rsidRPr="00B629E6">
              <w:rPr>
                <w:rFonts w:ascii="Times New Roman" w:hAnsi="Times New Roman" w:cs="Times New Roman"/>
                <w:b/>
                <w:sz w:val="24"/>
                <w:szCs w:val="24"/>
              </w:rPr>
              <w:t>Year</w:t>
            </w:r>
          </w:p>
        </w:tc>
        <w:tc>
          <w:tcPr>
            <w:tcW w:w="1620" w:type="dxa"/>
            <w:shd w:val="clear" w:color="auto" w:fill="BFBFBF" w:themeFill="background1" w:themeFillShade="BF"/>
          </w:tcPr>
          <w:p w14:paraId="54990C8F" w14:textId="73A8BBF2" w:rsidR="00130487" w:rsidRPr="00B629E6" w:rsidRDefault="00E35C2A" w:rsidP="00E35C2A">
            <w:pPr>
              <w:spacing w:after="0" w:line="264" w:lineRule="auto"/>
              <w:jc w:val="center"/>
              <w:rPr>
                <w:rFonts w:ascii="Times New Roman" w:hAnsi="Times New Roman" w:cs="Times New Roman"/>
                <w:sz w:val="24"/>
                <w:szCs w:val="24"/>
              </w:rPr>
            </w:pPr>
            <w:r w:rsidRPr="00B629E6">
              <w:rPr>
                <w:rFonts w:ascii="Times New Roman" w:hAnsi="Times New Roman" w:cs="Times New Roman"/>
                <w:b/>
                <w:bCs/>
                <w:sz w:val="24"/>
                <w:szCs w:val="24"/>
              </w:rPr>
              <w:t>2022-23</w:t>
            </w:r>
          </w:p>
        </w:tc>
      </w:tr>
      <w:tr w:rsidR="00130487" w:rsidRPr="00B629E6" w14:paraId="6A46B66F" w14:textId="77777777" w:rsidTr="00003AC8">
        <w:tc>
          <w:tcPr>
            <w:tcW w:w="1350" w:type="dxa"/>
          </w:tcPr>
          <w:p w14:paraId="6ABC533A" w14:textId="77777777" w:rsidR="00130487" w:rsidRPr="00B629E6" w:rsidRDefault="00130487" w:rsidP="005A37F9">
            <w:pPr>
              <w:spacing w:after="0" w:line="264" w:lineRule="auto"/>
              <w:rPr>
                <w:rFonts w:ascii="Times New Roman" w:hAnsi="Times New Roman" w:cs="Times New Roman"/>
                <w:b/>
                <w:sz w:val="24"/>
                <w:szCs w:val="24"/>
              </w:rPr>
            </w:pPr>
            <w:r w:rsidRPr="00B629E6">
              <w:rPr>
                <w:rFonts w:ascii="Times New Roman" w:hAnsi="Times New Roman" w:cs="Times New Roman"/>
                <w:b/>
                <w:sz w:val="24"/>
                <w:szCs w:val="24"/>
              </w:rPr>
              <w:t>Number</w:t>
            </w:r>
          </w:p>
        </w:tc>
        <w:tc>
          <w:tcPr>
            <w:tcW w:w="1620" w:type="dxa"/>
          </w:tcPr>
          <w:p w14:paraId="55D1BCD9" w14:textId="107A55EB" w:rsidR="00130487" w:rsidRPr="00B629E6" w:rsidRDefault="00F865B3" w:rsidP="00F865B3">
            <w:pPr>
              <w:spacing w:after="0" w:line="264" w:lineRule="auto"/>
              <w:jc w:val="center"/>
              <w:rPr>
                <w:rFonts w:ascii="Times New Roman" w:hAnsi="Times New Roman" w:cs="Times New Roman"/>
                <w:sz w:val="24"/>
                <w:szCs w:val="24"/>
              </w:rPr>
            </w:pPr>
            <w:r w:rsidRPr="00B629E6">
              <w:rPr>
                <w:rFonts w:ascii="Times New Roman" w:hAnsi="Times New Roman" w:cs="Times New Roman"/>
                <w:sz w:val="24"/>
                <w:szCs w:val="24"/>
              </w:rPr>
              <w:t>0</w:t>
            </w:r>
          </w:p>
        </w:tc>
      </w:tr>
    </w:tbl>
    <w:p w14:paraId="35D1A5DA" w14:textId="77777777" w:rsidR="00272896" w:rsidRPr="00B629E6" w:rsidRDefault="00272896" w:rsidP="008E2772">
      <w:pPr>
        <w:spacing w:line="264" w:lineRule="auto"/>
        <w:ind w:left="-90"/>
        <w:rPr>
          <w:rFonts w:ascii="Times New Roman" w:hAnsi="Times New Roman" w:cs="Times New Roman"/>
          <w:sz w:val="24"/>
          <w:szCs w:val="24"/>
        </w:rPr>
      </w:pPr>
    </w:p>
    <w:p w14:paraId="46D47AC1" w14:textId="77777777" w:rsidR="008E2772" w:rsidRPr="00B629E6" w:rsidRDefault="00272896" w:rsidP="00DA1005">
      <w:pPr>
        <w:rPr>
          <w:rFonts w:ascii="Times New Roman" w:hAnsi="Times New Roman" w:cs="Times New Roman"/>
          <w:sz w:val="24"/>
          <w:szCs w:val="24"/>
        </w:rPr>
      </w:pPr>
      <w:r w:rsidRPr="00B629E6">
        <w:rPr>
          <w:rFonts w:ascii="Times New Roman" w:hAnsi="Times New Roman" w:cs="Times New Roman"/>
          <w:sz w:val="24"/>
          <w:szCs w:val="24"/>
        </w:rPr>
        <w:br w:type="page"/>
      </w:r>
      <w:r w:rsidR="008E2772" w:rsidRPr="00B629E6">
        <w:rPr>
          <w:rFonts w:ascii="Times New Roman" w:hAnsi="Times New Roman" w:cs="Times New Roman"/>
          <w:b/>
          <w:sz w:val="24"/>
          <w:szCs w:val="24"/>
        </w:rPr>
        <w:lastRenderedPageBreak/>
        <w:t>4</w:t>
      </w:r>
      <w:r w:rsidR="00003AC8" w:rsidRPr="00B629E6">
        <w:rPr>
          <w:rFonts w:ascii="Times New Roman" w:hAnsi="Times New Roman" w:cs="Times New Roman"/>
          <w:b/>
          <w:sz w:val="24"/>
          <w:szCs w:val="24"/>
        </w:rPr>
        <w:t>.</w:t>
      </w:r>
      <w:r w:rsidR="008E2772" w:rsidRPr="00B629E6">
        <w:rPr>
          <w:rFonts w:ascii="Times New Roman" w:hAnsi="Times New Roman" w:cs="Times New Roman"/>
          <w:b/>
          <w:sz w:val="24"/>
          <w:szCs w:val="24"/>
        </w:rPr>
        <w:t xml:space="preserve"> Institution: </w:t>
      </w:r>
    </w:p>
    <w:p w14:paraId="607620CB" w14:textId="77777777" w:rsidR="008E2772" w:rsidRPr="00B629E6" w:rsidRDefault="008E2772" w:rsidP="008E2772">
      <w:pPr>
        <w:spacing w:line="264" w:lineRule="auto"/>
        <w:ind w:left="-90"/>
        <w:rPr>
          <w:rFonts w:ascii="Times New Roman" w:hAnsi="Times New Roman" w:cs="Times New Roman"/>
          <w:sz w:val="24"/>
          <w:szCs w:val="24"/>
        </w:rPr>
      </w:pPr>
      <w:r w:rsidRPr="00B629E6">
        <w:rPr>
          <w:rFonts w:ascii="Times New Roman" w:hAnsi="Times New Roman" w:cs="Times New Roman"/>
          <w:sz w:val="24"/>
          <w:szCs w:val="24"/>
        </w:rPr>
        <w:t>4.1</w:t>
      </w:r>
      <w:r w:rsidR="00F41B58" w:rsidRPr="00B629E6">
        <w:rPr>
          <w:rFonts w:ascii="Times New Roman" w:hAnsi="Times New Roman" w:cs="Times New Roman"/>
          <w:sz w:val="24"/>
          <w:szCs w:val="24"/>
        </w:rPr>
        <w:t xml:space="preserve"> </w:t>
      </w:r>
      <w:r w:rsidRPr="00B629E6">
        <w:rPr>
          <w:rFonts w:ascii="Times New Roman" w:hAnsi="Times New Roman" w:cs="Times New Roman"/>
          <w:sz w:val="24"/>
          <w:szCs w:val="24"/>
        </w:rPr>
        <w:t xml:space="preserve">Number of eligible applications received for admissions to all the Programmes during </w:t>
      </w:r>
      <w:r w:rsidR="00285B03" w:rsidRPr="00B629E6">
        <w:rPr>
          <w:rFonts w:ascii="Times New Roman" w:hAnsi="Times New Roman" w:cs="Times New Roman"/>
          <w:sz w:val="24"/>
          <w:szCs w:val="24"/>
        </w:rPr>
        <w:t>the year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gridCol w:w="1620"/>
      </w:tblGrid>
      <w:tr w:rsidR="00130487" w:rsidRPr="00B629E6" w14:paraId="2E7B4B4B" w14:textId="77777777" w:rsidTr="00FD28D1">
        <w:tc>
          <w:tcPr>
            <w:tcW w:w="1458" w:type="dxa"/>
            <w:shd w:val="clear" w:color="auto" w:fill="BFBFBF" w:themeFill="background1" w:themeFillShade="BF"/>
          </w:tcPr>
          <w:p w14:paraId="2ED4EE0E" w14:textId="77777777" w:rsidR="00130487" w:rsidRPr="00B629E6" w:rsidRDefault="00130487" w:rsidP="005A37F9">
            <w:pPr>
              <w:spacing w:after="0" w:line="264" w:lineRule="auto"/>
              <w:rPr>
                <w:rFonts w:ascii="Times New Roman" w:hAnsi="Times New Roman" w:cs="Times New Roman"/>
                <w:b/>
                <w:sz w:val="24"/>
                <w:szCs w:val="24"/>
              </w:rPr>
            </w:pPr>
            <w:r w:rsidRPr="00B629E6">
              <w:rPr>
                <w:rFonts w:ascii="Times New Roman" w:hAnsi="Times New Roman" w:cs="Times New Roman"/>
                <w:b/>
                <w:sz w:val="24"/>
                <w:szCs w:val="24"/>
              </w:rPr>
              <w:t>Year</w:t>
            </w:r>
          </w:p>
        </w:tc>
        <w:tc>
          <w:tcPr>
            <w:tcW w:w="1620" w:type="dxa"/>
            <w:shd w:val="clear" w:color="auto" w:fill="BFBFBF" w:themeFill="background1" w:themeFillShade="BF"/>
          </w:tcPr>
          <w:p w14:paraId="39BD4E8D" w14:textId="2B3F18F8" w:rsidR="00130487" w:rsidRPr="00B629E6" w:rsidRDefault="00E35C2A" w:rsidP="00F328DA">
            <w:pPr>
              <w:spacing w:after="0" w:line="264" w:lineRule="auto"/>
              <w:jc w:val="center"/>
              <w:rPr>
                <w:rFonts w:ascii="Times New Roman" w:hAnsi="Times New Roman" w:cs="Times New Roman"/>
                <w:sz w:val="24"/>
                <w:szCs w:val="24"/>
              </w:rPr>
            </w:pPr>
            <w:r w:rsidRPr="00B629E6">
              <w:rPr>
                <w:rFonts w:ascii="Times New Roman" w:hAnsi="Times New Roman" w:cs="Times New Roman"/>
                <w:b/>
                <w:bCs/>
                <w:sz w:val="24"/>
                <w:szCs w:val="24"/>
              </w:rPr>
              <w:t>2022-23</w:t>
            </w:r>
          </w:p>
        </w:tc>
      </w:tr>
      <w:tr w:rsidR="00130487" w:rsidRPr="00B629E6" w14:paraId="2826314D" w14:textId="77777777" w:rsidTr="005A37F9">
        <w:tc>
          <w:tcPr>
            <w:tcW w:w="1458" w:type="dxa"/>
          </w:tcPr>
          <w:p w14:paraId="4B044E71" w14:textId="77777777" w:rsidR="00130487" w:rsidRPr="00B629E6" w:rsidRDefault="00130487" w:rsidP="005A37F9">
            <w:pPr>
              <w:spacing w:after="0" w:line="264" w:lineRule="auto"/>
              <w:rPr>
                <w:rFonts w:ascii="Times New Roman" w:hAnsi="Times New Roman" w:cs="Times New Roman"/>
                <w:b/>
                <w:sz w:val="24"/>
                <w:szCs w:val="24"/>
              </w:rPr>
            </w:pPr>
            <w:r w:rsidRPr="00B629E6">
              <w:rPr>
                <w:rFonts w:ascii="Times New Roman" w:hAnsi="Times New Roman" w:cs="Times New Roman"/>
                <w:b/>
                <w:sz w:val="24"/>
                <w:szCs w:val="24"/>
              </w:rPr>
              <w:t>Number</w:t>
            </w:r>
          </w:p>
        </w:tc>
        <w:tc>
          <w:tcPr>
            <w:tcW w:w="1620" w:type="dxa"/>
          </w:tcPr>
          <w:p w14:paraId="7F4228DA" w14:textId="134D0AF8" w:rsidR="00130487" w:rsidRPr="00B629E6" w:rsidRDefault="00F865B3" w:rsidP="00F865B3">
            <w:pPr>
              <w:spacing w:after="0" w:line="264" w:lineRule="auto"/>
              <w:jc w:val="center"/>
              <w:rPr>
                <w:rFonts w:ascii="Times New Roman" w:hAnsi="Times New Roman" w:cs="Times New Roman"/>
                <w:sz w:val="24"/>
                <w:szCs w:val="24"/>
              </w:rPr>
            </w:pPr>
            <w:r w:rsidRPr="00B629E6">
              <w:rPr>
                <w:rFonts w:ascii="Times New Roman" w:hAnsi="Times New Roman" w:cs="Times New Roman"/>
                <w:sz w:val="24"/>
                <w:szCs w:val="24"/>
              </w:rPr>
              <w:t>1704</w:t>
            </w:r>
          </w:p>
        </w:tc>
      </w:tr>
    </w:tbl>
    <w:p w14:paraId="5C3E256C" w14:textId="77777777" w:rsidR="008E2772" w:rsidRPr="00B629E6" w:rsidRDefault="008E2772" w:rsidP="008E2772">
      <w:pPr>
        <w:spacing w:line="264" w:lineRule="auto"/>
        <w:rPr>
          <w:rFonts w:ascii="Times New Roman" w:hAnsi="Times New Roman" w:cs="Times New Roman"/>
          <w:sz w:val="6"/>
          <w:szCs w:val="6"/>
        </w:rPr>
      </w:pPr>
    </w:p>
    <w:p w14:paraId="572E80E4" w14:textId="77777777" w:rsidR="008E2772" w:rsidRPr="00B629E6" w:rsidRDefault="008E2772" w:rsidP="008E2772">
      <w:pPr>
        <w:spacing w:line="264" w:lineRule="auto"/>
        <w:ind w:left="-90"/>
        <w:rPr>
          <w:rFonts w:ascii="Times New Roman" w:hAnsi="Times New Roman" w:cs="Times New Roman"/>
          <w:b/>
          <w:sz w:val="24"/>
          <w:szCs w:val="24"/>
        </w:rPr>
      </w:pPr>
      <w:r w:rsidRPr="00B629E6">
        <w:rPr>
          <w:rFonts w:ascii="Times New Roman" w:hAnsi="Times New Roman" w:cs="Times New Roman"/>
          <w:sz w:val="24"/>
          <w:szCs w:val="24"/>
        </w:rPr>
        <w:t>4.2 Number of seats earmarked for reserved category as per GOI/State Govt</w:t>
      </w:r>
      <w:r w:rsidR="007C6D5A" w:rsidRPr="00B629E6">
        <w:rPr>
          <w:rFonts w:ascii="Times New Roman" w:hAnsi="Times New Roman" w:cs="Times New Roman"/>
          <w:sz w:val="24"/>
          <w:szCs w:val="24"/>
        </w:rPr>
        <w:t>.</w:t>
      </w:r>
      <w:r w:rsidRPr="00B629E6">
        <w:rPr>
          <w:rFonts w:ascii="Times New Roman" w:hAnsi="Times New Roman" w:cs="Times New Roman"/>
          <w:sz w:val="24"/>
          <w:szCs w:val="24"/>
        </w:rPr>
        <w:t xml:space="preserve"> rule during </w:t>
      </w:r>
      <w:r w:rsidR="00285B03" w:rsidRPr="00B629E6">
        <w:rPr>
          <w:rFonts w:ascii="Times New Roman" w:hAnsi="Times New Roman" w:cs="Times New Roman"/>
          <w:sz w:val="24"/>
          <w:szCs w:val="24"/>
        </w:rPr>
        <w:t>the year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gridCol w:w="1620"/>
      </w:tblGrid>
      <w:tr w:rsidR="00130487" w:rsidRPr="00B629E6" w14:paraId="073DF86D" w14:textId="77777777" w:rsidTr="00FD28D1">
        <w:tc>
          <w:tcPr>
            <w:tcW w:w="1458" w:type="dxa"/>
            <w:shd w:val="clear" w:color="auto" w:fill="BFBFBF" w:themeFill="background1" w:themeFillShade="BF"/>
          </w:tcPr>
          <w:p w14:paraId="2E1390CF" w14:textId="77777777" w:rsidR="00130487" w:rsidRPr="00B629E6" w:rsidRDefault="00130487" w:rsidP="005A37F9">
            <w:pPr>
              <w:spacing w:after="0" w:line="264" w:lineRule="auto"/>
              <w:rPr>
                <w:rFonts w:ascii="Times New Roman" w:hAnsi="Times New Roman" w:cs="Times New Roman"/>
                <w:b/>
                <w:sz w:val="24"/>
                <w:szCs w:val="24"/>
              </w:rPr>
            </w:pPr>
            <w:r w:rsidRPr="00B629E6">
              <w:rPr>
                <w:rFonts w:ascii="Times New Roman" w:hAnsi="Times New Roman" w:cs="Times New Roman"/>
                <w:b/>
                <w:sz w:val="24"/>
                <w:szCs w:val="24"/>
              </w:rPr>
              <w:t>Year</w:t>
            </w:r>
          </w:p>
        </w:tc>
        <w:tc>
          <w:tcPr>
            <w:tcW w:w="1620" w:type="dxa"/>
            <w:shd w:val="clear" w:color="auto" w:fill="BFBFBF" w:themeFill="background1" w:themeFillShade="BF"/>
          </w:tcPr>
          <w:p w14:paraId="3FA710D8" w14:textId="2EADA4DB" w:rsidR="00130487" w:rsidRPr="00B629E6" w:rsidRDefault="00E35C2A" w:rsidP="00F328DA">
            <w:pPr>
              <w:spacing w:after="0" w:line="264" w:lineRule="auto"/>
              <w:jc w:val="center"/>
              <w:rPr>
                <w:rFonts w:ascii="Times New Roman" w:hAnsi="Times New Roman" w:cs="Times New Roman"/>
                <w:sz w:val="24"/>
                <w:szCs w:val="24"/>
              </w:rPr>
            </w:pPr>
            <w:r w:rsidRPr="00B629E6">
              <w:rPr>
                <w:rFonts w:ascii="Times New Roman" w:hAnsi="Times New Roman" w:cs="Times New Roman"/>
                <w:b/>
                <w:bCs/>
                <w:sz w:val="24"/>
                <w:szCs w:val="24"/>
              </w:rPr>
              <w:t>2022-23</w:t>
            </w:r>
          </w:p>
        </w:tc>
      </w:tr>
      <w:tr w:rsidR="00130487" w:rsidRPr="00B629E6" w14:paraId="42CBB23B" w14:textId="77777777" w:rsidTr="00003AC8">
        <w:tc>
          <w:tcPr>
            <w:tcW w:w="1458" w:type="dxa"/>
          </w:tcPr>
          <w:p w14:paraId="6F702BC9" w14:textId="77777777" w:rsidR="00130487" w:rsidRPr="00B629E6" w:rsidRDefault="00130487" w:rsidP="005A37F9">
            <w:pPr>
              <w:spacing w:after="0" w:line="264" w:lineRule="auto"/>
              <w:rPr>
                <w:rFonts w:ascii="Times New Roman" w:hAnsi="Times New Roman" w:cs="Times New Roman"/>
                <w:b/>
                <w:sz w:val="24"/>
                <w:szCs w:val="24"/>
              </w:rPr>
            </w:pPr>
            <w:r w:rsidRPr="00B629E6">
              <w:rPr>
                <w:rFonts w:ascii="Times New Roman" w:hAnsi="Times New Roman" w:cs="Times New Roman"/>
                <w:b/>
                <w:sz w:val="24"/>
                <w:szCs w:val="24"/>
              </w:rPr>
              <w:t>Number</w:t>
            </w:r>
          </w:p>
        </w:tc>
        <w:tc>
          <w:tcPr>
            <w:tcW w:w="1620" w:type="dxa"/>
          </w:tcPr>
          <w:p w14:paraId="3D4CB515" w14:textId="0B6B1B0E" w:rsidR="00130487" w:rsidRPr="00B629E6" w:rsidRDefault="005F567B" w:rsidP="005F567B">
            <w:pPr>
              <w:spacing w:after="0" w:line="264" w:lineRule="auto"/>
              <w:jc w:val="center"/>
              <w:rPr>
                <w:rFonts w:ascii="Times New Roman" w:hAnsi="Times New Roman" w:cs="Times New Roman"/>
                <w:sz w:val="24"/>
                <w:szCs w:val="24"/>
              </w:rPr>
            </w:pPr>
            <w:r w:rsidRPr="00B629E6">
              <w:rPr>
                <w:rFonts w:ascii="Times New Roman" w:hAnsi="Times New Roman" w:cs="Times New Roman"/>
                <w:sz w:val="24"/>
                <w:szCs w:val="24"/>
              </w:rPr>
              <w:t>1168</w:t>
            </w:r>
          </w:p>
        </w:tc>
      </w:tr>
    </w:tbl>
    <w:p w14:paraId="1B8165D7" w14:textId="77777777" w:rsidR="008E2772" w:rsidRPr="00B629E6" w:rsidRDefault="008E2772" w:rsidP="008E2772">
      <w:pPr>
        <w:spacing w:line="264" w:lineRule="auto"/>
        <w:rPr>
          <w:rFonts w:ascii="Times New Roman" w:hAnsi="Times New Roman" w:cs="Times New Roman"/>
          <w:b/>
          <w:sz w:val="12"/>
          <w:szCs w:val="12"/>
        </w:rPr>
      </w:pPr>
    </w:p>
    <w:p w14:paraId="4E2CABDE" w14:textId="648A6C11" w:rsidR="008E2772" w:rsidRPr="00B629E6" w:rsidRDefault="008E2772" w:rsidP="008E2772">
      <w:pPr>
        <w:spacing w:line="264" w:lineRule="auto"/>
        <w:ind w:left="-90"/>
        <w:rPr>
          <w:rFonts w:ascii="Times New Roman" w:hAnsi="Times New Roman" w:cs="Times New Roman"/>
          <w:sz w:val="24"/>
          <w:szCs w:val="24"/>
        </w:rPr>
      </w:pPr>
      <w:r w:rsidRPr="00B629E6">
        <w:rPr>
          <w:rFonts w:ascii="Times New Roman" w:hAnsi="Times New Roman" w:cs="Times New Roman"/>
          <w:sz w:val="24"/>
          <w:szCs w:val="24"/>
        </w:rPr>
        <w:t>4.3Total number of classrooms and seminar halls: ___</w:t>
      </w:r>
      <w:r w:rsidR="00F865B3" w:rsidRPr="00B629E6">
        <w:rPr>
          <w:rFonts w:ascii="Times New Roman" w:hAnsi="Times New Roman" w:cs="Times New Roman"/>
          <w:sz w:val="24"/>
          <w:szCs w:val="24"/>
        </w:rPr>
        <w:t>36</w:t>
      </w:r>
      <w:r w:rsidRPr="00B629E6">
        <w:rPr>
          <w:rFonts w:ascii="Times New Roman" w:hAnsi="Times New Roman" w:cs="Times New Roman"/>
          <w:sz w:val="24"/>
          <w:szCs w:val="24"/>
        </w:rPr>
        <w:t>_____</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gridCol w:w="1620"/>
      </w:tblGrid>
      <w:tr w:rsidR="00130487" w:rsidRPr="00B629E6" w14:paraId="62FF9BDF" w14:textId="77777777" w:rsidTr="00FD28D1">
        <w:tc>
          <w:tcPr>
            <w:tcW w:w="1458" w:type="dxa"/>
            <w:shd w:val="clear" w:color="auto" w:fill="BFBFBF" w:themeFill="background1" w:themeFillShade="BF"/>
          </w:tcPr>
          <w:p w14:paraId="22CA376C" w14:textId="77777777" w:rsidR="00130487" w:rsidRPr="00B629E6" w:rsidRDefault="00130487" w:rsidP="005A37F9">
            <w:pPr>
              <w:spacing w:after="0" w:line="264" w:lineRule="auto"/>
              <w:rPr>
                <w:rFonts w:ascii="Times New Roman" w:hAnsi="Times New Roman" w:cs="Times New Roman"/>
                <w:b/>
                <w:sz w:val="24"/>
                <w:szCs w:val="24"/>
              </w:rPr>
            </w:pPr>
            <w:r w:rsidRPr="00B629E6">
              <w:rPr>
                <w:rFonts w:ascii="Times New Roman" w:hAnsi="Times New Roman" w:cs="Times New Roman"/>
                <w:b/>
                <w:sz w:val="24"/>
                <w:szCs w:val="24"/>
              </w:rPr>
              <w:t>Year</w:t>
            </w:r>
          </w:p>
        </w:tc>
        <w:tc>
          <w:tcPr>
            <w:tcW w:w="1620" w:type="dxa"/>
            <w:shd w:val="clear" w:color="auto" w:fill="BFBFBF" w:themeFill="background1" w:themeFillShade="BF"/>
          </w:tcPr>
          <w:p w14:paraId="42BCE08F" w14:textId="569A3954" w:rsidR="00130487" w:rsidRPr="00B629E6" w:rsidRDefault="00E35C2A" w:rsidP="00F328DA">
            <w:pPr>
              <w:spacing w:after="0" w:line="264" w:lineRule="auto"/>
              <w:jc w:val="center"/>
              <w:rPr>
                <w:rFonts w:ascii="Times New Roman" w:hAnsi="Times New Roman" w:cs="Times New Roman"/>
                <w:sz w:val="24"/>
                <w:szCs w:val="24"/>
              </w:rPr>
            </w:pPr>
            <w:r w:rsidRPr="00B629E6">
              <w:rPr>
                <w:rFonts w:ascii="Times New Roman" w:hAnsi="Times New Roman" w:cs="Times New Roman"/>
                <w:b/>
                <w:bCs/>
                <w:sz w:val="24"/>
                <w:szCs w:val="24"/>
              </w:rPr>
              <w:t>2022-23</w:t>
            </w:r>
          </w:p>
        </w:tc>
      </w:tr>
      <w:tr w:rsidR="00130487" w:rsidRPr="00B629E6" w14:paraId="3759824F" w14:textId="77777777" w:rsidTr="005A37F9">
        <w:tc>
          <w:tcPr>
            <w:tcW w:w="1458" w:type="dxa"/>
          </w:tcPr>
          <w:p w14:paraId="030BB69F" w14:textId="77777777" w:rsidR="00130487" w:rsidRPr="00B629E6" w:rsidRDefault="00130487" w:rsidP="005A37F9">
            <w:pPr>
              <w:spacing w:after="0" w:line="264" w:lineRule="auto"/>
              <w:rPr>
                <w:rFonts w:ascii="Times New Roman" w:hAnsi="Times New Roman" w:cs="Times New Roman"/>
                <w:b/>
                <w:sz w:val="24"/>
                <w:szCs w:val="24"/>
              </w:rPr>
            </w:pPr>
            <w:r w:rsidRPr="00B629E6">
              <w:rPr>
                <w:rFonts w:ascii="Times New Roman" w:hAnsi="Times New Roman" w:cs="Times New Roman"/>
                <w:b/>
                <w:sz w:val="24"/>
                <w:szCs w:val="24"/>
              </w:rPr>
              <w:t>Number</w:t>
            </w:r>
          </w:p>
        </w:tc>
        <w:tc>
          <w:tcPr>
            <w:tcW w:w="1620" w:type="dxa"/>
          </w:tcPr>
          <w:p w14:paraId="7369A7DB" w14:textId="717EAABD" w:rsidR="00130487" w:rsidRPr="00B629E6" w:rsidRDefault="00F865B3" w:rsidP="00F865B3">
            <w:pPr>
              <w:spacing w:after="0" w:line="264" w:lineRule="auto"/>
              <w:jc w:val="center"/>
              <w:rPr>
                <w:rFonts w:ascii="Times New Roman" w:hAnsi="Times New Roman" w:cs="Times New Roman"/>
                <w:sz w:val="24"/>
                <w:szCs w:val="24"/>
              </w:rPr>
            </w:pPr>
            <w:r w:rsidRPr="00B629E6">
              <w:rPr>
                <w:rFonts w:ascii="Times New Roman" w:hAnsi="Times New Roman" w:cs="Times New Roman"/>
                <w:sz w:val="24"/>
                <w:szCs w:val="24"/>
              </w:rPr>
              <w:t>36</w:t>
            </w:r>
          </w:p>
        </w:tc>
      </w:tr>
    </w:tbl>
    <w:p w14:paraId="7FE8E3F1" w14:textId="77777777" w:rsidR="00130487" w:rsidRPr="00B629E6" w:rsidRDefault="00130487" w:rsidP="008E2772">
      <w:pPr>
        <w:spacing w:line="264" w:lineRule="auto"/>
        <w:ind w:left="-90"/>
        <w:rPr>
          <w:rFonts w:ascii="Times New Roman" w:hAnsi="Times New Roman" w:cs="Times New Roman"/>
          <w:sz w:val="8"/>
          <w:szCs w:val="8"/>
        </w:rPr>
      </w:pPr>
    </w:p>
    <w:p w14:paraId="247D8D30" w14:textId="7816AF1B" w:rsidR="008E2772" w:rsidRPr="00B629E6" w:rsidRDefault="008E2772" w:rsidP="008E2772">
      <w:pPr>
        <w:spacing w:line="264" w:lineRule="auto"/>
        <w:ind w:left="-90"/>
        <w:rPr>
          <w:rFonts w:ascii="Times New Roman" w:hAnsi="Times New Roman" w:cs="Times New Roman"/>
          <w:sz w:val="24"/>
          <w:szCs w:val="24"/>
        </w:rPr>
      </w:pPr>
      <w:r w:rsidRPr="00B629E6">
        <w:rPr>
          <w:rFonts w:ascii="Times New Roman" w:hAnsi="Times New Roman" w:cs="Times New Roman"/>
          <w:sz w:val="24"/>
          <w:szCs w:val="24"/>
        </w:rPr>
        <w:t>4.4 Total number of computers in the campus for academic purpose: ____</w:t>
      </w:r>
      <w:r w:rsidR="00F865B3" w:rsidRPr="00B629E6">
        <w:rPr>
          <w:rFonts w:ascii="Times New Roman" w:hAnsi="Times New Roman" w:cs="Times New Roman"/>
          <w:sz w:val="24"/>
          <w:szCs w:val="24"/>
        </w:rPr>
        <w:t>401</w:t>
      </w:r>
      <w:r w:rsidRPr="00B629E6">
        <w:rPr>
          <w:rFonts w:ascii="Times New Roman" w:hAnsi="Times New Roman" w:cs="Times New Roman"/>
          <w:sz w:val="24"/>
          <w:szCs w:val="24"/>
        </w:rPr>
        <w:t>_____</w:t>
      </w:r>
    </w:p>
    <w:p w14:paraId="7F9E2EFE" w14:textId="77777777" w:rsidR="00272896" w:rsidRPr="00B629E6" w:rsidRDefault="00272896" w:rsidP="008E2772">
      <w:pPr>
        <w:spacing w:line="264" w:lineRule="auto"/>
        <w:ind w:left="-90"/>
        <w:rPr>
          <w:rFonts w:ascii="Times New Roman" w:hAnsi="Times New Roman" w:cs="Times New Roman"/>
          <w:sz w:val="14"/>
          <w:szCs w:val="14"/>
        </w:rPr>
      </w:pPr>
    </w:p>
    <w:p w14:paraId="727DCE31" w14:textId="77777777" w:rsidR="008E2772" w:rsidRPr="00B629E6" w:rsidRDefault="008E2772" w:rsidP="008E2772">
      <w:pPr>
        <w:spacing w:line="264" w:lineRule="auto"/>
        <w:ind w:left="-90"/>
        <w:rPr>
          <w:rFonts w:ascii="Times New Roman" w:hAnsi="Times New Roman" w:cs="Times New Roman"/>
          <w:sz w:val="24"/>
          <w:szCs w:val="24"/>
        </w:rPr>
      </w:pPr>
      <w:r w:rsidRPr="00B629E6">
        <w:rPr>
          <w:rFonts w:ascii="Times New Roman" w:hAnsi="Times New Roman" w:cs="Times New Roman"/>
          <w:sz w:val="24"/>
          <w:szCs w:val="24"/>
        </w:rPr>
        <w:t>4.5 Total Expenditu</w:t>
      </w:r>
      <w:r w:rsidR="00003AC8" w:rsidRPr="00B629E6">
        <w:rPr>
          <w:rFonts w:ascii="Times New Roman" w:hAnsi="Times New Roman" w:cs="Times New Roman"/>
          <w:sz w:val="24"/>
          <w:szCs w:val="24"/>
        </w:rPr>
        <w:t xml:space="preserve">re excluding salary during the </w:t>
      </w:r>
      <w:r w:rsidR="00285B03" w:rsidRPr="00B629E6">
        <w:rPr>
          <w:rFonts w:ascii="Times New Roman" w:hAnsi="Times New Roman" w:cs="Times New Roman"/>
          <w:sz w:val="24"/>
          <w:szCs w:val="24"/>
        </w:rPr>
        <w:t>year</w:t>
      </w:r>
      <w:r w:rsidRPr="00B629E6">
        <w:rPr>
          <w:rFonts w:ascii="Times New Roman" w:hAnsi="Times New Roman" w:cs="Times New Roman"/>
          <w:sz w:val="24"/>
          <w:szCs w:val="24"/>
        </w:rPr>
        <w:t xml:space="preserve"> (INR in Lakhs)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gridCol w:w="1620"/>
      </w:tblGrid>
      <w:tr w:rsidR="00130487" w:rsidRPr="00B629E6" w14:paraId="54836485" w14:textId="77777777" w:rsidTr="00FD28D1">
        <w:tc>
          <w:tcPr>
            <w:tcW w:w="1458" w:type="dxa"/>
            <w:shd w:val="clear" w:color="auto" w:fill="BFBFBF" w:themeFill="background1" w:themeFillShade="BF"/>
          </w:tcPr>
          <w:p w14:paraId="5F5C1AD2" w14:textId="77777777" w:rsidR="00130487" w:rsidRPr="00B629E6" w:rsidRDefault="00130487" w:rsidP="005A37F9">
            <w:pPr>
              <w:spacing w:after="0" w:line="264" w:lineRule="auto"/>
              <w:rPr>
                <w:rFonts w:ascii="Times New Roman" w:hAnsi="Times New Roman" w:cs="Times New Roman"/>
                <w:b/>
                <w:sz w:val="24"/>
                <w:szCs w:val="24"/>
              </w:rPr>
            </w:pPr>
            <w:r w:rsidRPr="00B629E6">
              <w:rPr>
                <w:rFonts w:ascii="Times New Roman" w:hAnsi="Times New Roman" w:cs="Times New Roman"/>
                <w:b/>
                <w:sz w:val="24"/>
                <w:szCs w:val="24"/>
              </w:rPr>
              <w:t>Year</w:t>
            </w:r>
          </w:p>
        </w:tc>
        <w:tc>
          <w:tcPr>
            <w:tcW w:w="1620" w:type="dxa"/>
            <w:shd w:val="clear" w:color="auto" w:fill="BFBFBF" w:themeFill="background1" w:themeFillShade="BF"/>
          </w:tcPr>
          <w:p w14:paraId="6B7DCF37" w14:textId="75962833" w:rsidR="00130487" w:rsidRPr="00B629E6" w:rsidRDefault="00E35C2A" w:rsidP="00F328DA">
            <w:pPr>
              <w:spacing w:after="0" w:line="264" w:lineRule="auto"/>
              <w:jc w:val="center"/>
              <w:rPr>
                <w:rFonts w:ascii="Times New Roman" w:hAnsi="Times New Roman" w:cs="Times New Roman"/>
                <w:sz w:val="24"/>
                <w:szCs w:val="24"/>
              </w:rPr>
            </w:pPr>
            <w:r w:rsidRPr="00B629E6">
              <w:rPr>
                <w:rFonts w:ascii="Times New Roman" w:hAnsi="Times New Roman" w:cs="Times New Roman"/>
                <w:b/>
                <w:bCs/>
                <w:sz w:val="24"/>
                <w:szCs w:val="24"/>
              </w:rPr>
              <w:t>2022-23</w:t>
            </w:r>
          </w:p>
        </w:tc>
      </w:tr>
      <w:tr w:rsidR="00130487" w:rsidRPr="00B629E6" w14:paraId="5A140B08" w14:textId="77777777" w:rsidTr="005A37F9">
        <w:tc>
          <w:tcPr>
            <w:tcW w:w="1458" w:type="dxa"/>
          </w:tcPr>
          <w:p w14:paraId="4FB41FC0" w14:textId="77777777" w:rsidR="00130487" w:rsidRPr="00B629E6" w:rsidRDefault="00130487" w:rsidP="005A37F9">
            <w:pPr>
              <w:spacing w:after="0" w:line="264" w:lineRule="auto"/>
              <w:rPr>
                <w:rFonts w:ascii="Times New Roman" w:hAnsi="Times New Roman" w:cs="Times New Roman"/>
                <w:b/>
                <w:sz w:val="24"/>
                <w:szCs w:val="24"/>
              </w:rPr>
            </w:pPr>
            <w:r w:rsidRPr="00B629E6">
              <w:rPr>
                <w:rFonts w:ascii="Times New Roman" w:hAnsi="Times New Roman" w:cs="Times New Roman"/>
                <w:b/>
                <w:sz w:val="24"/>
                <w:szCs w:val="24"/>
              </w:rPr>
              <w:t>Number</w:t>
            </w:r>
          </w:p>
        </w:tc>
        <w:tc>
          <w:tcPr>
            <w:tcW w:w="1620" w:type="dxa"/>
          </w:tcPr>
          <w:p w14:paraId="4C32F5FF" w14:textId="50733F5B" w:rsidR="00130487" w:rsidRPr="00B629E6" w:rsidRDefault="00F865B3" w:rsidP="00CE3DE8">
            <w:pPr>
              <w:spacing w:line="264" w:lineRule="auto"/>
              <w:ind w:left="-90"/>
              <w:rPr>
                <w:rFonts w:ascii="Times New Roman" w:hAnsi="Times New Roman" w:cs="Times New Roman"/>
                <w:sz w:val="24"/>
                <w:szCs w:val="24"/>
              </w:rPr>
            </w:pPr>
            <w:r w:rsidRPr="00B629E6">
              <w:rPr>
                <w:rFonts w:ascii="Times New Roman" w:hAnsi="Times New Roman" w:cs="Times New Roman"/>
                <w:sz w:val="24"/>
                <w:szCs w:val="24"/>
              </w:rPr>
              <w:t>17,06,83,043</w:t>
            </w:r>
          </w:p>
        </w:tc>
      </w:tr>
    </w:tbl>
    <w:p w14:paraId="4DF8121D" w14:textId="77777777" w:rsidR="00506254" w:rsidRPr="00B629E6" w:rsidRDefault="00506254" w:rsidP="00FF0E17">
      <w:pPr>
        <w:spacing w:after="0"/>
        <w:rPr>
          <w:rFonts w:ascii="Times New Roman" w:hAnsi="Times New Roman" w:cs="Times New Roman"/>
        </w:rPr>
      </w:pPr>
      <w:r w:rsidRPr="00B629E6">
        <w:rPr>
          <w:rFonts w:ascii="Times New Roman" w:hAnsi="Times New Roman" w:cs="Times New Roman"/>
        </w:rPr>
        <w:br w:type="page"/>
      </w:r>
    </w:p>
    <w:p w14:paraId="40DBC511" w14:textId="77777777" w:rsidR="006259D3" w:rsidRPr="00B629E6" w:rsidRDefault="006259D3" w:rsidP="006259D3">
      <w:pPr>
        <w:tabs>
          <w:tab w:val="left" w:pos="3402"/>
          <w:tab w:val="left" w:pos="4536"/>
          <w:tab w:val="left" w:pos="5670"/>
          <w:tab w:val="left" w:pos="6804"/>
          <w:tab w:val="left" w:pos="7938"/>
        </w:tabs>
        <w:spacing w:after="0"/>
        <w:jc w:val="center"/>
        <w:rPr>
          <w:rFonts w:ascii="Times New Roman" w:hAnsi="Times New Roman" w:cs="Times New Roman"/>
          <w:b/>
          <w:sz w:val="36"/>
          <w:szCs w:val="28"/>
          <w:u w:val="single"/>
        </w:rPr>
      </w:pPr>
      <w:r w:rsidRPr="00B629E6">
        <w:rPr>
          <w:rFonts w:ascii="Times New Roman" w:hAnsi="Times New Roman" w:cs="Times New Roman"/>
          <w:b/>
          <w:sz w:val="36"/>
          <w:szCs w:val="28"/>
          <w:u w:val="single"/>
        </w:rPr>
        <w:lastRenderedPageBreak/>
        <w:t>Part – B</w:t>
      </w:r>
    </w:p>
    <w:p w14:paraId="4A23F18B" w14:textId="77777777" w:rsidR="006259D3" w:rsidRPr="00B629E6" w:rsidRDefault="006259D3" w:rsidP="006259D3">
      <w:pPr>
        <w:spacing w:after="0"/>
        <w:jc w:val="center"/>
        <w:rPr>
          <w:rFonts w:ascii="Times New Roman" w:hAnsi="Times New Roman" w:cs="Times New Roman"/>
          <w:b/>
          <w:bCs/>
          <w:sz w:val="32"/>
          <w:szCs w:val="32"/>
        </w:rPr>
      </w:pPr>
      <w:r w:rsidRPr="00B629E6">
        <w:rPr>
          <w:rFonts w:ascii="Times New Roman" w:hAnsi="Times New Roman" w:cs="Times New Roman"/>
          <w:b/>
          <w:bCs/>
          <w:spacing w:val="-2"/>
          <w:sz w:val="32"/>
          <w:szCs w:val="32"/>
        </w:rPr>
        <w:t>Criteri</w:t>
      </w:r>
      <w:r w:rsidRPr="00B629E6">
        <w:rPr>
          <w:rFonts w:ascii="Times New Roman" w:hAnsi="Times New Roman" w:cs="Times New Roman"/>
          <w:b/>
          <w:bCs/>
          <w:sz w:val="32"/>
          <w:szCs w:val="32"/>
        </w:rPr>
        <w:t>on I –</w:t>
      </w:r>
      <w:r w:rsidRPr="00B629E6">
        <w:rPr>
          <w:rFonts w:ascii="Times New Roman" w:hAnsi="Times New Roman" w:cs="Times New Roman"/>
          <w:b/>
          <w:bCs/>
          <w:spacing w:val="-2"/>
          <w:sz w:val="32"/>
          <w:szCs w:val="32"/>
        </w:rPr>
        <w:t>Curricula</w:t>
      </w:r>
      <w:r w:rsidRPr="00B629E6">
        <w:rPr>
          <w:rFonts w:ascii="Times New Roman" w:hAnsi="Times New Roman" w:cs="Times New Roman"/>
          <w:b/>
          <w:bCs/>
          <w:sz w:val="32"/>
          <w:szCs w:val="32"/>
        </w:rPr>
        <w:t xml:space="preserve">r </w:t>
      </w:r>
      <w:r w:rsidRPr="00B629E6">
        <w:rPr>
          <w:rFonts w:ascii="Times New Roman" w:hAnsi="Times New Roman" w:cs="Times New Roman"/>
          <w:b/>
          <w:bCs/>
          <w:spacing w:val="-2"/>
          <w:sz w:val="32"/>
          <w:szCs w:val="32"/>
        </w:rPr>
        <w:t>Aspect</w:t>
      </w:r>
      <w:r w:rsidRPr="00B629E6">
        <w:rPr>
          <w:rFonts w:ascii="Times New Roman" w:hAnsi="Times New Roman" w:cs="Times New Roman"/>
          <w:b/>
          <w:bCs/>
          <w:sz w:val="32"/>
          <w:szCs w:val="32"/>
        </w:rPr>
        <w:t>s</w:t>
      </w:r>
    </w:p>
    <w:p w14:paraId="5FF64F90" w14:textId="77777777" w:rsidR="006259D3" w:rsidRPr="00B629E6" w:rsidRDefault="006259D3" w:rsidP="006259D3">
      <w:pPr>
        <w:spacing w:after="0"/>
        <w:jc w:val="center"/>
        <w:rPr>
          <w:rFonts w:ascii="Times New Roman" w:hAnsi="Times New Roman" w:cs="Times New Roman"/>
          <w:b/>
          <w:bCs/>
          <w:sz w:val="26"/>
          <w:szCs w:val="26"/>
        </w:rPr>
      </w:pPr>
      <w:r w:rsidRPr="00B629E6">
        <w:rPr>
          <w:rFonts w:ascii="Times New Roman" w:hAnsi="Times New Roman" w:cs="Times New Roman"/>
          <w:b/>
          <w:bCs/>
          <w:sz w:val="26"/>
          <w:szCs w:val="26"/>
        </w:rPr>
        <w:t>Key Indicator – 1.1 Curriculum Design and Development</w:t>
      </w:r>
    </w:p>
    <w:tbl>
      <w:tblPr>
        <w:tblpPr w:leftFromText="180" w:rightFromText="180" w:vertAnchor="text" w:horzAnchor="margin" w:tblpX="-318" w:tblpY="149"/>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9355"/>
      </w:tblGrid>
      <w:tr w:rsidR="006259D3" w:rsidRPr="00B629E6" w14:paraId="7EB62B06" w14:textId="77777777" w:rsidTr="00FB3CBF">
        <w:trPr>
          <w:trHeight w:val="694"/>
        </w:trPr>
        <w:tc>
          <w:tcPr>
            <w:tcW w:w="959" w:type="dxa"/>
          </w:tcPr>
          <w:p w14:paraId="07574100" w14:textId="77777777" w:rsidR="006259D3" w:rsidRPr="00B629E6" w:rsidRDefault="006259D3" w:rsidP="003E1E93">
            <w:pPr>
              <w:jc w:val="center"/>
              <w:rPr>
                <w:rFonts w:ascii="Times New Roman" w:hAnsi="Times New Roman" w:cs="Times New Roman"/>
                <w:b/>
                <w:bCs/>
              </w:rPr>
            </w:pPr>
            <w:r w:rsidRPr="00B629E6">
              <w:rPr>
                <w:rFonts w:ascii="Times New Roman" w:hAnsi="Times New Roman" w:cs="Times New Roman"/>
                <w:b/>
                <w:bCs/>
              </w:rPr>
              <w:t>Metric No.</w:t>
            </w:r>
          </w:p>
        </w:tc>
        <w:tc>
          <w:tcPr>
            <w:tcW w:w="9355" w:type="dxa"/>
          </w:tcPr>
          <w:p w14:paraId="39654FE1" w14:textId="77777777" w:rsidR="006259D3" w:rsidRPr="00B629E6" w:rsidRDefault="006259D3" w:rsidP="003E1E93">
            <w:pPr>
              <w:spacing w:after="0"/>
              <w:rPr>
                <w:rFonts w:ascii="Times New Roman" w:hAnsi="Times New Roman" w:cs="Times New Roman"/>
                <w:b/>
                <w:bCs/>
                <w:sz w:val="24"/>
                <w:szCs w:val="24"/>
              </w:rPr>
            </w:pPr>
          </w:p>
        </w:tc>
      </w:tr>
      <w:tr w:rsidR="006259D3" w:rsidRPr="00B629E6" w14:paraId="3D553E3E" w14:textId="77777777" w:rsidTr="003E1E93">
        <w:tc>
          <w:tcPr>
            <w:tcW w:w="959" w:type="dxa"/>
          </w:tcPr>
          <w:p w14:paraId="2D9D7F8A" w14:textId="77777777" w:rsidR="006259D3" w:rsidRPr="00B629E6" w:rsidRDefault="006259D3" w:rsidP="003E1E93">
            <w:pPr>
              <w:jc w:val="center"/>
              <w:rPr>
                <w:rFonts w:ascii="Times New Roman" w:hAnsi="Times New Roman" w:cs="Times New Roman"/>
                <w:b/>
                <w:bCs/>
              </w:rPr>
            </w:pPr>
            <w:r w:rsidRPr="00B629E6">
              <w:rPr>
                <w:rFonts w:ascii="Times New Roman" w:hAnsi="Times New Roman" w:cs="Times New Roman"/>
                <w:b/>
                <w:bCs/>
              </w:rPr>
              <w:t>1.1.1</w:t>
            </w:r>
          </w:p>
          <w:p w14:paraId="0E329C70" w14:textId="77777777" w:rsidR="006259D3" w:rsidRPr="00B629E6" w:rsidRDefault="006259D3" w:rsidP="003E1E93">
            <w:pPr>
              <w:jc w:val="center"/>
              <w:rPr>
                <w:rFonts w:ascii="Times New Roman" w:hAnsi="Times New Roman" w:cs="Times New Roman"/>
                <w:b/>
                <w:bCs/>
              </w:rPr>
            </w:pPr>
            <w:r w:rsidRPr="00B629E6">
              <w:rPr>
                <w:rFonts w:ascii="Times New Roman" w:hAnsi="Times New Roman" w:cs="Times New Roman"/>
                <w:b/>
                <w:bCs/>
              </w:rPr>
              <w:t>QlM</w:t>
            </w:r>
          </w:p>
          <w:p w14:paraId="46A83D38" w14:textId="77777777" w:rsidR="006259D3" w:rsidRPr="00B629E6" w:rsidRDefault="006259D3" w:rsidP="003E1E93">
            <w:pPr>
              <w:jc w:val="center"/>
              <w:rPr>
                <w:rFonts w:ascii="Times New Roman" w:hAnsi="Times New Roman" w:cs="Times New Roman"/>
                <w:b/>
                <w:bCs/>
              </w:rPr>
            </w:pPr>
          </w:p>
        </w:tc>
        <w:tc>
          <w:tcPr>
            <w:tcW w:w="9355" w:type="dxa"/>
          </w:tcPr>
          <w:p w14:paraId="3F416097" w14:textId="77777777" w:rsidR="006259D3" w:rsidRPr="00B629E6" w:rsidRDefault="006259D3" w:rsidP="003E1E93">
            <w:pPr>
              <w:spacing w:after="0" w:line="240" w:lineRule="auto"/>
              <w:jc w:val="both"/>
              <w:rPr>
                <w:rFonts w:ascii="Times New Roman" w:hAnsi="Times New Roman" w:cs="Times New Roman"/>
                <w:b/>
                <w:i/>
                <w:sz w:val="24"/>
                <w:szCs w:val="24"/>
              </w:rPr>
            </w:pPr>
            <w:r w:rsidRPr="00B629E6">
              <w:rPr>
                <w:rFonts w:ascii="Times New Roman" w:hAnsi="Times New Roman" w:cs="Times New Roman"/>
                <w:b/>
                <w:i/>
                <w:sz w:val="24"/>
                <w:szCs w:val="24"/>
              </w:rPr>
              <w:t xml:space="preserve">Curricula developed and implemented have relevance to the local, national, regional and global developmental needs which is reflected in Programme outcomes (POs), Programme Specific </w:t>
            </w:r>
            <w:proofErr w:type="gramStart"/>
            <w:r w:rsidRPr="00B629E6">
              <w:rPr>
                <w:rFonts w:ascii="Times New Roman" w:hAnsi="Times New Roman" w:cs="Times New Roman"/>
                <w:b/>
                <w:i/>
                <w:sz w:val="24"/>
                <w:szCs w:val="24"/>
              </w:rPr>
              <w:t>Outcomes(</w:t>
            </w:r>
            <w:proofErr w:type="gramEnd"/>
            <w:r w:rsidRPr="00B629E6">
              <w:rPr>
                <w:rFonts w:ascii="Times New Roman" w:hAnsi="Times New Roman" w:cs="Times New Roman"/>
                <w:b/>
                <w:i/>
                <w:sz w:val="24"/>
                <w:szCs w:val="24"/>
              </w:rPr>
              <w:t>PSOs) and Course Outcomes(COs) of the Programmes offered by the University</w:t>
            </w:r>
          </w:p>
          <w:p w14:paraId="489265AD" w14:textId="77777777" w:rsidR="006259D3" w:rsidRPr="00B629E6" w:rsidRDefault="006259D3" w:rsidP="003E1E93">
            <w:pPr>
              <w:spacing w:after="0" w:line="240" w:lineRule="auto"/>
              <w:rPr>
                <w:rFonts w:ascii="Times New Roman" w:hAnsi="Times New Roman" w:cs="Times New Roman"/>
                <w:sz w:val="24"/>
                <w:szCs w:val="24"/>
              </w:rPr>
            </w:pPr>
          </w:p>
          <w:p w14:paraId="33536C99" w14:textId="77777777" w:rsidR="006259D3" w:rsidRPr="00B629E6" w:rsidRDefault="006259D3" w:rsidP="00FB3CBF">
            <w:pPr>
              <w:shd w:val="clear" w:color="auto" w:fill="FFFFFF"/>
              <w:spacing w:after="0" w:line="360" w:lineRule="auto"/>
              <w:ind w:left="279" w:right="280" w:firstLine="720"/>
              <w:jc w:val="both"/>
              <w:rPr>
                <w:rFonts w:ascii="Times New Roman" w:hAnsi="Times New Roman" w:cs="Times New Roman"/>
                <w:color w:val="222222"/>
                <w:sz w:val="24"/>
                <w:szCs w:val="24"/>
              </w:rPr>
            </w:pPr>
            <w:r w:rsidRPr="00B629E6">
              <w:rPr>
                <w:rFonts w:ascii="Times New Roman" w:hAnsi="Times New Roman" w:cs="Times New Roman"/>
                <w:color w:val="222222"/>
                <w:sz w:val="24"/>
                <w:szCs w:val="24"/>
              </w:rPr>
              <w:t>The university has 11 Schools and 27 Departments that meet local, national, and global educational goals.</w:t>
            </w:r>
            <w:r w:rsidRPr="00B629E6">
              <w:rPr>
                <w:rFonts w:ascii="Times New Roman" w:hAnsi="Times New Roman" w:cs="Times New Roman"/>
                <w:sz w:val="24"/>
                <w:szCs w:val="24"/>
              </w:rPr>
              <w:t xml:space="preserve"> The curriculum of the University revised every three years has a student-centric approach facilitated by an ideal combination of the current skill-based approach and proven traditional teaching-learning pedagogies. </w:t>
            </w:r>
            <w:r w:rsidRPr="00B629E6">
              <w:rPr>
                <w:rFonts w:ascii="Times New Roman" w:hAnsi="Times New Roman" w:cs="Times New Roman"/>
                <w:color w:val="222222"/>
                <w:sz w:val="24"/>
                <w:szCs w:val="24"/>
              </w:rPr>
              <w:t>The curriculum focuses on interdisciplinary and multidisciplinary approaches to promote applied research to impart technology to industries. It provides various opportunities in the fields of Pharmacy, Medical Sciences, Chemical industries, drug design, green Chemistry, biodegradable polymer synthesis, etc. Along with it imparts advanced knowledge in the areas of technology, computational sciences, Indian statistics, machine learning, data science, business management, marketing, etc. It also concentrates on the students' linguistics and communicative competencies, soft skills, and personality development and inculcates human values among them. It also helps in developing performing and professional skills. It creates awareness among pupils about environment through implementing projects like groundwater exploration, environmental consultancy, herbal gardens, nutrition and health situations, the students’ community, etc. The Skill Development Centre offers 142 skill-based courses to enhance entrepreneurial skills among students which help to reduce the unemployability ratio.</w:t>
            </w:r>
          </w:p>
          <w:p w14:paraId="2279FFC0" w14:textId="77777777" w:rsidR="006259D3" w:rsidRPr="00B629E6" w:rsidRDefault="006259D3" w:rsidP="003E1E93">
            <w:pPr>
              <w:pStyle w:val="ListParagraph"/>
              <w:spacing w:after="0" w:line="240" w:lineRule="auto"/>
              <w:rPr>
                <w:rFonts w:ascii="Times New Roman" w:hAnsi="Times New Roman"/>
                <w:sz w:val="24"/>
                <w:szCs w:val="24"/>
              </w:rPr>
            </w:pPr>
          </w:p>
        </w:tc>
      </w:tr>
      <w:tr w:rsidR="006259D3" w:rsidRPr="00B629E6" w14:paraId="262124B9" w14:textId="77777777" w:rsidTr="003E1E93">
        <w:trPr>
          <w:trHeight w:val="1874"/>
        </w:trPr>
        <w:tc>
          <w:tcPr>
            <w:tcW w:w="959" w:type="dxa"/>
          </w:tcPr>
          <w:p w14:paraId="0A41B408" w14:textId="77777777" w:rsidR="006259D3" w:rsidRPr="00B629E6" w:rsidRDefault="006259D3" w:rsidP="003E1E93">
            <w:pPr>
              <w:jc w:val="center"/>
              <w:rPr>
                <w:rFonts w:ascii="Times New Roman" w:hAnsi="Times New Roman" w:cs="Times New Roman"/>
                <w:b/>
                <w:bCs/>
              </w:rPr>
            </w:pPr>
            <w:r w:rsidRPr="00B629E6">
              <w:rPr>
                <w:rFonts w:ascii="Times New Roman" w:hAnsi="Times New Roman" w:cs="Times New Roman"/>
                <w:b/>
                <w:bCs/>
              </w:rPr>
              <w:t>1.1.2</w:t>
            </w:r>
          </w:p>
          <w:p w14:paraId="15A452C7" w14:textId="77777777" w:rsidR="006259D3" w:rsidRPr="00B629E6" w:rsidRDefault="006259D3" w:rsidP="003E1E93">
            <w:pPr>
              <w:jc w:val="center"/>
              <w:rPr>
                <w:rFonts w:ascii="Times New Roman" w:hAnsi="Times New Roman" w:cs="Times New Roman"/>
                <w:b/>
                <w:bCs/>
              </w:rPr>
            </w:pPr>
            <w:r w:rsidRPr="00B629E6">
              <w:rPr>
                <w:rFonts w:ascii="Times New Roman" w:hAnsi="Times New Roman" w:cs="Times New Roman"/>
                <w:b/>
                <w:bCs/>
              </w:rPr>
              <w:t>QnM</w:t>
            </w:r>
          </w:p>
          <w:p w14:paraId="5C0854CA" w14:textId="77777777" w:rsidR="006259D3" w:rsidRPr="00B629E6" w:rsidRDefault="006259D3" w:rsidP="003E1E93">
            <w:pPr>
              <w:jc w:val="center"/>
              <w:rPr>
                <w:rFonts w:ascii="Times New Roman" w:hAnsi="Times New Roman" w:cs="Times New Roman"/>
                <w:b/>
                <w:bCs/>
              </w:rPr>
            </w:pPr>
          </w:p>
        </w:tc>
        <w:tc>
          <w:tcPr>
            <w:tcW w:w="9355" w:type="dxa"/>
          </w:tcPr>
          <w:p w14:paraId="46A9A193" w14:textId="77777777" w:rsidR="006259D3" w:rsidRPr="00B629E6" w:rsidRDefault="006259D3" w:rsidP="003E1E93">
            <w:pPr>
              <w:spacing w:after="0" w:line="240" w:lineRule="auto"/>
              <w:jc w:val="both"/>
              <w:rPr>
                <w:rFonts w:ascii="Times New Roman" w:hAnsi="Times New Roman" w:cs="Times New Roman"/>
                <w:b/>
                <w:i/>
                <w:color w:val="000000"/>
                <w:sz w:val="24"/>
                <w:szCs w:val="24"/>
              </w:rPr>
            </w:pPr>
            <w:r w:rsidRPr="00B629E6">
              <w:rPr>
                <w:rFonts w:ascii="Times New Roman" w:hAnsi="Times New Roman" w:cs="Times New Roman"/>
                <w:b/>
                <w:i/>
                <w:color w:val="000000"/>
                <w:sz w:val="24"/>
                <w:szCs w:val="24"/>
              </w:rPr>
              <w:t xml:space="preserve">Number of </w:t>
            </w:r>
            <w:r w:rsidRPr="00B629E6">
              <w:rPr>
                <w:rFonts w:ascii="Times New Roman" w:hAnsi="Times New Roman" w:cs="Times New Roman"/>
                <w:b/>
                <w:bCs/>
                <w:i/>
                <w:color w:val="000000"/>
                <w:sz w:val="24"/>
                <w:szCs w:val="24"/>
              </w:rPr>
              <w:t xml:space="preserve">Programmes </w:t>
            </w:r>
            <w:r w:rsidRPr="00B629E6">
              <w:rPr>
                <w:rFonts w:ascii="Times New Roman" w:hAnsi="Times New Roman" w:cs="Times New Roman"/>
                <w:b/>
                <w:i/>
                <w:color w:val="000000"/>
                <w:sz w:val="24"/>
                <w:szCs w:val="24"/>
              </w:rPr>
              <w:t>where syllabus revision was carried out during the year</w:t>
            </w:r>
          </w:p>
          <w:p w14:paraId="74A85639" w14:textId="77777777" w:rsidR="006259D3" w:rsidRPr="00B629E6" w:rsidRDefault="006259D3" w:rsidP="003E1E93">
            <w:pPr>
              <w:spacing w:after="0" w:line="240" w:lineRule="auto"/>
              <w:rPr>
                <w:rFonts w:ascii="Times New Roman" w:hAnsi="Times New Roman" w:cs="Times New Roman"/>
                <w:color w:val="000000"/>
                <w:sz w:val="10"/>
                <w:szCs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8"/>
              <w:gridCol w:w="1620"/>
            </w:tblGrid>
            <w:tr w:rsidR="006259D3" w:rsidRPr="00B629E6" w14:paraId="5B4EDD0F" w14:textId="77777777" w:rsidTr="00FB78B8">
              <w:tc>
                <w:tcPr>
                  <w:tcW w:w="1458" w:type="dxa"/>
                </w:tcPr>
                <w:p w14:paraId="7900B008" w14:textId="77777777" w:rsidR="006259D3" w:rsidRPr="00B629E6" w:rsidRDefault="006259D3" w:rsidP="005F678A">
                  <w:pPr>
                    <w:framePr w:hSpace="180" w:wrap="around" w:vAnchor="text" w:hAnchor="margin" w:x="-318" w:y="149"/>
                    <w:spacing w:after="0" w:line="240" w:lineRule="auto"/>
                    <w:rPr>
                      <w:rFonts w:ascii="Times New Roman" w:hAnsi="Times New Roman" w:cs="Times New Roman"/>
                      <w:b/>
                      <w:sz w:val="24"/>
                      <w:szCs w:val="24"/>
                    </w:rPr>
                  </w:pPr>
                  <w:r w:rsidRPr="00B629E6">
                    <w:rPr>
                      <w:rFonts w:ascii="Times New Roman" w:hAnsi="Times New Roman" w:cs="Times New Roman"/>
                      <w:b/>
                      <w:sz w:val="24"/>
                      <w:szCs w:val="24"/>
                    </w:rPr>
                    <w:t>Year</w:t>
                  </w:r>
                </w:p>
              </w:tc>
              <w:tc>
                <w:tcPr>
                  <w:tcW w:w="1620" w:type="dxa"/>
                </w:tcPr>
                <w:p w14:paraId="2A6E0F54" w14:textId="77777777" w:rsidR="006259D3" w:rsidRPr="00B629E6" w:rsidRDefault="006259D3" w:rsidP="005F678A">
                  <w:pPr>
                    <w:framePr w:hSpace="180" w:wrap="around" w:vAnchor="text" w:hAnchor="margin" w:x="-318" w:y="149"/>
                    <w:spacing w:after="0" w:line="240" w:lineRule="auto"/>
                    <w:jc w:val="center"/>
                    <w:rPr>
                      <w:rFonts w:ascii="Times New Roman" w:hAnsi="Times New Roman" w:cs="Times New Roman"/>
                      <w:b/>
                      <w:bCs/>
                      <w:sz w:val="24"/>
                      <w:szCs w:val="24"/>
                    </w:rPr>
                  </w:pPr>
                  <w:r w:rsidRPr="00B629E6">
                    <w:rPr>
                      <w:rFonts w:ascii="Times New Roman" w:hAnsi="Times New Roman" w:cs="Times New Roman"/>
                      <w:b/>
                      <w:bCs/>
                      <w:sz w:val="24"/>
                      <w:szCs w:val="24"/>
                    </w:rPr>
                    <w:t>2022-23</w:t>
                  </w:r>
                </w:p>
              </w:tc>
            </w:tr>
            <w:tr w:rsidR="006259D3" w:rsidRPr="00B629E6" w14:paraId="534D736B" w14:textId="77777777" w:rsidTr="00FB78B8">
              <w:tc>
                <w:tcPr>
                  <w:tcW w:w="1458" w:type="dxa"/>
                </w:tcPr>
                <w:p w14:paraId="7B837697" w14:textId="77777777" w:rsidR="006259D3" w:rsidRPr="00B629E6" w:rsidRDefault="006259D3" w:rsidP="005F678A">
                  <w:pPr>
                    <w:framePr w:hSpace="180" w:wrap="around" w:vAnchor="text" w:hAnchor="margin" w:x="-318" w:y="149"/>
                    <w:spacing w:after="0" w:line="240" w:lineRule="auto"/>
                    <w:rPr>
                      <w:rFonts w:ascii="Times New Roman" w:hAnsi="Times New Roman" w:cs="Times New Roman"/>
                      <w:b/>
                      <w:sz w:val="24"/>
                      <w:szCs w:val="24"/>
                    </w:rPr>
                  </w:pPr>
                  <w:r w:rsidRPr="00B629E6">
                    <w:rPr>
                      <w:rFonts w:ascii="Times New Roman" w:hAnsi="Times New Roman" w:cs="Times New Roman"/>
                      <w:b/>
                      <w:sz w:val="24"/>
                      <w:szCs w:val="24"/>
                    </w:rPr>
                    <w:t>Number</w:t>
                  </w:r>
                </w:p>
              </w:tc>
              <w:tc>
                <w:tcPr>
                  <w:tcW w:w="1620" w:type="dxa"/>
                </w:tcPr>
                <w:p w14:paraId="7D697F81" w14:textId="77777777" w:rsidR="006259D3" w:rsidRPr="00B629E6" w:rsidRDefault="006259D3" w:rsidP="005F678A">
                  <w:pPr>
                    <w:framePr w:hSpace="180" w:wrap="around" w:vAnchor="text" w:hAnchor="margin" w:x="-318" w:y="149"/>
                    <w:spacing w:after="0" w:line="240" w:lineRule="auto"/>
                    <w:jc w:val="center"/>
                    <w:rPr>
                      <w:rFonts w:ascii="Times New Roman" w:hAnsi="Times New Roman" w:cs="Times New Roman"/>
                      <w:b/>
                      <w:bCs/>
                      <w:sz w:val="24"/>
                      <w:szCs w:val="24"/>
                    </w:rPr>
                  </w:pPr>
                  <w:r w:rsidRPr="00B629E6">
                    <w:rPr>
                      <w:rFonts w:ascii="Times New Roman" w:hAnsi="Times New Roman" w:cs="Times New Roman"/>
                      <w:b/>
                      <w:bCs/>
                      <w:sz w:val="24"/>
                      <w:szCs w:val="24"/>
                    </w:rPr>
                    <w:t>13</w:t>
                  </w:r>
                </w:p>
              </w:tc>
            </w:tr>
          </w:tbl>
          <w:p w14:paraId="5D51BDF0" w14:textId="77777777" w:rsidR="006259D3" w:rsidRPr="00B629E6" w:rsidRDefault="006259D3" w:rsidP="003E1E93">
            <w:pPr>
              <w:spacing w:after="0" w:line="240" w:lineRule="auto"/>
              <w:rPr>
                <w:rFonts w:ascii="Times New Roman" w:hAnsi="Times New Roman" w:cs="Times New Roman"/>
                <w:bCs/>
                <w:color w:val="000000"/>
                <w:sz w:val="24"/>
                <w:szCs w:val="24"/>
              </w:rPr>
            </w:pPr>
          </w:p>
          <w:p w14:paraId="23F099E0" w14:textId="77777777" w:rsidR="006259D3" w:rsidRPr="00B629E6" w:rsidRDefault="006259D3" w:rsidP="003E1E93">
            <w:pPr>
              <w:spacing w:after="0" w:line="240" w:lineRule="auto"/>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 xml:space="preserve">Data Requirement: </w:t>
            </w:r>
          </w:p>
          <w:p w14:paraId="604BD940" w14:textId="77777777" w:rsidR="006259D3" w:rsidRPr="00B629E6" w:rsidRDefault="006259D3" w:rsidP="008523D0">
            <w:pPr>
              <w:pStyle w:val="ListParagraph"/>
              <w:numPr>
                <w:ilvl w:val="0"/>
                <w:numId w:val="43"/>
              </w:numPr>
              <w:spacing w:after="0" w:line="240" w:lineRule="auto"/>
              <w:rPr>
                <w:rFonts w:ascii="Times New Roman" w:hAnsi="Times New Roman"/>
                <w:bCs/>
                <w:color w:val="000000"/>
                <w:sz w:val="24"/>
                <w:szCs w:val="24"/>
              </w:rPr>
            </w:pPr>
            <w:r w:rsidRPr="00B629E6">
              <w:rPr>
                <w:rFonts w:ascii="Times New Roman" w:hAnsi="Times New Roman"/>
                <w:bCs/>
                <w:color w:val="000000"/>
                <w:sz w:val="24"/>
                <w:szCs w:val="24"/>
              </w:rPr>
              <w:t>Programme Code</w:t>
            </w:r>
          </w:p>
          <w:p w14:paraId="58DA52E7" w14:textId="77777777" w:rsidR="006259D3" w:rsidRPr="00B629E6" w:rsidRDefault="006259D3" w:rsidP="008523D0">
            <w:pPr>
              <w:numPr>
                <w:ilvl w:val="0"/>
                <w:numId w:val="1"/>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Names of the Programme revised</w:t>
            </w:r>
          </w:p>
          <w:p w14:paraId="4AAB3BEA" w14:textId="77777777" w:rsidR="006259D3" w:rsidRPr="00B629E6" w:rsidRDefault="006259D3" w:rsidP="008523D0">
            <w:pPr>
              <w:numPr>
                <w:ilvl w:val="0"/>
                <w:numId w:val="1"/>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 xml:space="preserve">Upload the data template </w:t>
            </w:r>
          </w:p>
          <w:p w14:paraId="1192D8FE" w14:textId="77777777" w:rsidR="006259D3" w:rsidRPr="00B629E6" w:rsidRDefault="006259D3" w:rsidP="008523D0">
            <w:pPr>
              <w:numPr>
                <w:ilvl w:val="0"/>
                <w:numId w:val="1"/>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Upload relevant supporting document</w:t>
            </w:r>
          </w:p>
          <w:p w14:paraId="26264B3D" w14:textId="77777777" w:rsidR="00FB3CBF" w:rsidRPr="00B629E6" w:rsidRDefault="00FB3CBF" w:rsidP="00FB3CBF">
            <w:pPr>
              <w:spacing w:after="0" w:line="240" w:lineRule="auto"/>
              <w:ind w:left="720"/>
              <w:contextualSpacing/>
              <w:rPr>
                <w:rFonts w:ascii="Times New Roman" w:hAnsi="Times New Roman" w:cs="Times New Roman"/>
                <w:bCs/>
                <w:color w:val="000000"/>
                <w:sz w:val="24"/>
                <w:szCs w:val="24"/>
              </w:rPr>
            </w:pPr>
          </w:p>
        </w:tc>
      </w:tr>
      <w:tr w:rsidR="006259D3" w:rsidRPr="00B629E6" w14:paraId="0F272EC9" w14:textId="77777777" w:rsidTr="003E1E93">
        <w:trPr>
          <w:trHeight w:val="841"/>
        </w:trPr>
        <w:tc>
          <w:tcPr>
            <w:tcW w:w="959" w:type="dxa"/>
            <w:shd w:val="clear" w:color="auto" w:fill="auto"/>
          </w:tcPr>
          <w:p w14:paraId="608AA492" w14:textId="77777777" w:rsidR="006259D3" w:rsidRPr="00B629E6" w:rsidRDefault="006259D3" w:rsidP="003E1E93">
            <w:pPr>
              <w:jc w:val="center"/>
              <w:rPr>
                <w:rFonts w:ascii="Times New Roman" w:hAnsi="Times New Roman" w:cs="Times New Roman"/>
                <w:b/>
                <w:bCs/>
              </w:rPr>
            </w:pPr>
            <w:r w:rsidRPr="00B629E6">
              <w:rPr>
                <w:rFonts w:ascii="Times New Roman" w:hAnsi="Times New Roman" w:cs="Times New Roman"/>
                <w:b/>
                <w:bCs/>
              </w:rPr>
              <w:lastRenderedPageBreak/>
              <w:t>1.1.3</w:t>
            </w:r>
          </w:p>
          <w:p w14:paraId="41D86D4D" w14:textId="77777777" w:rsidR="006259D3" w:rsidRPr="00B629E6" w:rsidRDefault="006259D3" w:rsidP="003E1E93">
            <w:pPr>
              <w:jc w:val="center"/>
              <w:rPr>
                <w:rFonts w:ascii="Times New Roman" w:hAnsi="Times New Roman" w:cs="Times New Roman"/>
                <w:b/>
                <w:bCs/>
              </w:rPr>
            </w:pPr>
            <w:r w:rsidRPr="00B629E6">
              <w:rPr>
                <w:rFonts w:ascii="Times New Roman" w:hAnsi="Times New Roman" w:cs="Times New Roman"/>
                <w:b/>
                <w:bCs/>
              </w:rPr>
              <w:t>QnM</w:t>
            </w:r>
          </w:p>
        </w:tc>
        <w:tc>
          <w:tcPr>
            <w:tcW w:w="9355" w:type="dxa"/>
            <w:shd w:val="clear" w:color="auto" w:fill="auto"/>
          </w:tcPr>
          <w:p w14:paraId="26E5EAE8" w14:textId="77777777" w:rsidR="006259D3" w:rsidRPr="00B629E6" w:rsidRDefault="006259D3" w:rsidP="003E1E93">
            <w:pPr>
              <w:spacing w:after="0" w:line="240" w:lineRule="auto"/>
              <w:rPr>
                <w:rFonts w:ascii="Times New Roman" w:hAnsi="Times New Roman" w:cs="Times New Roman"/>
                <w:b/>
                <w:i/>
                <w:sz w:val="24"/>
                <w:szCs w:val="24"/>
              </w:rPr>
            </w:pPr>
            <w:r w:rsidRPr="00B629E6">
              <w:rPr>
                <w:rFonts w:ascii="Times New Roman" w:hAnsi="Times New Roman" w:cs="Times New Roman"/>
                <w:b/>
                <w:i/>
                <w:color w:val="000000"/>
                <w:sz w:val="24"/>
                <w:szCs w:val="24"/>
              </w:rPr>
              <w:t xml:space="preserve">Total number of courses having focus on employability/ entrepreneurship/ skill development </w:t>
            </w:r>
            <w:r w:rsidRPr="00B629E6">
              <w:rPr>
                <w:rFonts w:ascii="Times New Roman" w:hAnsi="Times New Roman" w:cs="Times New Roman"/>
                <w:b/>
                <w:i/>
                <w:sz w:val="24"/>
                <w:szCs w:val="24"/>
              </w:rPr>
              <w:t>offered by the University during the year</w:t>
            </w:r>
          </w:p>
          <w:p w14:paraId="5D718824" w14:textId="77777777" w:rsidR="006259D3" w:rsidRPr="00B629E6" w:rsidRDefault="006259D3" w:rsidP="003E1E93">
            <w:pPr>
              <w:spacing w:after="0" w:line="240" w:lineRule="auto"/>
              <w:rPr>
                <w:rFonts w:ascii="Times New Roman" w:hAnsi="Times New Roman" w:cs="Times New Roman"/>
                <w:color w:val="000000"/>
                <w:sz w:val="24"/>
                <w:szCs w:val="24"/>
              </w:rPr>
            </w:pPr>
            <w:r w:rsidRPr="00B629E6">
              <w:rPr>
                <w:rFonts w:ascii="Times New Roman" w:hAnsi="Times New Roman" w:cs="Times New Roman"/>
                <w:color w:val="000000"/>
                <w:sz w:val="24"/>
                <w:szCs w:val="24"/>
              </w:rPr>
              <w:t>1.1.3.1: Number of courses having focus on employability/ entrepreneurship/ skill development during the year</w:t>
            </w:r>
          </w:p>
          <w:p w14:paraId="6780C051" w14:textId="77777777" w:rsidR="003E1E93" w:rsidRPr="00B629E6" w:rsidRDefault="003E1E93" w:rsidP="003E1E93">
            <w:pPr>
              <w:spacing w:after="0" w:line="240" w:lineRule="auto"/>
              <w:rPr>
                <w:rFonts w:ascii="Times New Roman" w:hAnsi="Times New Roman" w:cs="Times New Roman"/>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8"/>
              <w:gridCol w:w="1620"/>
            </w:tblGrid>
            <w:tr w:rsidR="006259D3" w:rsidRPr="00B629E6" w14:paraId="53D74AED" w14:textId="77777777" w:rsidTr="00FB78B8">
              <w:tc>
                <w:tcPr>
                  <w:tcW w:w="1458" w:type="dxa"/>
                </w:tcPr>
                <w:p w14:paraId="515ECB33" w14:textId="77777777" w:rsidR="006259D3" w:rsidRPr="00B629E6" w:rsidRDefault="006259D3" w:rsidP="005F678A">
                  <w:pPr>
                    <w:framePr w:hSpace="180" w:wrap="around" w:vAnchor="text" w:hAnchor="margin" w:x="-318" w:y="149"/>
                    <w:spacing w:after="0" w:line="240" w:lineRule="auto"/>
                    <w:rPr>
                      <w:rFonts w:ascii="Times New Roman" w:hAnsi="Times New Roman" w:cs="Times New Roman"/>
                      <w:b/>
                      <w:sz w:val="24"/>
                      <w:szCs w:val="24"/>
                    </w:rPr>
                  </w:pPr>
                  <w:r w:rsidRPr="00B629E6">
                    <w:rPr>
                      <w:rFonts w:ascii="Times New Roman" w:hAnsi="Times New Roman" w:cs="Times New Roman"/>
                      <w:b/>
                      <w:sz w:val="24"/>
                      <w:szCs w:val="24"/>
                    </w:rPr>
                    <w:t>Year</w:t>
                  </w:r>
                </w:p>
              </w:tc>
              <w:tc>
                <w:tcPr>
                  <w:tcW w:w="1620" w:type="dxa"/>
                </w:tcPr>
                <w:p w14:paraId="3CA65352" w14:textId="77777777" w:rsidR="006259D3" w:rsidRPr="00B629E6" w:rsidRDefault="006259D3" w:rsidP="005F678A">
                  <w:pPr>
                    <w:framePr w:hSpace="180" w:wrap="around" w:vAnchor="text" w:hAnchor="margin" w:x="-318" w:y="149"/>
                    <w:spacing w:after="0" w:line="240" w:lineRule="auto"/>
                    <w:rPr>
                      <w:rFonts w:ascii="Times New Roman" w:hAnsi="Times New Roman" w:cs="Times New Roman"/>
                      <w:b/>
                      <w:bCs/>
                      <w:sz w:val="24"/>
                      <w:szCs w:val="24"/>
                    </w:rPr>
                  </w:pPr>
                  <w:r w:rsidRPr="00B629E6">
                    <w:rPr>
                      <w:rFonts w:ascii="Times New Roman" w:hAnsi="Times New Roman" w:cs="Times New Roman"/>
                      <w:b/>
                      <w:bCs/>
                      <w:sz w:val="24"/>
                      <w:szCs w:val="24"/>
                    </w:rPr>
                    <w:t xml:space="preserve">   2022-23</w:t>
                  </w:r>
                </w:p>
              </w:tc>
            </w:tr>
            <w:tr w:rsidR="006259D3" w:rsidRPr="00B629E6" w14:paraId="4793B98E" w14:textId="77777777" w:rsidTr="00FB78B8">
              <w:tc>
                <w:tcPr>
                  <w:tcW w:w="1458" w:type="dxa"/>
                </w:tcPr>
                <w:p w14:paraId="056253A6" w14:textId="77777777" w:rsidR="006259D3" w:rsidRPr="00B629E6" w:rsidRDefault="006259D3" w:rsidP="005F678A">
                  <w:pPr>
                    <w:framePr w:hSpace="180" w:wrap="around" w:vAnchor="text" w:hAnchor="margin" w:x="-318" w:y="149"/>
                    <w:spacing w:after="0" w:line="240" w:lineRule="auto"/>
                    <w:rPr>
                      <w:rFonts w:ascii="Times New Roman" w:hAnsi="Times New Roman" w:cs="Times New Roman"/>
                      <w:b/>
                      <w:sz w:val="24"/>
                      <w:szCs w:val="24"/>
                    </w:rPr>
                  </w:pPr>
                  <w:r w:rsidRPr="00B629E6">
                    <w:rPr>
                      <w:rFonts w:ascii="Times New Roman" w:hAnsi="Times New Roman" w:cs="Times New Roman"/>
                      <w:b/>
                      <w:sz w:val="24"/>
                      <w:szCs w:val="24"/>
                    </w:rPr>
                    <w:t>Number</w:t>
                  </w:r>
                </w:p>
              </w:tc>
              <w:tc>
                <w:tcPr>
                  <w:tcW w:w="1620" w:type="dxa"/>
                </w:tcPr>
                <w:p w14:paraId="282FA9D9" w14:textId="77777777" w:rsidR="006259D3" w:rsidRPr="00B629E6" w:rsidRDefault="006259D3" w:rsidP="005F678A">
                  <w:pPr>
                    <w:framePr w:hSpace="180" w:wrap="around" w:vAnchor="text" w:hAnchor="margin" w:x="-318" w:y="149"/>
                    <w:spacing w:after="0" w:line="240" w:lineRule="auto"/>
                    <w:rPr>
                      <w:rFonts w:ascii="Times New Roman" w:hAnsi="Times New Roman" w:cs="Times New Roman"/>
                      <w:b/>
                      <w:bCs/>
                      <w:sz w:val="24"/>
                      <w:szCs w:val="24"/>
                    </w:rPr>
                  </w:pPr>
                  <w:r w:rsidRPr="00B629E6">
                    <w:rPr>
                      <w:rFonts w:ascii="Times New Roman" w:hAnsi="Times New Roman" w:cs="Times New Roman"/>
                      <w:b/>
                      <w:bCs/>
                      <w:sz w:val="24"/>
                      <w:szCs w:val="24"/>
                    </w:rPr>
                    <w:t xml:space="preserve">      854</w:t>
                  </w:r>
                </w:p>
              </w:tc>
            </w:tr>
          </w:tbl>
          <w:p w14:paraId="0942609E" w14:textId="77777777" w:rsidR="003E1E93" w:rsidRPr="00B629E6" w:rsidRDefault="003E1E93" w:rsidP="003E1E93">
            <w:pPr>
              <w:spacing w:after="0" w:line="240" w:lineRule="auto"/>
              <w:rPr>
                <w:rFonts w:ascii="Times New Roman" w:hAnsi="Times New Roman" w:cs="Times New Roman"/>
                <w:bCs/>
                <w:color w:val="000000"/>
                <w:sz w:val="24"/>
                <w:szCs w:val="24"/>
              </w:rPr>
            </w:pPr>
          </w:p>
          <w:p w14:paraId="528153AE" w14:textId="77777777" w:rsidR="006259D3" w:rsidRPr="00B629E6" w:rsidRDefault="006259D3" w:rsidP="003E1E93">
            <w:pPr>
              <w:spacing w:after="0" w:line="240" w:lineRule="auto"/>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 xml:space="preserve">Data Requirement: </w:t>
            </w:r>
          </w:p>
          <w:p w14:paraId="46742296" w14:textId="77777777" w:rsidR="006259D3" w:rsidRPr="00B629E6" w:rsidRDefault="006259D3" w:rsidP="008523D0">
            <w:pPr>
              <w:numPr>
                <w:ilvl w:val="0"/>
                <w:numId w:val="24"/>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Name of the Course with Code</w:t>
            </w:r>
          </w:p>
          <w:p w14:paraId="705FAF4D" w14:textId="77777777" w:rsidR="006259D3" w:rsidRPr="00B629E6" w:rsidRDefault="006259D3" w:rsidP="008523D0">
            <w:pPr>
              <w:numPr>
                <w:ilvl w:val="0"/>
                <w:numId w:val="24"/>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 xml:space="preserve">Activities with direct bearing on Employability/ Entrepreneurship/ Skill development </w:t>
            </w:r>
          </w:p>
          <w:p w14:paraId="21D522DF" w14:textId="77777777" w:rsidR="006259D3" w:rsidRPr="00B629E6" w:rsidRDefault="006259D3" w:rsidP="008523D0">
            <w:pPr>
              <w:numPr>
                <w:ilvl w:val="0"/>
                <w:numId w:val="24"/>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 xml:space="preserve">Name of the Programme </w:t>
            </w:r>
          </w:p>
          <w:p w14:paraId="08A78F45" w14:textId="77777777" w:rsidR="006259D3" w:rsidRPr="00B629E6" w:rsidRDefault="006259D3" w:rsidP="008523D0">
            <w:pPr>
              <w:numPr>
                <w:ilvl w:val="0"/>
                <w:numId w:val="24"/>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 xml:space="preserve">Upload the data template </w:t>
            </w:r>
          </w:p>
          <w:p w14:paraId="1F2FFDC5" w14:textId="6B89C568" w:rsidR="006259D3" w:rsidRPr="00B629E6" w:rsidRDefault="006259D3" w:rsidP="008523D0">
            <w:pPr>
              <w:numPr>
                <w:ilvl w:val="0"/>
                <w:numId w:val="24"/>
              </w:numPr>
              <w:spacing w:after="0" w:line="240" w:lineRule="auto"/>
              <w:rPr>
                <w:rFonts w:ascii="Times New Roman" w:hAnsi="Times New Roman" w:cs="Times New Roman"/>
                <w:color w:val="000000"/>
                <w:sz w:val="24"/>
                <w:szCs w:val="24"/>
              </w:rPr>
            </w:pPr>
            <w:r w:rsidRPr="00B629E6">
              <w:rPr>
                <w:rFonts w:ascii="Times New Roman" w:hAnsi="Times New Roman" w:cs="Times New Roman"/>
                <w:bCs/>
                <w:color w:val="000000"/>
                <w:sz w:val="24"/>
                <w:szCs w:val="24"/>
              </w:rPr>
              <w:t>Upload relevant supporting document</w:t>
            </w:r>
            <w:r w:rsidR="008D5CF7" w:rsidRPr="00B629E6">
              <w:rPr>
                <w:rFonts w:ascii="Times New Roman" w:hAnsi="Times New Roman" w:cs="Times New Roman"/>
                <w:bCs/>
                <w:color w:val="000000"/>
                <w:sz w:val="24"/>
                <w:szCs w:val="24"/>
              </w:rPr>
              <w:br/>
            </w:r>
          </w:p>
        </w:tc>
      </w:tr>
    </w:tbl>
    <w:p w14:paraId="6D3A7BAE" w14:textId="77777777" w:rsidR="006259D3" w:rsidRPr="00B629E6" w:rsidRDefault="006259D3" w:rsidP="006259D3">
      <w:pPr>
        <w:spacing w:after="0"/>
        <w:jc w:val="center"/>
        <w:rPr>
          <w:rFonts w:ascii="Times New Roman" w:hAnsi="Times New Roman" w:cs="Times New Roman"/>
          <w:b/>
          <w:bCs/>
          <w:color w:val="000000"/>
          <w:sz w:val="18"/>
          <w:szCs w:val="18"/>
        </w:rPr>
      </w:pPr>
    </w:p>
    <w:p w14:paraId="77A7B7EC" w14:textId="77777777" w:rsidR="006259D3" w:rsidRPr="00B629E6" w:rsidRDefault="006259D3" w:rsidP="006259D3">
      <w:pPr>
        <w:spacing w:after="0"/>
        <w:jc w:val="center"/>
        <w:rPr>
          <w:rFonts w:ascii="Times New Roman" w:hAnsi="Times New Roman" w:cs="Times New Roman"/>
          <w:b/>
          <w:bCs/>
          <w:color w:val="000000"/>
          <w:sz w:val="26"/>
          <w:szCs w:val="26"/>
        </w:rPr>
      </w:pPr>
      <w:r w:rsidRPr="00B629E6">
        <w:rPr>
          <w:rFonts w:ascii="Times New Roman" w:hAnsi="Times New Roman" w:cs="Times New Roman"/>
          <w:b/>
          <w:bCs/>
          <w:color w:val="000000"/>
          <w:sz w:val="26"/>
          <w:szCs w:val="26"/>
        </w:rPr>
        <w:t>Key Indicator – 1.2 Academic Flexibility</w:t>
      </w:r>
    </w:p>
    <w:p w14:paraId="7847C05B" w14:textId="77777777" w:rsidR="006259D3" w:rsidRPr="00B629E6" w:rsidRDefault="006259D3" w:rsidP="006259D3">
      <w:pPr>
        <w:spacing w:after="0"/>
        <w:contextualSpacing/>
        <w:jc w:val="center"/>
        <w:rPr>
          <w:rFonts w:ascii="Times New Roman" w:hAnsi="Times New Roman" w:cs="Times New Roman"/>
          <w:b/>
          <w:bCs/>
          <w:sz w:val="14"/>
          <w:szCs w:val="14"/>
        </w:rPr>
      </w:pPr>
    </w:p>
    <w:tbl>
      <w:tblPr>
        <w:tblW w:w="103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9474"/>
      </w:tblGrid>
      <w:tr w:rsidR="006259D3" w:rsidRPr="00B629E6" w14:paraId="13627F9F" w14:textId="77777777" w:rsidTr="00314902">
        <w:trPr>
          <w:trHeight w:val="600"/>
        </w:trPr>
        <w:tc>
          <w:tcPr>
            <w:tcW w:w="852" w:type="dxa"/>
          </w:tcPr>
          <w:p w14:paraId="73AB6B5A" w14:textId="77777777" w:rsidR="006259D3" w:rsidRPr="00B629E6" w:rsidRDefault="006259D3" w:rsidP="00314902">
            <w:pPr>
              <w:jc w:val="center"/>
              <w:rPr>
                <w:rFonts w:ascii="Times New Roman" w:hAnsi="Times New Roman" w:cs="Times New Roman"/>
                <w:b/>
                <w:bCs/>
              </w:rPr>
            </w:pPr>
            <w:r w:rsidRPr="00B629E6">
              <w:rPr>
                <w:rFonts w:ascii="Times New Roman" w:hAnsi="Times New Roman" w:cs="Times New Roman"/>
                <w:b/>
                <w:bCs/>
              </w:rPr>
              <w:t>Metric No.</w:t>
            </w:r>
          </w:p>
        </w:tc>
        <w:tc>
          <w:tcPr>
            <w:tcW w:w="9474" w:type="dxa"/>
          </w:tcPr>
          <w:p w14:paraId="1242451F" w14:textId="77777777" w:rsidR="006259D3" w:rsidRPr="00B629E6" w:rsidRDefault="006259D3" w:rsidP="00FB78B8">
            <w:pPr>
              <w:spacing w:after="0" w:line="240" w:lineRule="auto"/>
              <w:rPr>
                <w:rFonts w:ascii="Times New Roman" w:hAnsi="Times New Roman" w:cs="Times New Roman"/>
                <w:b/>
                <w:bCs/>
                <w:color w:val="000000"/>
                <w:sz w:val="24"/>
                <w:szCs w:val="24"/>
              </w:rPr>
            </w:pPr>
          </w:p>
        </w:tc>
      </w:tr>
      <w:tr w:rsidR="006259D3" w:rsidRPr="00B629E6" w14:paraId="300CE5F8" w14:textId="77777777" w:rsidTr="00314902">
        <w:trPr>
          <w:trHeight w:val="1469"/>
        </w:trPr>
        <w:tc>
          <w:tcPr>
            <w:tcW w:w="852" w:type="dxa"/>
          </w:tcPr>
          <w:p w14:paraId="44C6A392" w14:textId="77777777" w:rsidR="006259D3" w:rsidRPr="00B629E6" w:rsidRDefault="006259D3" w:rsidP="00314902">
            <w:pPr>
              <w:jc w:val="center"/>
              <w:rPr>
                <w:rFonts w:ascii="Times New Roman" w:hAnsi="Times New Roman" w:cs="Times New Roman"/>
                <w:b/>
                <w:bCs/>
              </w:rPr>
            </w:pPr>
            <w:r w:rsidRPr="00B629E6">
              <w:rPr>
                <w:rFonts w:ascii="Times New Roman" w:hAnsi="Times New Roman" w:cs="Times New Roman"/>
                <w:b/>
                <w:bCs/>
              </w:rPr>
              <w:t>1.2.1</w:t>
            </w:r>
          </w:p>
          <w:p w14:paraId="137DE358" w14:textId="77777777" w:rsidR="006259D3" w:rsidRPr="00B629E6" w:rsidRDefault="006259D3" w:rsidP="00314902">
            <w:pPr>
              <w:jc w:val="center"/>
              <w:rPr>
                <w:rFonts w:ascii="Times New Roman" w:hAnsi="Times New Roman" w:cs="Times New Roman"/>
                <w:b/>
                <w:bCs/>
              </w:rPr>
            </w:pPr>
            <w:r w:rsidRPr="00B629E6">
              <w:rPr>
                <w:rFonts w:ascii="Times New Roman" w:hAnsi="Times New Roman" w:cs="Times New Roman"/>
                <w:b/>
                <w:bCs/>
              </w:rPr>
              <w:t>QnM</w:t>
            </w:r>
          </w:p>
          <w:p w14:paraId="5F876F7F" w14:textId="77777777" w:rsidR="006259D3" w:rsidRPr="00B629E6" w:rsidRDefault="006259D3" w:rsidP="00314902">
            <w:pPr>
              <w:jc w:val="center"/>
              <w:rPr>
                <w:rFonts w:ascii="Times New Roman" w:hAnsi="Times New Roman" w:cs="Times New Roman"/>
                <w:b/>
                <w:bCs/>
              </w:rPr>
            </w:pPr>
          </w:p>
        </w:tc>
        <w:tc>
          <w:tcPr>
            <w:tcW w:w="9474" w:type="dxa"/>
          </w:tcPr>
          <w:p w14:paraId="69CD54BE" w14:textId="77777777" w:rsidR="006259D3" w:rsidRPr="00B629E6" w:rsidRDefault="006259D3" w:rsidP="00FB78B8">
            <w:pPr>
              <w:widowControl w:val="0"/>
              <w:autoSpaceDE w:val="0"/>
              <w:autoSpaceDN w:val="0"/>
              <w:adjustRightInd w:val="0"/>
              <w:spacing w:after="0" w:line="240" w:lineRule="auto"/>
              <w:ind w:right="26"/>
              <w:rPr>
                <w:rFonts w:ascii="Times New Roman" w:hAnsi="Times New Roman" w:cs="Times New Roman"/>
                <w:b/>
                <w:bCs/>
                <w:i/>
                <w:sz w:val="24"/>
                <w:szCs w:val="24"/>
              </w:rPr>
            </w:pPr>
            <w:r w:rsidRPr="00B629E6">
              <w:rPr>
                <w:rFonts w:ascii="Times New Roman" w:hAnsi="Times New Roman" w:cs="Times New Roman"/>
                <w:b/>
                <w:bCs/>
                <w:i/>
                <w:sz w:val="24"/>
                <w:szCs w:val="24"/>
              </w:rPr>
              <w:t>Number of new courses introduced of the total number of courses across all programs offered during the year</w:t>
            </w:r>
          </w:p>
          <w:p w14:paraId="0538F5A9" w14:textId="77777777" w:rsidR="003E1E93" w:rsidRPr="00B629E6" w:rsidRDefault="003E1E93" w:rsidP="00FB78B8">
            <w:pPr>
              <w:widowControl w:val="0"/>
              <w:autoSpaceDE w:val="0"/>
              <w:autoSpaceDN w:val="0"/>
              <w:adjustRightInd w:val="0"/>
              <w:spacing w:after="0" w:line="240" w:lineRule="auto"/>
              <w:ind w:right="26"/>
              <w:rPr>
                <w:rFonts w:ascii="Times New Roman" w:hAnsi="Times New Roman" w:cs="Times New Roman"/>
                <w:b/>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8"/>
              <w:gridCol w:w="1620"/>
            </w:tblGrid>
            <w:tr w:rsidR="006259D3" w:rsidRPr="00B629E6" w14:paraId="17D1D942" w14:textId="77777777" w:rsidTr="00FB78B8">
              <w:tc>
                <w:tcPr>
                  <w:tcW w:w="1458" w:type="dxa"/>
                </w:tcPr>
                <w:p w14:paraId="753518CD" w14:textId="77777777" w:rsidR="006259D3" w:rsidRPr="00B629E6" w:rsidRDefault="006259D3" w:rsidP="00FB78B8">
                  <w:pPr>
                    <w:spacing w:after="0" w:line="240" w:lineRule="auto"/>
                    <w:rPr>
                      <w:rFonts w:ascii="Times New Roman" w:hAnsi="Times New Roman" w:cs="Times New Roman"/>
                      <w:b/>
                      <w:sz w:val="24"/>
                      <w:szCs w:val="24"/>
                    </w:rPr>
                  </w:pPr>
                  <w:r w:rsidRPr="00B629E6">
                    <w:rPr>
                      <w:rFonts w:ascii="Times New Roman" w:hAnsi="Times New Roman" w:cs="Times New Roman"/>
                      <w:b/>
                      <w:sz w:val="24"/>
                      <w:szCs w:val="24"/>
                    </w:rPr>
                    <w:t>Year</w:t>
                  </w:r>
                </w:p>
              </w:tc>
              <w:tc>
                <w:tcPr>
                  <w:tcW w:w="1620" w:type="dxa"/>
                </w:tcPr>
                <w:p w14:paraId="11056A76" w14:textId="77777777" w:rsidR="006259D3" w:rsidRPr="00B629E6" w:rsidRDefault="006259D3" w:rsidP="009E4EAE">
                  <w:pPr>
                    <w:spacing w:after="0" w:line="240" w:lineRule="auto"/>
                    <w:jc w:val="center"/>
                    <w:rPr>
                      <w:rFonts w:ascii="Times New Roman" w:hAnsi="Times New Roman" w:cs="Times New Roman"/>
                      <w:b/>
                      <w:bCs/>
                      <w:sz w:val="24"/>
                      <w:szCs w:val="24"/>
                    </w:rPr>
                  </w:pPr>
                  <w:r w:rsidRPr="00B629E6">
                    <w:rPr>
                      <w:rFonts w:ascii="Times New Roman" w:hAnsi="Times New Roman" w:cs="Times New Roman"/>
                      <w:b/>
                      <w:bCs/>
                      <w:sz w:val="24"/>
                      <w:szCs w:val="24"/>
                    </w:rPr>
                    <w:t>2022-23</w:t>
                  </w:r>
                </w:p>
              </w:tc>
            </w:tr>
            <w:tr w:rsidR="006259D3" w:rsidRPr="00B629E6" w14:paraId="3415134F" w14:textId="77777777" w:rsidTr="00FB78B8">
              <w:tc>
                <w:tcPr>
                  <w:tcW w:w="1458" w:type="dxa"/>
                </w:tcPr>
                <w:p w14:paraId="688868C7" w14:textId="77777777" w:rsidR="006259D3" w:rsidRPr="00B629E6" w:rsidRDefault="006259D3" w:rsidP="00FB78B8">
                  <w:pPr>
                    <w:spacing w:after="0" w:line="240" w:lineRule="auto"/>
                    <w:rPr>
                      <w:rFonts w:ascii="Times New Roman" w:hAnsi="Times New Roman" w:cs="Times New Roman"/>
                      <w:b/>
                      <w:sz w:val="24"/>
                      <w:szCs w:val="24"/>
                    </w:rPr>
                  </w:pPr>
                  <w:r w:rsidRPr="00B629E6">
                    <w:rPr>
                      <w:rFonts w:ascii="Times New Roman" w:hAnsi="Times New Roman" w:cs="Times New Roman"/>
                      <w:b/>
                      <w:sz w:val="24"/>
                      <w:szCs w:val="24"/>
                    </w:rPr>
                    <w:t>Number</w:t>
                  </w:r>
                </w:p>
              </w:tc>
              <w:tc>
                <w:tcPr>
                  <w:tcW w:w="1620" w:type="dxa"/>
                </w:tcPr>
                <w:p w14:paraId="54289626" w14:textId="24F6D63D" w:rsidR="006259D3" w:rsidRPr="00B629E6" w:rsidRDefault="006259D3" w:rsidP="009E4EAE">
                  <w:pPr>
                    <w:spacing w:after="0" w:line="240" w:lineRule="auto"/>
                    <w:jc w:val="center"/>
                    <w:rPr>
                      <w:rFonts w:ascii="Times New Roman" w:hAnsi="Times New Roman" w:cs="Times New Roman"/>
                      <w:b/>
                      <w:bCs/>
                      <w:sz w:val="24"/>
                      <w:szCs w:val="24"/>
                    </w:rPr>
                  </w:pPr>
                  <w:r w:rsidRPr="00B629E6">
                    <w:rPr>
                      <w:rFonts w:ascii="Times New Roman" w:hAnsi="Times New Roman" w:cs="Times New Roman"/>
                      <w:b/>
                      <w:bCs/>
                      <w:sz w:val="24"/>
                      <w:szCs w:val="24"/>
                    </w:rPr>
                    <w:t>40</w:t>
                  </w:r>
                </w:p>
              </w:tc>
            </w:tr>
          </w:tbl>
          <w:p w14:paraId="27929FEF" w14:textId="77777777" w:rsidR="003E1E93" w:rsidRPr="00B629E6" w:rsidRDefault="003E1E93" w:rsidP="00FB78B8">
            <w:pPr>
              <w:spacing w:after="0" w:line="240" w:lineRule="auto"/>
              <w:rPr>
                <w:rFonts w:ascii="Times New Roman" w:hAnsi="Times New Roman" w:cs="Times New Roman"/>
                <w:bCs/>
                <w:color w:val="000000"/>
                <w:sz w:val="24"/>
                <w:szCs w:val="24"/>
              </w:rPr>
            </w:pPr>
          </w:p>
          <w:p w14:paraId="3F0E4C52" w14:textId="77777777" w:rsidR="006259D3" w:rsidRPr="00B629E6" w:rsidRDefault="006259D3" w:rsidP="00FB78B8">
            <w:pPr>
              <w:spacing w:after="0" w:line="240" w:lineRule="auto"/>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Data Requirement:</w:t>
            </w:r>
          </w:p>
          <w:p w14:paraId="2292BDFB" w14:textId="77777777" w:rsidR="006259D3" w:rsidRPr="00B629E6" w:rsidRDefault="006259D3" w:rsidP="008523D0">
            <w:pPr>
              <w:numPr>
                <w:ilvl w:val="0"/>
                <w:numId w:val="2"/>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Name of the new course introduced</w:t>
            </w:r>
          </w:p>
          <w:p w14:paraId="728F1801" w14:textId="77777777" w:rsidR="006259D3" w:rsidRPr="00B629E6" w:rsidRDefault="006259D3" w:rsidP="008523D0">
            <w:pPr>
              <w:numPr>
                <w:ilvl w:val="0"/>
                <w:numId w:val="2"/>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Name of the Programme</w:t>
            </w:r>
          </w:p>
          <w:p w14:paraId="7698C5B0" w14:textId="77777777" w:rsidR="006259D3" w:rsidRPr="00B629E6" w:rsidRDefault="006259D3" w:rsidP="008523D0">
            <w:pPr>
              <w:numPr>
                <w:ilvl w:val="0"/>
                <w:numId w:val="24"/>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 xml:space="preserve">Upload the data template </w:t>
            </w:r>
          </w:p>
          <w:p w14:paraId="5DE4DD5B" w14:textId="77777777" w:rsidR="006259D3" w:rsidRPr="00B629E6" w:rsidRDefault="006259D3" w:rsidP="008523D0">
            <w:pPr>
              <w:numPr>
                <w:ilvl w:val="0"/>
                <w:numId w:val="24"/>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Upload relevant supporting document</w:t>
            </w:r>
          </w:p>
        </w:tc>
      </w:tr>
      <w:tr w:rsidR="006259D3" w:rsidRPr="00B629E6" w14:paraId="20F0C3C1" w14:textId="77777777" w:rsidTr="00314902">
        <w:trPr>
          <w:trHeight w:val="2684"/>
        </w:trPr>
        <w:tc>
          <w:tcPr>
            <w:tcW w:w="852" w:type="dxa"/>
          </w:tcPr>
          <w:p w14:paraId="79DF22DF" w14:textId="77777777" w:rsidR="006259D3" w:rsidRPr="00B629E6" w:rsidRDefault="006259D3" w:rsidP="00314902">
            <w:pPr>
              <w:jc w:val="center"/>
              <w:rPr>
                <w:rFonts w:ascii="Times New Roman" w:hAnsi="Times New Roman" w:cs="Times New Roman"/>
                <w:b/>
                <w:bCs/>
              </w:rPr>
            </w:pPr>
            <w:r w:rsidRPr="00B629E6">
              <w:rPr>
                <w:rFonts w:ascii="Times New Roman" w:hAnsi="Times New Roman" w:cs="Times New Roman"/>
                <w:b/>
                <w:bCs/>
              </w:rPr>
              <w:t>1.2.2</w:t>
            </w:r>
          </w:p>
          <w:p w14:paraId="0049C5AB" w14:textId="77777777" w:rsidR="006259D3" w:rsidRPr="00B629E6" w:rsidRDefault="006259D3" w:rsidP="00314902">
            <w:pPr>
              <w:jc w:val="center"/>
              <w:rPr>
                <w:rFonts w:ascii="Times New Roman" w:hAnsi="Times New Roman" w:cs="Times New Roman"/>
                <w:b/>
                <w:bCs/>
              </w:rPr>
            </w:pPr>
            <w:r w:rsidRPr="00B629E6">
              <w:rPr>
                <w:rFonts w:ascii="Times New Roman" w:hAnsi="Times New Roman" w:cs="Times New Roman"/>
                <w:b/>
                <w:bCs/>
              </w:rPr>
              <w:t>QnM</w:t>
            </w:r>
          </w:p>
        </w:tc>
        <w:tc>
          <w:tcPr>
            <w:tcW w:w="9474" w:type="dxa"/>
          </w:tcPr>
          <w:p w14:paraId="2930DFF4" w14:textId="77777777" w:rsidR="006259D3" w:rsidRPr="00B629E6" w:rsidRDefault="006259D3" w:rsidP="00FB78B8">
            <w:pPr>
              <w:widowControl w:val="0"/>
              <w:tabs>
                <w:tab w:val="left" w:pos="167"/>
              </w:tabs>
              <w:autoSpaceDE w:val="0"/>
              <w:autoSpaceDN w:val="0"/>
              <w:adjustRightInd w:val="0"/>
              <w:spacing w:after="0"/>
              <w:ind w:right="58"/>
              <w:rPr>
                <w:rFonts w:ascii="Times New Roman" w:hAnsi="Times New Roman" w:cs="Times New Roman"/>
                <w:b/>
                <w:bCs/>
                <w:i/>
                <w:color w:val="000000"/>
                <w:sz w:val="24"/>
                <w:szCs w:val="24"/>
              </w:rPr>
            </w:pPr>
            <w:r w:rsidRPr="00B629E6">
              <w:rPr>
                <w:rFonts w:ascii="Times New Roman" w:hAnsi="Times New Roman" w:cs="Times New Roman"/>
                <w:b/>
                <w:bCs/>
                <w:i/>
                <w:color w:val="000000"/>
                <w:sz w:val="24"/>
                <w:szCs w:val="24"/>
              </w:rPr>
              <w:t>Number of Programmes in which Choice Based Credit System (CBCS)/elective course system has been implemented during the year</w:t>
            </w:r>
          </w:p>
          <w:p w14:paraId="530C5B46" w14:textId="77777777" w:rsidR="00314902" w:rsidRPr="00B629E6" w:rsidRDefault="00314902" w:rsidP="00FB78B8">
            <w:pPr>
              <w:widowControl w:val="0"/>
              <w:tabs>
                <w:tab w:val="left" w:pos="167"/>
              </w:tabs>
              <w:autoSpaceDE w:val="0"/>
              <w:autoSpaceDN w:val="0"/>
              <w:adjustRightInd w:val="0"/>
              <w:spacing w:after="0"/>
              <w:ind w:right="58"/>
              <w:rPr>
                <w:rFonts w:ascii="Times New Roman" w:hAnsi="Times New Roman" w:cs="Times New Roman"/>
                <w:b/>
                <w:i/>
                <w:strike/>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8"/>
              <w:gridCol w:w="1620"/>
            </w:tblGrid>
            <w:tr w:rsidR="006259D3" w:rsidRPr="00B629E6" w14:paraId="3EB3C0BD" w14:textId="77777777" w:rsidTr="00FB78B8">
              <w:tc>
                <w:tcPr>
                  <w:tcW w:w="1458" w:type="dxa"/>
                </w:tcPr>
                <w:p w14:paraId="1C16672C" w14:textId="77777777" w:rsidR="006259D3" w:rsidRPr="00B629E6" w:rsidRDefault="006259D3" w:rsidP="00FB78B8">
                  <w:pPr>
                    <w:spacing w:after="0" w:line="264" w:lineRule="auto"/>
                    <w:rPr>
                      <w:rFonts w:ascii="Times New Roman" w:hAnsi="Times New Roman" w:cs="Times New Roman"/>
                      <w:b/>
                      <w:sz w:val="24"/>
                      <w:szCs w:val="24"/>
                    </w:rPr>
                  </w:pPr>
                  <w:r w:rsidRPr="00B629E6">
                    <w:rPr>
                      <w:rFonts w:ascii="Times New Roman" w:hAnsi="Times New Roman" w:cs="Times New Roman"/>
                      <w:b/>
                      <w:sz w:val="24"/>
                      <w:szCs w:val="24"/>
                    </w:rPr>
                    <w:t>Year</w:t>
                  </w:r>
                </w:p>
              </w:tc>
              <w:tc>
                <w:tcPr>
                  <w:tcW w:w="1620" w:type="dxa"/>
                </w:tcPr>
                <w:p w14:paraId="2280B530" w14:textId="77777777" w:rsidR="006259D3" w:rsidRPr="00B629E6" w:rsidRDefault="006259D3" w:rsidP="009E4EAE">
                  <w:pPr>
                    <w:spacing w:after="0" w:line="264" w:lineRule="auto"/>
                    <w:jc w:val="center"/>
                    <w:rPr>
                      <w:rFonts w:ascii="Times New Roman" w:hAnsi="Times New Roman" w:cs="Times New Roman"/>
                      <w:b/>
                      <w:bCs/>
                      <w:sz w:val="24"/>
                      <w:szCs w:val="24"/>
                    </w:rPr>
                  </w:pPr>
                  <w:r w:rsidRPr="00B629E6">
                    <w:rPr>
                      <w:rFonts w:ascii="Times New Roman" w:hAnsi="Times New Roman" w:cs="Times New Roman"/>
                      <w:b/>
                      <w:bCs/>
                      <w:sz w:val="24"/>
                      <w:szCs w:val="24"/>
                    </w:rPr>
                    <w:t>2022-23</w:t>
                  </w:r>
                </w:p>
              </w:tc>
            </w:tr>
            <w:tr w:rsidR="006259D3" w:rsidRPr="00B629E6" w14:paraId="3DE471C3" w14:textId="77777777" w:rsidTr="00FB78B8">
              <w:tc>
                <w:tcPr>
                  <w:tcW w:w="1458" w:type="dxa"/>
                </w:tcPr>
                <w:p w14:paraId="10F5E562" w14:textId="77777777" w:rsidR="006259D3" w:rsidRPr="00B629E6" w:rsidRDefault="006259D3" w:rsidP="00FB78B8">
                  <w:pPr>
                    <w:spacing w:after="0" w:line="264" w:lineRule="auto"/>
                    <w:rPr>
                      <w:rFonts w:ascii="Times New Roman" w:hAnsi="Times New Roman" w:cs="Times New Roman"/>
                      <w:b/>
                      <w:sz w:val="24"/>
                      <w:szCs w:val="24"/>
                    </w:rPr>
                  </w:pPr>
                  <w:r w:rsidRPr="00B629E6">
                    <w:rPr>
                      <w:rFonts w:ascii="Times New Roman" w:hAnsi="Times New Roman" w:cs="Times New Roman"/>
                      <w:b/>
                      <w:sz w:val="24"/>
                      <w:szCs w:val="24"/>
                    </w:rPr>
                    <w:t>Number</w:t>
                  </w:r>
                </w:p>
              </w:tc>
              <w:tc>
                <w:tcPr>
                  <w:tcW w:w="1620" w:type="dxa"/>
                </w:tcPr>
                <w:p w14:paraId="446DA875" w14:textId="77777777" w:rsidR="006259D3" w:rsidRPr="00B629E6" w:rsidRDefault="006259D3" w:rsidP="009E4EAE">
                  <w:pPr>
                    <w:spacing w:after="0" w:line="264" w:lineRule="auto"/>
                    <w:jc w:val="center"/>
                    <w:rPr>
                      <w:rFonts w:ascii="Times New Roman" w:hAnsi="Times New Roman" w:cs="Times New Roman"/>
                      <w:b/>
                      <w:bCs/>
                      <w:sz w:val="24"/>
                      <w:szCs w:val="24"/>
                    </w:rPr>
                  </w:pPr>
                  <w:r w:rsidRPr="00B629E6">
                    <w:rPr>
                      <w:rFonts w:ascii="Times New Roman" w:hAnsi="Times New Roman" w:cs="Times New Roman"/>
                      <w:b/>
                      <w:bCs/>
                      <w:sz w:val="24"/>
                      <w:szCs w:val="24"/>
                    </w:rPr>
                    <w:t>03</w:t>
                  </w:r>
                </w:p>
              </w:tc>
            </w:tr>
          </w:tbl>
          <w:p w14:paraId="7FED16D5" w14:textId="77777777" w:rsidR="00314902" w:rsidRPr="00B629E6" w:rsidRDefault="00314902" w:rsidP="00FB78B8">
            <w:pPr>
              <w:spacing w:after="0"/>
              <w:rPr>
                <w:rFonts w:ascii="Times New Roman" w:hAnsi="Times New Roman" w:cs="Times New Roman"/>
                <w:color w:val="000000"/>
                <w:sz w:val="24"/>
                <w:szCs w:val="24"/>
              </w:rPr>
            </w:pPr>
          </w:p>
          <w:p w14:paraId="4591F725" w14:textId="77777777" w:rsidR="006259D3" w:rsidRPr="00B629E6" w:rsidRDefault="006259D3" w:rsidP="00FB78B8">
            <w:pPr>
              <w:spacing w:after="0"/>
              <w:rPr>
                <w:rFonts w:ascii="Times New Roman" w:hAnsi="Times New Roman" w:cs="Times New Roman"/>
                <w:color w:val="000000"/>
                <w:sz w:val="24"/>
                <w:szCs w:val="24"/>
              </w:rPr>
            </w:pPr>
            <w:r w:rsidRPr="00B629E6">
              <w:rPr>
                <w:rFonts w:ascii="Times New Roman" w:hAnsi="Times New Roman" w:cs="Times New Roman"/>
                <w:color w:val="000000"/>
                <w:sz w:val="24"/>
                <w:szCs w:val="24"/>
              </w:rPr>
              <w:t xml:space="preserve">Data Requirements: </w:t>
            </w:r>
          </w:p>
          <w:p w14:paraId="0BC31365" w14:textId="77777777" w:rsidR="006259D3" w:rsidRPr="00B629E6" w:rsidRDefault="006259D3" w:rsidP="008523D0">
            <w:pPr>
              <w:numPr>
                <w:ilvl w:val="0"/>
                <w:numId w:val="3"/>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Names of all Programmes adopting CBCS</w:t>
            </w:r>
          </w:p>
          <w:p w14:paraId="55CBD212" w14:textId="77777777" w:rsidR="006259D3" w:rsidRPr="00B629E6" w:rsidRDefault="006259D3" w:rsidP="008523D0">
            <w:pPr>
              <w:numPr>
                <w:ilvl w:val="0"/>
                <w:numId w:val="3"/>
              </w:numPr>
              <w:spacing w:after="0" w:line="240" w:lineRule="auto"/>
              <w:contextualSpacing/>
              <w:rPr>
                <w:rFonts w:ascii="Times New Roman" w:hAnsi="Times New Roman" w:cs="Times New Roman"/>
                <w:b/>
                <w:color w:val="000000"/>
                <w:sz w:val="24"/>
                <w:szCs w:val="24"/>
              </w:rPr>
            </w:pPr>
            <w:r w:rsidRPr="00B629E6">
              <w:rPr>
                <w:rFonts w:ascii="Times New Roman" w:hAnsi="Times New Roman" w:cs="Times New Roman"/>
                <w:bCs/>
                <w:color w:val="000000"/>
                <w:sz w:val="24"/>
                <w:szCs w:val="24"/>
              </w:rPr>
              <w:t>Names of all Programmes adopting elective course system</w:t>
            </w:r>
          </w:p>
          <w:p w14:paraId="0746E837" w14:textId="77777777" w:rsidR="006259D3" w:rsidRPr="00B629E6" w:rsidRDefault="006259D3" w:rsidP="008523D0">
            <w:pPr>
              <w:numPr>
                <w:ilvl w:val="0"/>
                <w:numId w:val="3"/>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 xml:space="preserve">Upload the data template </w:t>
            </w:r>
          </w:p>
          <w:p w14:paraId="46473A21" w14:textId="77777777" w:rsidR="006259D3" w:rsidRPr="00B629E6" w:rsidRDefault="006259D3" w:rsidP="008523D0">
            <w:pPr>
              <w:numPr>
                <w:ilvl w:val="0"/>
                <w:numId w:val="3"/>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Upload relevant supporting document</w:t>
            </w:r>
          </w:p>
          <w:p w14:paraId="358DEE03" w14:textId="77777777" w:rsidR="00314902" w:rsidRPr="00B629E6" w:rsidRDefault="00314902" w:rsidP="00314902">
            <w:pPr>
              <w:spacing w:after="0" w:line="240" w:lineRule="auto"/>
              <w:ind w:left="720"/>
              <w:contextualSpacing/>
              <w:rPr>
                <w:rFonts w:ascii="Times New Roman" w:hAnsi="Times New Roman" w:cs="Times New Roman"/>
                <w:bCs/>
                <w:color w:val="000000"/>
                <w:sz w:val="24"/>
                <w:szCs w:val="24"/>
              </w:rPr>
            </w:pPr>
          </w:p>
        </w:tc>
      </w:tr>
    </w:tbl>
    <w:p w14:paraId="4F9294B6" w14:textId="77777777" w:rsidR="006259D3" w:rsidRPr="00B629E6" w:rsidRDefault="006259D3" w:rsidP="006259D3">
      <w:pPr>
        <w:spacing w:after="0"/>
        <w:jc w:val="center"/>
        <w:rPr>
          <w:rFonts w:ascii="Times New Roman" w:hAnsi="Times New Roman" w:cs="Times New Roman"/>
          <w:b/>
          <w:bCs/>
          <w:color w:val="000000"/>
          <w:sz w:val="16"/>
          <w:szCs w:val="16"/>
        </w:rPr>
      </w:pPr>
    </w:p>
    <w:p w14:paraId="455FDC8A" w14:textId="77777777" w:rsidR="006259D3" w:rsidRPr="00B629E6" w:rsidRDefault="006259D3" w:rsidP="006259D3">
      <w:pPr>
        <w:spacing w:after="0"/>
        <w:jc w:val="center"/>
        <w:rPr>
          <w:rFonts w:ascii="Times New Roman" w:hAnsi="Times New Roman" w:cs="Times New Roman"/>
          <w:b/>
          <w:bCs/>
          <w:color w:val="000000"/>
          <w:sz w:val="26"/>
          <w:szCs w:val="26"/>
        </w:rPr>
      </w:pPr>
    </w:p>
    <w:p w14:paraId="099C6C7C" w14:textId="77777777" w:rsidR="006259D3" w:rsidRPr="00B629E6" w:rsidRDefault="006259D3" w:rsidP="006259D3">
      <w:pPr>
        <w:spacing w:after="0"/>
        <w:jc w:val="center"/>
        <w:rPr>
          <w:rFonts w:ascii="Times New Roman" w:hAnsi="Times New Roman" w:cs="Times New Roman"/>
          <w:b/>
          <w:bCs/>
          <w:color w:val="000000"/>
          <w:sz w:val="26"/>
          <w:szCs w:val="26"/>
        </w:rPr>
      </w:pPr>
    </w:p>
    <w:p w14:paraId="3941B330" w14:textId="77777777" w:rsidR="006259D3" w:rsidRPr="00B629E6" w:rsidRDefault="006259D3" w:rsidP="0068238F">
      <w:pPr>
        <w:spacing w:after="0"/>
        <w:rPr>
          <w:rFonts w:ascii="Times New Roman" w:hAnsi="Times New Roman" w:cs="Times New Roman"/>
          <w:b/>
          <w:bCs/>
          <w:color w:val="000000"/>
          <w:sz w:val="26"/>
          <w:szCs w:val="26"/>
        </w:rPr>
      </w:pPr>
    </w:p>
    <w:p w14:paraId="28840B16" w14:textId="77777777" w:rsidR="006259D3" w:rsidRPr="00B629E6" w:rsidRDefault="006259D3" w:rsidP="006259D3">
      <w:pPr>
        <w:spacing w:after="0"/>
        <w:jc w:val="center"/>
        <w:rPr>
          <w:rFonts w:ascii="Times New Roman" w:hAnsi="Times New Roman" w:cs="Times New Roman"/>
          <w:b/>
          <w:bCs/>
          <w:color w:val="000000"/>
          <w:sz w:val="26"/>
          <w:szCs w:val="26"/>
        </w:rPr>
      </w:pPr>
      <w:r w:rsidRPr="00B629E6">
        <w:rPr>
          <w:rFonts w:ascii="Times New Roman" w:hAnsi="Times New Roman" w:cs="Times New Roman"/>
          <w:b/>
          <w:bCs/>
          <w:color w:val="000000"/>
          <w:sz w:val="26"/>
          <w:szCs w:val="26"/>
        </w:rPr>
        <w:lastRenderedPageBreak/>
        <w:t>Key Indicator – 1.3 Curriculum Enrichment</w:t>
      </w:r>
    </w:p>
    <w:p w14:paraId="6CAA0BE1" w14:textId="77777777" w:rsidR="006259D3" w:rsidRPr="00B629E6" w:rsidRDefault="006259D3" w:rsidP="006259D3">
      <w:pPr>
        <w:spacing w:after="0"/>
        <w:jc w:val="center"/>
        <w:rPr>
          <w:rFonts w:ascii="Times New Roman" w:hAnsi="Times New Roman" w:cs="Times New Roman"/>
          <w:b/>
          <w:bCs/>
          <w:color w:val="000000"/>
          <w:sz w:val="14"/>
          <w:szCs w:val="14"/>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9356"/>
      </w:tblGrid>
      <w:tr w:rsidR="006259D3" w:rsidRPr="00B629E6" w14:paraId="6F93E81B" w14:textId="77777777" w:rsidTr="00315159">
        <w:trPr>
          <w:trHeight w:val="298"/>
        </w:trPr>
        <w:tc>
          <w:tcPr>
            <w:tcW w:w="993" w:type="dxa"/>
          </w:tcPr>
          <w:p w14:paraId="52969C1E" w14:textId="77777777" w:rsidR="006259D3" w:rsidRPr="00B629E6" w:rsidRDefault="006259D3" w:rsidP="00FB78B8">
            <w:pPr>
              <w:spacing w:after="0"/>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Metric No.</w:t>
            </w:r>
          </w:p>
        </w:tc>
        <w:tc>
          <w:tcPr>
            <w:tcW w:w="9356" w:type="dxa"/>
          </w:tcPr>
          <w:p w14:paraId="76EFFB98" w14:textId="77777777" w:rsidR="006259D3" w:rsidRPr="00B629E6" w:rsidRDefault="006259D3" w:rsidP="00FB78B8">
            <w:pPr>
              <w:spacing w:after="0"/>
              <w:rPr>
                <w:rFonts w:ascii="Times New Roman" w:hAnsi="Times New Roman" w:cs="Times New Roman"/>
                <w:b/>
                <w:bCs/>
                <w:color w:val="000000"/>
                <w:sz w:val="24"/>
                <w:szCs w:val="24"/>
              </w:rPr>
            </w:pPr>
          </w:p>
        </w:tc>
      </w:tr>
      <w:tr w:rsidR="006259D3" w:rsidRPr="00B629E6" w14:paraId="53965EA7" w14:textId="77777777" w:rsidTr="00315159">
        <w:trPr>
          <w:trHeight w:val="132"/>
        </w:trPr>
        <w:tc>
          <w:tcPr>
            <w:tcW w:w="993" w:type="dxa"/>
          </w:tcPr>
          <w:p w14:paraId="183C579C" w14:textId="77777777" w:rsidR="006259D3" w:rsidRPr="00B629E6" w:rsidRDefault="006259D3" w:rsidP="00FB78B8">
            <w:pPr>
              <w:spacing w:after="0"/>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1.3.1</w:t>
            </w:r>
          </w:p>
          <w:p w14:paraId="5DF9C2A1" w14:textId="77777777" w:rsidR="006259D3" w:rsidRPr="00B629E6" w:rsidRDefault="006259D3" w:rsidP="00FB78B8">
            <w:pPr>
              <w:spacing w:after="0"/>
              <w:jc w:val="center"/>
              <w:rPr>
                <w:rFonts w:ascii="Times New Roman" w:hAnsi="Times New Roman" w:cs="Times New Roman"/>
                <w:color w:val="000000"/>
                <w:sz w:val="24"/>
                <w:szCs w:val="24"/>
              </w:rPr>
            </w:pPr>
          </w:p>
          <w:p w14:paraId="51AC74DA" w14:textId="77777777" w:rsidR="006259D3" w:rsidRPr="00B629E6" w:rsidRDefault="006259D3" w:rsidP="00FB78B8">
            <w:pPr>
              <w:spacing w:after="0"/>
              <w:jc w:val="center"/>
              <w:rPr>
                <w:rFonts w:ascii="Times New Roman" w:hAnsi="Times New Roman" w:cs="Times New Roman"/>
                <w:color w:val="000000"/>
                <w:sz w:val="24"/>
                <w:szCs w:val="24"/>
              </w:rPr>
            </w:pPr>
            <w:r w:rsidRPr="00B629E6">
              <w:rPr>
                <w:rFonts w:ascii="Times New Roman" w:hAnsi="Times New Roman" w:cs="Times New Roman"/>
                <w:b/>
                <w:bCs/>
                <w:color w:val="000000"/>
                <w:sz w:val="24"/>
                <w:szCs w:val="24"/>
              </w:rPr>
              <w:t>Q</w:t>
            </w:r>
            <w:r w:rsidRPr="00B629E6">
              <w:rPr>
                <w:rFonts w:ascii="Times New Roman" w:hAnsi="Times New Roman" w:cs="Times New Roman"/>
                <w:b/>
                <w:bCs/>
                <w:color w:val="000000"/>
                <w:sz w:val="24"/>
                <w:szCs w:val="24"/>
                <w:vertAlign w:val="subscript"/>
              </w:rPr>
              <w:t>l</w:t>
            </w:r>
            <w:r w:rsidRPr="00B629E6">
              <w:rPr>
                <w:rFonts w:ascii="Times New Roman" w:hAnsi="Times New Roman" w:cs="Times New Roman"/>
                <w:b/>
                <w:bCs/>
                <w:color w:val="000000"/>
                <w:sz w:val="24"/>
                <w:szCs w:val="24"/>
              </w:rPr>
              <w:t>M</w:t>
            </w:r>
          </w:p>
        </w:tc>
        <w:tc>
          <w:tcPr>
            <w:tcW w:w="9356" w:type="dxa"/>
          </w:tcPr>
          <w:p w14:paraId="600BAB48" w14:textId="77777777" w:rsidR="006259D3" w:rsidRPr="00B629E6" w:rsidRDefault="006259D3" w:rsidP="00FB78B8">
            <w:pPr>
              <w:widowControl w:val="0"/>
              <w:tabs>
                <w:tab w:val="left" w:pos="167"/>
                <w:tab w:val="left" w:pos="8005"/>
              </w:tabs>
              <w:autoSpaceDE w:val="0"/>
              <w:autoSpaceDN w:val="0"/>
              <w:adjustRightInd w:val="0"/>
              <w:spacing w:after="0"/>
              <w:ind w:right="58"/>
              <w:rPr>
                <w:rFonts w:ascii="Times New Roman" w:hAnsi="Times New Roman" w:cs="Times New Roman"/>
                <w:b/>
                <w:bCs/>
                <w:i/>
                <w:color w:val="000000"/>
                <w:sz w:val="24"/>
                <w:szCs w:val="24"/>
              </w:rPr>
            </w:pPr>
            <w:r w:rsidRPr="00B629E6">
              <w:rPr>
                <w:rFonts w:ascii="Times New Roman" w:hAnsi="Times New Roman" w:cs="Times New Roman"/>
                <w:b/>
                <w:i/>
                <w:color w:val="000000"/>
                <w:sz w:val="24"/>
                <w:szCs w:val="24"/>
              </w:rPr>
              <w:t>Institution integrates crosscutting issues relevant to Professional Ethics, Gender, Human Values, Environment and Sustainability into the Curriculum</w:t>
            </w:r>
          </w:p>
          <w:p w14:paraId="3AB6CC10" w14:textId="77777777" w:rsidR="006259D3" w:rsidRPr="00B629E6" w:rsidRDefault="006259D3" w:rsidP="00FB78B8">
            <w:pPr>
              <w:spacing w:after="0"/>
              <w:rPr>
                <w:rFonts w:ascii="Times New Roman" w:hAnsi="Times New Roman" w:cs="Times New Roman"/>
                <w:color w:val="000000"/>
                <w:sz w:val="24"/>
                <w:szCs w:val="24"/>
              </w:rPr>
            </w:pPr>
            <w:r w:rsidRPr="00B629E6">
              <w:rPr>
                <w:rFonts w:ascii="Times New Roman" w:hAnsi="Times New Roman" w:cs="Times New Roman"/>
                <w:color w:val="000000"/>
                <w:sz w:val="24"/>
                <w:szCs w:val="24"/>
              </w:rPr>
              <w:t xml:space="preserve">Write description </w:t>
            </w:r>
            <w:r w:rsidRPr="00B629E6">
              <w:rPr>
                <w:rFonts w:ascii="Times New Roman" w:hAnsi="Times New Roman" w:cs="Times New Roman"/>
                <w:sz w:val="24"/>
                <w:szCs w:val="24"/>
              </w:rPr>
              <w:t xml:space="preserve">in </w:t>
            </w:r>
            <w:r w:rsidRPr="00B629E6">
              <w:rPr>
                <w:rFonts w:ascii="Times New Roman" w:hAnsi="Times New Roman" w:cs="Times New Roman"/>
                <w:color w:val="000000"/>
                <w:sz w:val="24"/>
                <w:szCs w:val="24"/>
              </w:rPr>
              <w:t>maximum of 200 words</w:t>
            </w:r>
          </w:p>
          <w:p w14:paraId="73D2F6DB" w14:textId="77777777" w:rsidR="006259D3" w:rsidRPr="00B629E6" w:rsidRDefault="006259D3" w:rsidP="00FB78B8">
            <w:pPr>
              <w:spacing w:line="360" w:lineRule="auto"/>
              <w:ind w:left="137" w:right="138" w:firstLine="720"/>
              <w:jc w:val="both"/>
              <w:rPr>
                <w:rFonts w:ascii="Times New Roman" w:hAnsi="Times New Roman" w:cs="Times New Roman"/>
                <w:color w:val="222222"/>
                <w:sz w:val="2"/>
                <w:szCs w:val="4"/>
              </w:rPr>
            </w:pPr>
          </w:p>
          <w:p w14:paraId="7F552B1D" w14:textId="1DFCC568" w:rsidR="006259D3" w:rsidRPr="00B629E6" w:rsidRDefault="006259D3" w:rsidP="00F41D0D">
            <w:pPr>
              <w:ind w:left="137" w:right="138" w:firstLine="720"/>
              <w:jc w:val="both"/>
              <w:rPr>
                <w:rFonts w:ascii="Times New Roman" w:hAnsi="Times New Roman" w:cs="Times New Roman"/>
                <w:color w:val="222222"/>
                <w:sz w:val="24"/>
                <w:szCs w:val="24"/>
              </w:rPr>
            </w:pPr>
            <w:r w:rsidRPr="00B629E6">
              <w:rPr>
                <w:rFonts w:ascii="Times New Roman" w:hAnsi="Times New Roman" w:cs="Times New Roman"/>
                <w:color w:val="222222"/>
                <w:sz w:val="24"/>
                <w:szCs w:val="24"/>
              </w:rPr>
              <w:t xml:space="preserve">The university integrated the cross-cutting issue of gender with the increasing proportion of the girl students. It has formed ‘Anti Ragging Cell’ for the welfare of women and </w:t>
            </w:r>
            <w:r w:rsidR="0073388F" w:rsidRPr="00B629E6">
              <w:rPr>
                <w:rFonts w:ascii="Times New Roman" w:hAnsi="Times New Roman" w:cs="Times New Roman"/>
                <w:color w:val="222222"/>
                <w:sz w:val="24"/>
                <w:szCs w:val="24"/>
              </w:rPr>
              <w:t>“</w:t>
            </w:r>
            <w:r w:rsidRPr="00B629E6">
              <w:rPr>
                <w:rFonts w:ascii="Times New Roman" w:hAnsi="Times New Roman" w:cs="Times New Roman"/>
                <w:b/>
                <w:bCs/>
                <w:i/>
                <w:color w:val="222222"/>
                <w:sz w:val="24"/>
                <w:szCs w:val="24"/>
              </w:rPr>
              <w:t xml:space="preserve">Muli </w:t>
            </w:r>
            <w:proofErr w:type="spellStart"/>
            <w:r w:rsidRPr="00B629E6">
              <w:rPr>
                <w:rFonts w:ascii="Times New Roman" w:hAnsi="Times New Roman" w:cs="Times New Roman"/>
                <w:b/>
                <w:bCs/>
                <w:i/>
                <w:color w:val="222222"/>
                <w:sz w:val="24"/>
                <w:szCs w:val="24"/>
              </w:rPr>
              <w:t>Shikvaaa</w:t>
            </w:r>
            <w:proofErr w:type="spellEnd"/>
            <w:r w:rsidRPr="00B629E6">
              <w:rPr>
                <w:rFonts w:ascii="Times New Roman" w:hAnsi="Times New Roman" w:cs="Times New Roman"/>
                <w:b/>
                <w:bCs/>
                <w:i/>
                <w:color w:val="222222"/>
                <w:sz w:val="24"/>
                <w:szCs w:val="24"/>
              </w:rPr>
              <w:t xml:space="preserve"> </w:t>
            </w:r>
            <w:proofErr w:type="spellStart"/>
            <w:r w:rsidRPr="00B629E6">
              <w:rPr>
                <w:rFonts w:ascii="Times New Roman" w:hAnsi="Times New Roman" w:cs="Times New Roman"/>
                <w:b/>
                <w:bCs/>
                <w:i/>
                <w:color w:val="222222"/>
                <w:sz w:val="24"/>
                <w:szCs w:val="24"/>
              </w:rPr>
              <w:t>ni</w:t>
            </w:r>
            <w:proofErr w:type="spellEnd"/>
            <w:r w:rsidRPr="00B629E6">
              <w:rPr>
                <w:rFonts w:ascii="Times New Roman" w:hAnsi="Times New Roman" w:cs="Times New Roman"/>
                <w:b/>
                <w:bCs/>
                <w:i/>
                <w:color w:val="222222"/>
                <w:sz w:val="24"/>
                <w:szCs w:val="24"/>
              </w:rPr>
              <w:t xml:space="preserve"> Samaj Ghadawa</w:t>
            </w:r>
            <w:r w:rsidR="0073388F" w:rsidRPr="00B629E6">
              <w:rPr>
                <w:rFonts w:ascii="Times New Roman" w:hAnsi="Times New Roman" w:cs="Times New Roman"/>
                <w:b/>
                <w:bCs/>
                <w:i/>
                <w:color w:val="222222"/>
                <w:sz w:val="24"/>
                <w:szCs w:val="24"/>
              </w:rPr>
              <w:t>”</w:t>
            </w:r>
            <w:r w:rsidRPr="00B629E6">
              <w:rPr>
                <w:rFonts w:ascii="Times New Roman" w:hAnsi="Times New Roman" w:cs="Times New Roman"/>
                <w:i/>
                <w:color w:val="222222"/>
                <w:sz w:val="24"/>
                <w:szCs w:val="24"/>
              </w:rPr>
              <w:t xml:space="preserve"> (Educate Women and Empower Society)</w:t>
            </w:r>
            <w:r w:rsidRPr="00B629E6">
              <w:rPr>
                <w:rFonts w:ascii="Times New Roman" w:hAnsi="Times New Roman" w:cs="Times New Roman"/>
                <w:color w:val="222222"/>
                <w:sz w:val="24"/>
                <w:szCs w:val="24"/>
              </w:rPr>
              <w:t xml:space="preserve"> is our best practice. It celebrates International Women's Day and the birth anniversaries of women's, national heroes to motivate women in the institution. The university has constituted an </w:t>
            </w:r>
            <w:r w:rsidRPr="00B629E6">
              <w:rPr>
                <w:rFonts w:ascii="Times New Roman" w:hAnsi="Times New Roman" w:cs="Times New Roman"/>
                <w:i/>
                <w:iCs/>
                <w:color w:val="222222"/>
                <w:sz w:val="24"/>
                <w:szCs w:val="24"/>
              </w:rPr>
              <w:t xml:space="preserve">Internal Harassment Committee </w:t>
            </w:r>
            <w:r w:rsidRPr="00B629E6">
              <w:rPr>
                <w:rFonts w:ascii="Times New Roman" w:hAnsi="Times New Roman" w:cs="Times New Roman"/>
                <w:color w:val="222222"/>
                <w:sz w:val="24"/>
                <w:szCs w:val="24"/>
              </w:rPr>
              <w:t>to prevent Women's Sexual Harassment</w:t>
            </w:r>
            <w:r w:rsidRPr="00B629E6">
              <w:rPr>
                <w:rFonts w:ascii="Times New Roman" w:hAnsi="Times New Roman" w:cs="Times New Roman"/>
                <w:i/>
                <w:color w:val="222222"/>
                <w:sz w:val="24"/>
                <w:szCs w:val="24"/>
              </w:rPr>
              <w:t xml:space="preserve"> and a Gender Sensitization action plan</w:t>
            </w:r>
            <w:r w:rsidRPr="00B629E6">
              <w:rPr>
                <w:rFonts w:ascii="Times New Roman" w:hAnsi="Times New Roman" w:cs="Times New Roman"/>
                <w:color w:val="222222"/>
                <w:sz w:val="24"/>
                <w:szCs w:val="24"/>
              </w:rPr>
              <w:t xml:space="preserve"> for Women and highlights the gender issues and human values in the curricula.</w:t>
            </w:r>
          </w:p>
          <w:p w14:paraId="0163E59C" w14:textId="77777777" w:rsidR="006259D3" w:rsidRPr="00B629E6" w:rsidRDefault="006259D3" w:rsidP="00F41D0D">
            <w:pPr>
              <w:spacing w:after="0"/>
              <w:ind w:left="137" w:right="138"/>
              <w:jc w:val="both"/>
              <w:rPr>
                <w:rFonts w:ascii="Times New Roman" w:hAnsi="Times New Roman" w:cs="Times New Roman"/>
                <w:b/>
                <w:color w:val="222222"/>
                <w:sz w:val="24"/>
                <w:szCs w:val="24"/>
              </w:rPr>
            </w:pPr>
            <w:r w:rsidRPr="00B629E6">
              <w:rPr>
                <w:rFonts w:ascii="Times New Roman" w:hAnsi="Times New Roman" w:cs="Times New Roman"/>
                <w:b/>
                <w:color w:val="222222"/>
                <w:sz w:val="24"/>
                <w:szCs w:val="24"/>
              </w:rPr>
              <w:t>Environment and Sustainability</w:t>
            </w:r>
          </w:p>
          <w:p w14:paraId="706C3EB3" w14:textId="77777777" w:rsidR="006259D3" w:rsidRPr="00B629E6" w:rsidRDefault="006259D3" w:rsidP="00F41D0D">
            <w:pPr>
              <w:spacing w:after="0"/>
              <w:ind w:left="137" w:right="138" w:firstLine="720"/>
              <w:jc w:val="both"/>
              <w:rPr>
                <w:rFonts w:ascii="Times New Roman" w:hAnsi="Times New Roman" w:cs="Times New Roman"/>
                <w:color w:val="222222"/>
                <w:sz w:val="24"/>
                <w:szCs w:val="24"/>
              </w:rPr>
            </w:pPr>
            <w:r w:rsidRPr="00B629E6">
              <w:rPr>
                <w:rFonts w:ascii="Times New Roman" w:hAnsi="Times New Roman" w:cs="Times New Roman"/>
                <w:color w:val="222222"/>
                <w:sz w:val="24"/>
                <w:szCs w:val="24"/>
              </w:rPr>
              <w:t xml:space="preserve">The University celebrates </w:t>
            </w:r>
            <w:r w:rsidRPr="00B629E6">
              <w:rPr>
                <w:rFonts w:ascii="Times New Roman" w:hAnsi="Times New Roman" w:cs="Times New Roman"/>
                <w:i/>
                <w:iCs/>
                <w:color w:val="222222"/>
                <w:sz w:val="24"/>
                <w:szCs w:val="24"/>
              </w:rPr>
              <w:t>‘</w:t>
            </w:r>
            <w:r w:rsidRPr="00B629E6">
              <w:rPr>
                <w:rFonts w:ascii="Times New Roman" w:hAnsi="Times New Roman" w:cs="Times New Roman"/>
                <w:b/>
                <w:bCs/>
                <w:i/>
                <w:iCs/>
                <w:color w:val="222222"/>
                <w:sz w:val="24"/>
                <w:szCs w:val="24"/>
              </w:rPr>
              <w:t>National Environment Day</w:t>
            </w:r>
            <w:r w:rsidRPr="00B629E6">
              <w:rPr>
                <w:rFonts w:ascii="Times New Roman" w:hAnsi="Times New Roman" w:cs="Times New Roman"/>
                <w:i/>
                <w:iCs/>
                <w:color w:val="222222"/>
                <w:sz w:val="24"/>
                <w:szCs w:val="24"/>
              </w:rPr>
              <w:t>’</w:t>
            </w:r>
            <w:r w:rsidRPr="00B629E6">
              <w:rPr>
                <w:rFonts w:ascii="Times New Roman" w:hAnsi="Times New Roman" w:cs="Times New Roman"/>
                <w:color w:val="222222"/>
                <w:sz w:val="24"/>
                <w:szCs w:val="24"/>
              </w:rPr>
              <w:t xml:space="preserve"> every year to highlight the relationship between humans and nature. The curricula of the various programs focus on environmental safety and sustainability. To promote ethical standards and practices in data management, research design, and statistical analysis, the Department of Biostatics tries its best. The institute organizes various seminars, and workshops to create awareness of the safety of the environment. To promote human values and professional and business ethics and generate sensitivity towards human values the university makes efforts.</w:t>
            </w:r>
          </w:p>
          <w:p w14:paraId="03AE5F9B" w14:textId="77777777" w:rsidR="006259D3" w:rsidRPr="00B629E6" w:rsidRDefault="006259D3" w:rsidP="00FB78B8">
            <w:pPr>
              <w:spacing w:after="0" w:line="240" w:lineRule="auto"/>
              <w:ind w:left="720"/>
              <w:contextualSpacing/>
              <w:rPr>
                <w:rFonts w:ascii="Times New Roman" w:hAnsi="Times New Roman" w:cs="Times New Roman"/>
                <w:bCs/>
                <w:color w:val="000000"/>
                <w:sz w:val="24"/>
                <w:szCs w:val="24"/>
              </w:rPr>
            </w:pPr>
          </w:p>
        </w:tc>
      </w:tr>
      <w:tr w:rsidR="006259D3" w:rsidRPr="00B629E6" w14:paraId="7C7E4D7B" w14:textId="77777777" w:rsidTr="00315159">
        <w:trPr>
          <w:trHeight w:val="558"/>
        </w:trPr>
        <w:tc>
          <w:tcPr>
            <w:tcW w:w="993" w:type="dxa"/>
          </w:tcPr>
          <w:p w14:paraId="4AB9FFFD" w14:textId="77777777" w:rsidR="006259D3" w:rsidRPr="00B629E6" w:rsidRDefault="006259D3" w:rsidP="00FB78B8">
            <w:pPr>
              <w:spacing w:after="0"/>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1.3.2</w:t>
            </w:r>
          </w:p>
          <w:p w14:paraId="5C9E6626" w14:textId="77777777" w:rsidR="006259D3" w:rsidRPr="00B629E6" w:rsidRDefault="006259D3" w:rsidP="00FB78B8">
            <w:pPr>
              <w:spacing w:after="0"/>
              <w:jc w:val="center"/>
              <w:rPr>
                <w:rFonts w:ascii="Times New Roman" w:hAnsi="Times New Roman" w:cs="Times New Roman"/>
                <w:color w:val="000000"/>
                <w:sz w:val="24"/>
                <w:szCs w:val="24"/>
              </w:rPr>
            </w:pPr>
          </w:p>
          <w:p w14:paraId="43C1A675" w14:textId="77777777" w:rsidR="006259D3" w:rsidRPr="00B629E6" w:rsidRDefault="006259D3" w:rsidP="00FB78B8">
            <w:pPr>
              <w:spacing w:after="0"/>
              <w:jc w:val="center"/>
              <w:rPr>
                <w:rFonts w:ascii="Times New Roman" w:hAnsi="Times New Roman" w:cs="Times New Roman"/>
                <w:color w:val="000000"/>
                <w:sz w:val="24"/>
                <w:szCs w:val="24"/>
              </w:rPr>
            </w:pPr>
            <w:r w:rsidRPr="00B629E6">
              <w:rPr>
                <w:rFonts w:ascii="Times New Roman" w:hAnsi="Times New Roman" w:cs="Times New Roman"/>
                <w:b/>
                <w:bCs/>
                <w:color w:val="000000"/>
                <w:sz w:val="24"/>
                <w:szCs w:val="24"/>
              </w:rPr>
              <w:t>Q</w:t>
            </w:r>
            <w:r w:rsidRPr="00B629E6">
              <w:rPr>
                <w:rFonts w:ascii="Times New Roman" w:hAnsi="Times New Roman" w:cs="Times New Roman"/>
                <w:b/>
                <w:bCs/>
                <w:color w:val="000000"/>
                <w:sz w:val="24"/>
                <w:szCs w:val="24"/>
                <w:vertAlign w:val="subscript"/>
              </w:rPr>
              <w:t>n</w:t>
            </w:r>
            <w:r w:rsidRPr="00B629E6">
              <w:rPr>
                <w:rFonts w:ascii="Times New Roman" w:hAnsi="Times New Roman" w:cs="Times New Roman"/>
                <w:b/>
                <w:bCs/>
                <w:color w:val="000000"/>
                <w:sz w:val="24"/>
                <w:szCs w:val="24"/>
              </w:rPr>
              <w:t>M</w:t>
            </w:r>
          </w:p>
        </w:tc>
        <w:tc>
          <w:tcPr>
            <w:tcW w:w="9356" w:type="dxa"/>
          </w:tcPr>
          <w:p w14:paraId="771BAA7F" w14:textId="77777777" w:rsidR="006259D3" w:rsidRPr="00B629E6" w:rsidRDefault="006259D3" w:rsidP="00FB78B8">
            <w:pPr>
              <w:pStyle w:val="NoSpacing"/>
              <w:rPr>
                <w:rFonts w:ascii="Times New Roman" w:hAnsi="Times New Roman" w:cs="Times New Roman"/>
                <w:b/>
                <w:bCs/>
                <w:i/>
                <w:sz w:val="24"/>
                <w:szCs w:val="24"/>
              </w:rPr>
            </w:pPr>
            <w:r w:rsidRPr="00B629E6">
              <w:rPr>
                <w:rFonts w:ascii="Times New Roman" w:hAnsi="Times New Roman" w:cs="Times New Roman"/>
                <w:b/>
                <w:i/>
                <w:color w:val="000000"/>
                <w:sz w:val="24"/>
                <w:szCs w:val="24"/>
              </w:rPr>
              <w:t xml:space="preserve">Number of value-added courses for imparting transferable and life skills offered during the </w:t>
            </w:r>
            <w:r w:rsidRPr="00B629E6">
              <w:rPr>
                <w:rFonts w:ascii="Times New Roman" w:hAnsi="Times New Roman" w:cs="Times New Roman"/>
                <w:b/>
                <w:bCs/>
                <w:i/>
                <w:sz w:val="24"/>
                <w:szCs w:val="24"/>
              </w:rPr>
              <w:t>year</w:t>
            </w:r>
          </w:p>
          <w:p w14:paraId="7B68BBBA" w14:textId="77777777" w:rsidR="006259D3" w:rsidRPr="00B629E6" w:rsidRDefault="006259D3" w:rsidP="00FB78B8">
            <w:pPr>
              <w:pStyle w:val="NoSpacing"/>
              <w:rPr>
                <w:rFonts w:ascii="Times New Roman" w:hAnsi="Times New Roman" w:cs="Times New Roman"/>
                <w:b/>
                <w:i/>
                <w:color w:val="000000"/>
                <w:sz w:val="14"/>
                <w:szCs w:val="1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gridCol w:w="1620"/>
            </w:tblGrid>
            <w:tr w:rsidR="006259D3" w:rsidRPr="00B629E6" w14:paraId="73E3EFB4" w14:textId="77777777" w:rsidTr="00FB78B8">
              <w:tc>
                <w:tcPr>
                  <w:tcW w:w="1458" w:type="dxa"/>
                </w:tcPr>
                <w:p w14:paraId="7BF6B67E" w14:textId="77777777" w:rsidR="006259D3" w:rsidRPr="00B629E6" w:rsidRDefault="006259D3" w:rsidP="00FB78B8">
                  <w:pPr>
                    <w:spacing w:after="0" w:line="264" w:lineRule="auto"/>
                    <w:rPr>
                      <w:rFonts w:ascii="Times New Roman" w:hAnsi="Times New Roman" w:cs="Times New Roman"/>
                      <w:b/>
                      <w:sz w:val="24"/>
                      <w:szCs w:val="24"/>
                    </w:rPr>
                  </w:pPr>
                  <w:r w:rsidRPr="00B629E6">
                    <w:rPr>
                      <w:rFonts w:ascii="Times New Roman" w:hAnsi="Times New Roman" w:cs="Times New Roman"/>
                      <w:b/>
                      <w:sz w:val="24"/>
                      <w:szCs w:val="24"/>
                    </w:rPr>
                    <w:t>Year</w:t>
                  </w:r>
                </w:p>
              </w:tc>
              <w:tc>
                <w:tcPr>
                  <w:tcW w:w="1620" w:type="dxa"/>
                </w:tcPr>
                <w:p w14:paraId="42C3FD94" w14:textId="77777777" w:rsidR="006259D3" w:rsidRPr="00B629E6" w:rsidRDefault="006259D3" w:rsidP="009E4EAE">
                  <w:pPr>
                    <w:spacing w:after="0" w:line="264" w:lineRule="auto"/>
                    <w:jc w:val="center"/>
                    <w:rPr>
                      <w:rFonts w:ascii="Times New Roman" w:hAnsi="Times New Roman" w:cs="Times New Roman"/>
                      <w:b/>
                      <w:bCs/>
                      <w:sz w:val="24"/>
                      <w:szCs w:val="24"/>
                    </w:rPr>
                  </w:pPr>
                  <w:r w:rsidRPr="00B629E6">
                    <w:rPr>
                      <w:rFonts w:ascii="Times New Roman" w:hAnsi="Times New Roman" w:cs="Times New Roman"/>
                      <w:b/>
                      <w:bCs/>
                      <w:sz w:val="24"/>
                      <w:szCs w:val="24"/>
                    </w:rPr>
                    <w:t>2022-23</w:t>
                  </w:r>
                </w:p>
              </w:tc>
            </w:tr>
            <w:tr w:rsidR="006259D3" w:rsidRPr="00B629E6" w14:paraId="19CD03F0" w14:textId="77777777" w:rsidTr="00FB78B8">
              <w:tc>
                <w:tcPr>
                  <w:tcW w:w="1458" w:type="dxa"/>
                </w:tcPr>
                <w:p w14:paraId="0A6FBD89" w14:textId="77777777" w:rsidR="006259D3" w:rsidRPr="00B629E6" w:rsidRDefault="006259D3" w:rsidP="00FB78B8">
                  <w:pPr>
                    <w:spacing w:after="0" w:line="264" w:lineRule="auto"/>
                    <w:rPr>
                      <w:rFonts w:ascii="Times New Roman" w:hAnsi="Times New Roman" w:cs="Times New Roman"/>
                      <w:b/>
                      <w:sz w:val="24"/>
                      <w:szCs w:val="24"/>
                    </w:rPr>
                  </w:pPr>
                  <w:r w:rsidRPr="00B629E6">
                    <w:rPr>
                      <w:rFonts w:ascii="Times New Roman" w:hAnsi="Times New Roman" w:cs="Times New Roman"/>
                      <w:b/>
                      <w:sz w:val="24"/>
                      <w:szCs w:val="24"/>
                    </w:rPr>
                    <w:t>Number</w:t>
                  </w:r>
                </w:p>
              </w:tc>
              <w:tc>
                <w:tcPr>
                  <w:tcW w:w="1620" w:type="dxa"/>
                </w:tcPr>
                <w:p w14:paraId="7BC6EF08" w14:textId="2C859C9B" w:rsidR="006259D3" w:rsidRPr="00B629E6" w:rsidRDefault="006259D3" w:rsidP="009E4EAE">
                  <w:pPr>
                    <w:spacing w:after="0" w:line="264" w:lineRule="auto"/>
                    <w:jc w:val="center"/>
                    <w:rPr>
                      <w:rFonts w:ascii="Times New Roman" w:hAnsi="Times New Roman" w:cs="Times New Roman"/>
                      <w:b/>
                      <w:bCs/>
                      <w:sz w:val="24"/>
                      <w:szCs w:val="24"/>
                    </w:rPr>
                  </w:pPr>
                  <w:r w:rsidRPr="00B629E6">
                    <w:rPr>
                      <w:rFonts w:ascii="Times New Roman" w:hAnsi="Times New Roman" w:cs="Times New Roman"/>
                      <w:b/>
                      <w:bCs/>
                      <w:sz w:val="24"/>
                      <w:szCs w:val="24"/>
                    </w:rPr>
                    <w:t>28</w:t>
                  </w:r>
                </w:p>
              </w:tc>
            </w:tr>
          </w:tbl>
          <w:p w14:paraId="691CD5BE" w14:textId="77777777" w:rsidR="006259D3" w:rsidRPr="00B629E6" w:rsidRDefault="006259D3" w:rsidP="00FB78B8">
            <w:pPr>
              <w:spacing w:after="0"/>
              <w:rPr>
                <w:rFonts w:ascii="Times New Roman" w:hAnsi="Times New Roman" w:cs="Times New Roman"/>
                <w:bCs/>
                <w:color w:val="000000"/>
                <w:sz w:val="14"/>
                <w:szCs w:val="14"/>
              </w:rPr>
            </w:pPr>
          </w:p>
          <w:p w14:paraId="1240C5C6" w14:textId="77777777" w:rsidR="006259D3" w:rsidRPr="00B629E6" w:rsidRDefault="006259D3" w:rsidP="00FB78B8">
            <w:pPr>
              <w:spacing w:after="0"/>
              <w:rPr>
                <w:rFonts w:ascii="Times New Roman" w:hAnsi="Times New Roman" w:cs="Times New Roman"/>
                <w:b/>
                <w:bCs/>
                <w:color w:val="000000"/>
                <w:sz w:val="24"/>
                <w:szCs w:val="24"/>
              </w:rPr>
            </w:pPr>
            <w:r w:rsidRPr="00B629E6">
              <w:rPr>
                <w:rFonts w:ascii="Times New Roman" w:hAnsi="Times New Roman" w:cs="Times New Roman"/>
                <w:bCs/>
                <w:color w:val="000000"/>
                <w:sz w:val="24"/>
                <w:szCs w:val="24"/>
              </w:rPr>
              <w:t xml:space="preserve">Data Requirement: </w:t>
            </w:r>
          </w:p>
          <w:p w14:paraId="59EFF80C" w14:textId="77777777" w:rsidR="006259D3" w:rsidRPr="00B629E6" w:rsidRDefault="006259D3" w:rsidP="008523D0">
            <w:pPr>
              <w:numPr>
                <w:ilvl w:val="0"/>
                <w:numId w:val="4"/>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 xml:space="preserve">Names of the </w:t>
            </w:r>
            <w:proofErr w:type="gramStart"/>
            <w:r w:rsidRPr="00B629E6">
              <w:rPr>
                <w:rFonts w:ascii="Times New Roman" w:hAnsi="Times New Roman" w:cs="Times New Roman"/>
                <w:bCs/>
                <w:color w:val="000000"/>
                <w:sz w:val="24"/>
                <w:szCs w:val="24"/>
              </w:rPr>
              <w:t>value added</w:t>
            </w:r>
            <w:proofErr w:type="gramEnd"/>
            <w:r w:rsidRPr="00B629E6">
              <w:rPr>
                <w:rFonts w:ascii="Times New Roman" w:hAnsi="Times New Roman" w:cs="Times New Roman"/>
                <w:bCs/>
                <w:color w:val="000000"/>
                <w:sz w:val="24"/>
                <w:szCs w:val="24"/>
              </w:rPr>
              <w:t xml:space="preserve"> courses with 30 or more contact hours</w:t>
            </w:r>
          </w:p>
          <w:p w14:paraId="660BCA43" w14:textId="77777777" w:rsidR="006259D3" w:rsidRPr="00B629E6" w:rsidRDefault="006259D3" w:rsidP="008523D0">
            <w:pPr>
              <w:numPr>
                <w:ilvl w:val="0"/>
                <w:numId w:val="4"/>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No. of times offered during the same year</w:t>
            </w:r>
          </w:p>
          <w:p w14:paraId="6D5B4760" w14:textId="77777777" w:rsidR="006259D3" w:rsidRPr="00B629E6" w:rsidRDefault="006259D3" w:rsidP="008523D0">
            <w:pPr>
              <w:numPr>
                <w:ilvl w:val="0"/>
                <w:numId w:val="4"/>
              </w:numPr>
              <w:spacing w:after="0" w:line="240" w:lineRule="auto"/>
              <w:contextualSpacing/>
              <w:rPr>
                <w:rFonts w:ascii="Times New Roman" w:hAnsi="Times New Roman" w:cs="Times New Roman"/>
                <w:b/>
                <w:bCs/>
                <w:color w:val="000000"/>
                <w:sz w:val="24"/>
                <w:szCs w:val="24"/>
              </w:rPr>
            </w:pPr>
            <w:r w:rsidRPr="00B629E6">
              <w:rPr>
                <w:rFonts w:ascii="Times New Roman" w:hAnsi="Times New Roman" w:cs="Times New Roman"/>
                <w:bCs/>
                <w:color w:val="000000"/>
                <w:sz w:val="24"/>
                <w:szCs w:val="24"/>
              </w:rPr>
              <w:t>Total no. of students completing the course in the year</w:t>
            </w:r>
          </w:p>
          <w:p w14:paraId="61CE2250" w14:textId="77777777" w:rsidR="006259D3" w:rsidRPr="00B629E6" w:rsidRDefault="006259D3" w:rsidP="008523D0">
            <w:pPr>
              <w:numPr>
                <w:ilvl w:val="0"/>
                <w:numId w:val="3"/>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 xml:space="preserve">Upload the data template </w:t>
            </w:r>
          </w:p>
          <w:p w14:paraId="50A27C8E" w14:textId="77777777" w:rsidR="006259D3" w:rsidRPr="00B629E6" w:rsidRDefault="006259D3" w:rsidP="008523D0">
            <w:pPr>
              <w:numPr>
                <w:ilvl w:val="0"/>
                <w:numId w:val="3"/>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Upload relevant supporting document</w:t>
            </w:r>
          </w:p>
          <w:p w14:paraId="3C073B64" w14:textId="77777777" w:rsidR="0068238F" w:rsidRPr="00B629E6" w:rsidRDefault="0068238F" w:rsidP="0068238F">
            <w:pPr>
              <w:spacing w:after="0" w:line="240" w:lineRule="auto"/>
              <w:ind w:left="720"/>
              <w:contextualSpacing/>
              <w:rPr>
                <w:rFonts w:ascii="Times New Roman" w:hAnsi="Times New Roman" w:cs="Times New Roman"/>
                <w:bCs/>
                <w:color w:val="000000"/>
                <w:sz w:val="24"/>
                <w:szCs w:val="24"/>
              </w:rPr>
            </w:pPr>
          </w:p>
        </w:tc>
      </w:tr>
      <w:tr w:rsidR="006259D3" w:rsidRPr="00B629E6" w14:paraId="304C59D1" w14:textId="77777777" w:rsidTr="00315159">
        <w:trPr>
          <w:trHeight w:val="1291"/>
        </w:trPr>
        <w:tc>
          <w:tcPr>
            <w:tcW w:w="993" w:type="dxa"/>
          </w:tcPr>
          <w:p w14:paraId="146F65F1" w14:textId="77777777" w:rsidR="006259D3" w:rsidRPr="00B629E6" w:rsidRDefault="006259D3" w:rsidP="00FB78B8">
            <w:pPr>
              <w:spacing w:after="0"/>
              <w:jc w:val="center"/>
              <w:rPr>
                <w:rFonts w:ascii="Times New Roman" w:hAnsi="Times New Roman" w:cs="Times New Roman"/>
                <w:b/>
                <w:color w:val="000000"/>
                <w:sz w:val="24"/>
                <w:szCs w:val="24"/>
              </w:rPr>
            </w:pPr>
            <w:r w:rsidRPr="00B629E6">
              <w:rPr>
                <w:rFonts w:ascii="Times New Roman" w:hAnsi="Times New Roman" w:cs="Times New Roman"/>
                <w:b/>
                <w:color w:val="000000"/>
                <w:sz w:val="24"/>
                <w:szCs w:val="24"/>
              </w:rPr>
              <w:t>1.3.3</w:t>
            </w:r>
          </w:p>
          <w:p w14:paraId="10A68494" w14:textId="77777777" w:rsidR="006259D3" w:rsidRPr="00B629E6" w:rsidRDefault="006259D3" w:rsidP="00FB78B8">
            <w:pPr>
              <w:spacing w:after="0"/>
              <w:jc w:val="center"/>
              <w:rPr>
                <w:rFonts w:ascii="Times New Roman" w:hAnsi="Times New Roman" w:cs="Times New Roman"/>
                <w:b/>
                <w:color w:val="000000"/>
                <w:sz w:val="24"/>
                <w:szCs w:val="24"/>
              </w:rPr>
            </w:pPr>
          </w:p>
          <w:p w14:paraId="5F38D3D1" w14:textId="77777777" w:rsidR="006259D3" w:rsidRPr="00B629E6" w:rsidRDefault="006259D3" w:rsidP="00FB78B8">
            <w:pPr>
              <w:spacing w:after="0"/>
              <w:jc w:val="center"/>
              <w:rPr>
                <w:rFonts w:ascii="Times New Roman" w:hAnsi="Times New Roman" w:cs="Times New Roman"/>
                <w:b/>
                <w:color w:val="000000"/>
                <w:sz w:val="24"/>
                <w:szCs w:val="24"/>
              </w:rPr>
            </w:pPr>
            <w:r w:rsidRPr="00B629E6">
              <w:rPr>
                <w:rFonts w:ascii="Times New Roman" w:hAnsi="Times New Roman" w:cs="Times New Roman"/>
                <w:b/>
                <w:color w:val="000000"/>
                <w:sz w:val="24"/>
                <w:szCs w:val="24"/>
              </w:rPr>
              <w:t>Q</w:t>
            </w:r>
            <w:r w:rsidRPr="00B629E6">
              <w:rPr>
                <w:rFonts w:ascii="Times New Roman" w:hAnsi="Times New Roman" w:cs="Times New Roman"/>
                <w:b/>
                <w:color w:val="000000"/>
                <w:sz w:val="24"/>
                <w:szCs w:val="24"/>
                <w:vertAlign w:val="subscript"/>
              </w:rPr>
              <w:t>n</w:t>
            </w:r>
            <w:r w:rsidRPr="00B629E6">
              <w:rPr>
                <w:rFonts w:ascii="Times New Roman" w:hAnsi="Times New Roman" w:cs="Times New Roman"/>
                <w:b/>
                <w:color w:val="000000"/>
                <w:sz w:val="24"/>
                <w:szCs w:val="24"/>
              </w:rPr>
              <w:t>M</w:t>
            </w:r>
          </w:p>
        </w:tc>
        <w:tc>
          <w:tcPr>
            <w:tcW w:w="9356" w:type="dxa"/>
          </w:tcPr>
          <w:p w14:paraId="2222DFA8" w14:textId="77777777" w:rsidR="006259D3" w:rsidRPr="00B629E6" w:rsidRDefault="006259D3" w:rsidP="00FB78B8">
            <w:pPr>
              <w:spacing w:after="0"/>
              <w:rPr>
                <w:rFonts w:ascii="Times New Roman" w:hAnsi="Times New Roman" w:cs="Times New Roman"/>
                <w:b/>
                <w:i/>
                <w:color w:val="000000"/>
                <w:sz w:val="24"/>
                <w:szCs w:val="24"/>
              </w:rPr>
            </w:pPr>
            <w:r w:rsidRPr="00B629E6">
              <w:rPr>
                <w:rFonts w:ascii="Times New Roman" w:hAnsi="Times New Roman" w:cs="Times New Roman"/>
                <w:b/>
                <w:i/>
                <w:color w:val="000000"/>
                <w:sz w:val="24"/>
                <w:szCs w:val="24"/>
              </w:rPr>
              <w:t>Total number of students enrolled in the courses under 1.3.2 above</w:t>
            </w:r>
          </w:p>
          <w:p w14:paraId="2EEAE4A2" w14:textId="77777777" w:rsidR="006259D3" w:rsidRPr="00B629E6" w:rsidRDefault="006259D3" w:rsidP="00FB78B8">
            <w:pPr>
              <w:spacing w:after="0"/>
              <w:rPr>
                <w:rFonts w:ascii="Times New Roman" w:hAnsi="Times New Roman" w:cs="Times New Roman"/>
                <w:color w:val="000000"/>
                <w:sz w:val="24"/>
                <w:szCs w:val="24"/>
              </w:rPr>
            </w:pPr>
            <w:r w:rsidRPr="00B629E6">
              <w:rPr>
                <w:rFonts w:ascii="Times New Roman" w:hAnsi="Times New Roman" w:cs="Times New Roman"/>
                <w:color w:val="000000"/>
                <w:sz w:val="24"/>
                <w:szCs w:val="24"/>
              </w:rPr>
              <w:t>1.3.3.1: Number of students enrolled in value-added courses imparting transferable and life skills offered during the year</w:t>
            </w:r>
          </w:p>
          <w:p w14:paraId="54565C4E" w14:textId="77777777" w:rsidR="00314902" w:rsidRPr="00B629E6" w:rsidRDefault="00314902" w:rsidP="00FB78B8">
            <w:pPr>
              <w:spacing w:after="0"/>
              <w:rPr>
                <w:rFonts w:ascii="Times New Roman" w:hAnsi="Times New Roman" w:cs="Times New Roman"/>
                <w:color w:val="000000"/>
                <w:sz w:val="16"/>
                <w:szCs w:val="16"/>
              </w:rPr>
            </w:pPr>
          </w:p>
          <w:p w14:paraId="101FF02F" w14:textId="77777777" w:rsidR="00314902" w:rsidRPr="00B629E6" w:rsidRDefault="00314902" w:rsidP="00FB78B8">
            <w:pPr>
              <w:spacing w:after="0"/>
              <w:rPr>
                <w:rFonts w:ascii="Times New Roman" w:hAnsi="Times New Roman" w:cs="Times New Roman"/>
                <w:color w:val="000000"/>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gridCol w:w="1620"/>
            </w:tblGrid>
            <w:tr w:rsidR="006259D3" w:rsidRPr="00B629E6" w14:paraId="1A5E2243" w14:textId="77777777" w:rsidTr="00FB78B8">
              <w:tc>
                <w:tcPr>
                  <w:tcW w:w="1458" w:type="dxa"/>
                </w:tcPr>
                <w:p w14:paraId="344DF85E" w14:textId="77777777" w:rsidR="006259D3" w:rsidRPr="00B629E6" w:rsidRDefault="006259D3" w:rsidP="00FB78B8">
                  <w:pPr>
                    <w:spacing w:after="0" w:line="264" w:lineRule="auto"/>
                    <w:rPr>
                      <w:rFonts w:ascii="Times New Roman" w:hAnsi="Times New Roman" w:cs="Times New Roman"/>
                      <w:b/>
                      <w:sz w:val="24"/>
                      <w:szCs w:val="24"/>
                    </w:rPr>
                  </w:pPr>
                  <w:r w:rsidRPr="00B629E6">
                    <w:rPr>
                      <w:rFonts w:ascii="Times New Roman" w:hAnsi="Times New Roman" w:cs="Times New Roman"/>
                      <w:b/>
                      <w:sz w:val="24"/>
                      <w:szCs w:val="24"/>
                    </w:rPr>
                    <w:t>Year</w:t>
                  </w:r>
                </w:p>
              </w:tc>
              <w:tc>
                <w:tcPr>
                  <w:tcW w:w="1620" w:type="dxa"/>
                </w:tcPr>
                <w:p w14:paraId="2E3DF7F4" w14:textId="77777777" w:rsidR="006259D3" w:rsidRPr="00B629E6" w:rsidRDefault="006259D3" w:rsidP="009E4EAE">
                  <w:pPr>
                    <w:spacing w:after="0" w:line="264" w:lineRule="auto"/>
                    <w:jc w:val="center"/>
                    <w:rPr>
                      <w:rFonts w:ascii="Times New Roman" w:hAnsi="Times New Roman" w:cs="Times New Roman"/>
                      <w:b/>
                      <w:bCs/>
                      <w:sz w:val="24"/>
                      <w:szCs w:val="24"/>
                    </w:rPr>
                  </w:pPr>
                  <w:r w:rsidRPr="00B629E6">
                    <w:rPr>
                      <w:rFonts w:ascii="Times New Roman" w:hAnsi="Times New Roman" w:cs="Times New Roman"/>
                      <w:b/>
                      <w:bCs/>
                      <w:sz w:val="24"/>
                      <w:szCs w:val="24"/>
                    </w:rPr>
                    <w:t>2022-23</w:t>
                  </w:r>
                </w:p>
              </w:tc>
            </w:tr>
            <w:tr w:rsidR="006259D3" w:rsidRPr="00B629E6" w14:paraId="01DB964A" w14:textId="77777777" w:rsidTr="00FB78B8">
              <w:tc>
                <w:tcPr>
                  <w:tcW w:w="1458" w:type="dxa"/>
                </w:tcPr>
                <w:p w14:paraId="285516EB" w14:textId="77777777" w:rsidR="006259D3" w:rsidRPr="00B629E6" w:rsidRDefault="006259D3" w:rsidP="00FB78B8">
                  <w:pPr>
                    <w:spacing w:after="0" w:line="264" w:lineRule="auto"/>
                    <w:rPr>
                      <w:rFonts w:ascii="Times New Roman" w:hAnsi="Times New Roman" w:cs="Times New Roman"/>
                      <w:b/>
                      <w:sz w:val="24"/>
                      <w:szCs w:val="24"/>
                    </w:rPr>
                  </w:pPr>
                  <w:r w:rsidRPr="00B629E6">
                    <w:rPr>
                      <w:rFonts w:ascii="Times New Roman" w:hAnsi="Times New Roman" w:cs="Times New Roman"/>
                      <w:b/>
                      <w:sz w:val="24"/>
                      <w:szCs w:val="24"/>
                    </w:rPr>
                    <w:t>Number</w:t>
                  </w:r>
                </w:p>
              </w:tc>
              <w:tc>
                <w:tcPr>
                  <w:tcW w:w="1620" w:type="dxa"/>
                </w:tcPr>
                <w:p w14:paraId="635D0026" w14:textId="1CD5B3DD" w:rsidR="006259D3" w:rsidRPr="00B629E6" w:rsidRDefault="006259D3" w:rsidP="009E4EAE">
                  <w:pPr>
                    <w:spacing w:after="0" w:line="264" w:lineRule="auto"/>
                    <w:jc w:val="center"/>
                    <w:rPr>
                      <w:rFonts w:ascii="Times New Roman" w:hAnsi="Times New Roman" w:cs="Times New Roman"/>
                      <w:b/>
                      <w:bCs/>
                      <w:sz w:val="24"/>
                      <w:szCs w:val="24"/>
                    </w:rPr>
                  </w:pPr>
                  <w:r w:rsidRPr="00B629E6">
                    <w:rPr>
                      <w:rFonts w:ascii="Times New Roman" w:hAnsi="Times New Roman" w:cs="Times New Roman"/>
                      <w:b/>
                      <w:bCs/>
                      <w:sz w:val="24"/>
                      <w:szCs w:val="24"/>
                    </w:rPr>
                    <w:t>312</w:t>
                  </w:r>
                </w:p>
              </w:tc>
            </w:tr>
          </w:tbl>
          <w:p w14:paraId="6021383F" w14:textId="77777777" w:rsidR="006259D3" w:rsidRPr="00B629E6" w:rsidRDefault="006259D3" w:rsidP="00FB78B8">
            <w:pPr>
              <w:spacing w:after="0"/>
              <w:rPr>
                <w:rFonts w:ascii="Times New Roman" w:hAnsi="Times New Roman" w:cs="Times New Roman"/>
                <w:bCs/>
                <w:color w:val="000000"/>
                <w:sz w:val="12"/>
                <w:szCs w:val="12"/>
              </w:rPr>
            </w:pPr>
          </w:p>
          <w:p w14:paraId="7577BEE6" w14:textId="77777777" w:rsidR="006259D3" w:rsidRPr="00B629E6" w:rsidRDefault="006259D3" w:rsidP="00FB78B8">
            <w:pPr>
              <w:spacing w:after="0"/>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Data Requirement:</w:t>
            </w:r>
          </w:p>
          <w:p w14:paraId="0DE3719F" w14:textId="77777777" w:rsidR="006259D3" w:rsidRPr="00B629E6" w:rsidRDefault="006259D3" w:rsidP="008523D0">
            <w:pPr>
              <w:numPr>
                <w:ilvl w:val="0"/>
                <w:numId w:val="18"/>
              </w:numPr>
              <w:spacing w:after="0" w:line="240" w:lineRule="auto"/>
              <w:contextualSpacing/>
              <w:rPr>
                <w:rFonts w:ascii="Times New Roman" w:hAnsi="Times New Roman" w:cs="Times New Roman"/>
                <w:color w:val="000000"/>
                <w:sz w:val="24"/>
                <w:szCs w:val="24"/>
              </w:rPr>
            </w:pPr>
            <w:r w:rsidRPr="00B629E6">
              <w:rPr>
                <w:rFonts w:ascii="Times New Roman" w:hAnsi="Times New Roman" w:cs="Times New Roman"/>
                <w:bCs/>
                <w:color w:val="000000"/>
                <w:sz w:val="24"/>
                <w:szCs w:val="24"/>
              </w:rPr>
              <w:lastRenderedPageBreak/>
              <w:t xml:space="preserve">Names of the </w:t>
            </w:r>
            <w:proofErr w:type="gramStart"/>
            <w:r w:rsidRPr="00B629E6">
              <w:rPr>
                <w:rFonts w:ascii="Times New Roman" w:hAnsi="Times New Roman" w:cs="Times New Roman"/>
                <w:bCs/>
                <w:color w:val="000000"/>
                <w:sz w:val="24"/>
                <w:szCs w:val="24"/>
              </w:rPr>
              <w:t>value added</w:t>
            </w:r>
            <w:proofErr w:type="gramEnd"/>
            <w:r w:rsidRPr="00B629E6">
              <w:rPr>
                <w:rFonts w:ascii="Times New Roman" w:hAnsi="Times New Roman" w:cs="Times New Roman"/>
                <w:bCs/>
                <w:color w:val="000000"/>
                <w:sz w:val="24"/>
                <w:szCs w:val="24"/>
              </w:rPr>
              <w:t xml:space="preserve"> courses with 30 or more contact hours</w:t>
            </w:r>
          </w:p>
          <w:p w14:paraId="698AA22C" w14:textId="77777777" w:rsidR="006259D3" w:rsidRPr="00B629E6" w:rsidRDefault="006259D3" w:rsidP="008523D0">
            <w:pPr>
              <w:numPr>
                <w:ilvl w:val="0"/>
                <w:numId w:val="18"/>
              </w:numPr>
              <w:spacing w:after="0" w:line="240" w:lineRule="auto"/>
              <w:contextualSpacing/>
              <w:rPr>
                <w:rFonts w:ascii="Times New Roman" w:hAnsi="Times New Roman" w:cs="Times New Roman"/>
                <w:color w:val="000000"/>
                <w:sz w:val="24"/>
                <w:szCs w:val="24"/>
              </w:rPr>
            </w:pPr>
            <w:r w:rsidRPr="00B629E6">
              <w:rPr>
                <w:rFonts w:ascii="Times New Roman" w:hAnsi="Times New Roman" w:cs="Times New Roman"/>
                <w:bCs/>
                <w:color w:val="000000"/>
                <w:sz w:val="24"/>
                <w:szCs w:val="24"/>
              </w:rPr>
              <w:t>No. of times offered during the same year</w:t>
            </w:r>
          </w:p>
          <w:p w14:paraId="067C61C8" w14:textId="77777777" w:rsidR="006259D3" w:rsidRPr="00B629E6" w:rsidRDefault="006259D3" w:rsidP="008523D0">
            <w:pPr>
              <w:numPr>
                <w:ilvl w:val="0"/>
                <w:numId w:val="18"/>
              </w:numPr>
              <w:spacing w:after="0" w:line="240" w:lineRule="auto"/>
              <w:contextualSpacing/>
              <w:rPr>
                <w:rFonts w:ascii="Times New Roman" w:hAnsi="Times New Roman" w:cs="Times New Roman"/>
                <w:color w:val="000000"/>
                <w:sz w:val="24"/>
                <w:szCs w:val="24"/>
              </w:rPr>
            </w:pPr>
            <w:r w:rsidRPr="00B629E6">
              <w:rPr>
                <w:rFonts w:ascii="Times New Roman" w:hAnsi="Times New Roman" w:cs="Times New Roman"/>
                <w:bCs/>
                <w:color w:val="000000"/>
                <w:sz w:val="24"/>
                <w:szCs w:val="24"/>
              </w:rPr>
              <w:t>Total no. of students completing the course in the year</w:t>
            </w:r>
          </w:p>
          <w:p w14:paraId="6CBFE96E" w14:textId="77777777" w:rsidR="006259D3" w:rsidRPr="00B629E6" w:rsidRDefault="006259D3" w:rsidP="008523D0">
            <w:pPr>
              <w:numPr>
                <w:ilvl w:val="0"/>
                <w:numId w:val="18"/>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 xml:space="preserve">Upload the data template </w:t>
            </w:r>
          </w:p>
          <w:p w14:paraId="196B0E82" w14:textId="77777777" w:rsidR="006259D3" w:rsidRPr="00B629E6" w:rsidRDefault="006259D3" w:rsidP="008523D0">
            <w:pPr>
              <w:numPr>
                <w:ilvl w:val="0"/>
                <w:numId w:val="18"/>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Upload relevant supporting document</w:t>
            </w:r>
          </w:p>
          <w:p w14:paraId="3B185A48" w14:textId="77777777" w:rsidR="006259D3" w:rsidRPr="00B629E6" w:rsidRDefault="006259D3" w:rsidP="00FB78B8">
            <w:pPr>
              <w:spacing w:after="0" w:line="240" w:lineRule="auto"/>
              <w:contextualSpacing/>
              <w:rPr>
                <w:rFonts w:ascii="Times New Roman" w:hAnsi="Times New Roman" w:cs="Times New Roman"/>
                <w:bCs/>
                <w:color w:val="000000"/>
                <w:sz w:val="24"/>
                <w:szCs w:val="24"/>
              </w:rPr>
            </w:pPr>
          </w:p>
        </w:tc>
      </w:tr>
      <w:tr w:rsidR="006259D3" w:rsidRPr="00B629E6" w14:paraId="5E0EB350" w14:textId="77777777" w:rsidTr="00315159">
        <w:trPr>
          <w:trHeight w:val="85"/>
        </w:trPr>
        <w:tc>
          <w:tcPr>
            <w:tcW w:w="993" w:type="dxa"/>
          </w:tcPr>
          <w:p w14:paraId="7C1E82B6" w14:textId="77777777" w:rsidR="006259D3" w:rsidRPr="00B629E6" w:rsidRDefault="006259D3" w:rsidP="00FB78B8">
            <w:pPr>
              <w:spacing w:after="0"/>
              <w:jc w:val="center"/>
              <w:rPr>
                <w:rFonts w:ascii="Times New Roman" w:hAnsi="Times New Roman" w:cs="Times New Roman"/>
                <w:b/>
                <w:color w:val="000000"/>
                <w:sz w:val="24"/>
                <w:szCs w:val="24"/>
              </w:rPr>
            </w:pPr>
            <w:r w:rsidRPr="00B629E6">
              <w:rPr>
                <w:rFonts w:ascii="Times New Roman" w:hAnsi="Times New Roman" w:cs="Times New Roman"/>
                <w:b/>
                <w:color w:val="000000"/>
                <w:sz w:val="24"/>
                <w:szCs w:val="24"/>
              </w:rPr>
              <w:lastRenderedPageBreak/>
              <w:t>1.3.4</w:t>
            </w:r>
          </w:p>
          <w:p w14:paraId="39896D83" w14:textId="77777777" w:rsidR="006259D3" w:rsidRPr="00B629E6" w:rsidRDefault="006259D3" w:rsidP="00FB78B8">
            <w:pPr>
              <w:spacing w:after="0"/>
              <w:jc w:val="center"/>
              <w:rPr>
                <w:rFonts w:ascii="Times New Roman" w:hAnsi="Times New Roman" w:cs="Times New Roman"/>
                <w:b/>
                <w:color w:val="000000"/>
                <w:sz w:val="24"/>
                <w:szCs w:val="24"/>
              </w:rPr>
            </w:pPr>
          </w:p>
          <w:p w14:paraId="683B1BEB" w14:textId="77777777" w:rsidR="006259D3" w:rsidRPr="00B629E6" w:rsidRDefault="006259D3" w:rsidP="00FB78B8">
            <w:pPr>
              <w:spacing w:after="0"/>
              <w:jc w:val="center"/>
              <w:rPr>
                <w:rFonts w:ascii="Times New Roman" w:hAnsi="Times New Roman" w:cs="Times New Roman"/>
                <w:b/>
                <w:color w:val="000000"/>
                <w:sz w:val="24"/>
                <w:szCs w:val="24"/>
              </w:rPr>
            </w:pPr>
            <w:r w:rsidRPr="00B629E6">
              <w:rPr>
                <w:rFonts w:ascii="Times New Roman" w:hAnsi="Times New Roman" w:cs="Times New Roman"/>
                <w:b/>
                <w:color w:val="000000"/>
                <w:sz w:val="24"/>
                <w:szCs w:val="24"/>
              </w:rPr>
              <w:t>Q</w:t>
            </w:r>
            <w:r w:rsidRPr="00B629E6">
              <w:rPr>
                <w:rFonts w:ascii="Times New Roman" w:hAnsi="Times New Roman" w:cs="Times New Roman"/>
                <w:b/>
                <w:color w:val="000000"/>
                <w:sz w:val="24"/>
                <w:szCs w:val="24"/>
                <w:vertAlign w:val="subscript"/>
              </w:rPr>
              <w:t>n</w:t>
            </w:r>
            <w:r w:rsidRPr="00B629E6">
              <w:rPr>
                <w:rFonts w:ascii="Times New Roman" w:hAnsi="Times New Roman" w:cs="Times New Roman"/>
                <w:b/>
                <w:color w:val="000000"/>
                <w:sz w:val="24"/>
                <w:szCs w:val="24"/>
              </w:rPr>
              <w:t>M</w:t>
            </w:r>
          </w:p>
        </w:tc>
        <w:tc>
          <w:tcPr>
            <w:tcW w:w="9356" w:type="dxa"/>
          </w:tcPr>
          <w:p w14:paraId="3EAB04B3" w14:textId="77777777" w:rsidR="006259D3" w:rsidRPr="00B629E6" w:rsidRDefault="006259D3" w:rsidP="00FB78B8">
            <w:pPr>
              <w:spacing w:after="0"/>
              <w:rPr>
                <w:rFonts w:ascii="Times New Roman" w:hAnsi="Times New Roman" w:cs="Times New Roman"/>
                <w:b/>
                <w:bCs/>
                <w:color w:val="000000"/>
                <w:sz w:val="24"/>
                <w:szCs w:val="24"/>
                <w:shd w:val="clear" w:color="auto" w:fill="D2D6DE"/>
              </w:rPr>
            </w:pPr>
            <w:r w:rsidRPr="00B629E6">
              <w:rPr>
                <w:rFonts w:ascii="Times New Roman" w:hAnsi="Times New Roman" w:cs="Times New Roman"/>
                <w:b/>
                <w:i/>
                <w:color w:val="000000"/>
                <w:sz w:val="24"/>
                <w:szCs w:val="24"/>
              </w:rPr>
              <w:t>Number of students undertaking field projects / research projects / internships during the year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gridCol w:w="1620"/>
            </w:tblGrid>
            <w:tr w:rsidR="006259D3" w:rsidRPr="00B629E6" w14:paraId="295C5F67" w14:textId="77777777" w:rsidTr="00FB78B8">
              <w:tc>
                <w:tcPr>
                  <w:tcW w:w="1458" w:type="dxa"/>
                </w:tcPr>
                <w:p w14:paraId="41E02A4F" w14:textId="77777777" w:rsidR="006259D3" w:rsidRPr="00B629E6" w:rsidRDefault="006259D3" w:rsidP="00FB78B8">
                  <w:pPr>
                    <w:spacing w:after="0" w:line="264" w:lineRule="auto"/>
                    <w:rPr>
                      <w:rFonts w:ascii="Times New Roman" w:hAnsi="Times New Roman" w:cs="Times New Roman"/>
                      <w:b/>
                      <w:sz w:val="24"/>
                      <w:szCs w:val="24"/>
                    </w:rPr>
                  </w:pPr>
                  <w:r w:rsidRPr="00B629E6">
                    <w:rPr>
                      <w:rFonts w:ascii="Times New Roman" w:hAnsi="Times New Roman" w:cs="Times New Roman"/>
                      <w:b/>
                      <w:sz w:val="24"/>
                      <w:szCs w:val="24"/>
                    </w:rPr>
                    <w:t>Year</w:t>
                  </w:r>
                </w:p>
              </w:tc>
              <w:tc>
                <w:tcPr>
                  <w:tcW w:w="1620" w:type="dxa"/>
                </w:tcPr>
                <w:p w14:paraId="4FC3E606" w14:textId="77777777" w:rsidR="006259D3" w:rsidRPr="00B629E6" w:rsidRDefault="006259D3" w:rsidP="009E4EAE">
                  <w:pPr>
                    <w:spacing w:after="0" w:line="264" w:lineRule="auto"/>
                    <w:jc w:val="center"/>
                    <w:rPr>
                      <w:rFonts w:ascii="Times New Roman" w:hAnsi="Times New Roman" w:cs="Times New Roman"/>
                      <w:b/>
                      <w:bCs/>
                      <w:sz w:val="24"/>
                      <w:szCs w:val="24"/>
                    </w:rPr>
                  </w:pPr>
                  <w:r w:rsidRPr="00B629E6">
                    <w:rPr>
                      <w:rFonts w:ascii="Times New Roman" w:hAnsi="Times New Roman" w:cs="Times New Roman"/>
                      <w:b/>
                      <w:bCs/>
                      <w:sz w:val="24"/>
                      <w:szCs w:val="24"/>
                    </w:rPr>
                    <w:t>2022-23</w:t>
                  </w:r>
                </w:p>
              </w:tc>
            </w:tr>
            <w:tr w:rsidR="006259D3" w:rsidRPr="00B629E6" w14:paraId="493658BD" w14:textId="77777777" w:rsidTr="00FB78B8">
              <w:tc>
                <w:tcPr>
                  <w:tcW w:w="1458" w:type="dxa"/>
                </w:tcPr>
                <w:p w14:paraId="57C4C97C" w14:textId="77777777" w:rsidR="006259D3" w:rsidRPr="00B629E6" w:rsidRDefault="006259D3" w:rsidP="00FB78B8">
                  <w:pPr>
                    <w:spacing w:after="0" w:line="264" w:lineRule="auto"/>
                    <w:rPr>
                      <w:rFonts w:ascii="Times New Roman" w:hAnsi="Times New Roman" w:cs="Times New Roman"/>
                      <w:b/>
                      <w:sz w:val="24"/>
                      <w:szCs w:val="24"/>
                    </w:rPr>
                  </w:pPr>
                  <w:r w:rsidRPr="00B629E6">
                    <w:rPr>
                      <w:rFonts w:ascii="Times New Roman" w:hAnsi="Times New Roman" w:cs="Times New Roman"/>
                      <w:b/>
                      <w:sz w:val="24"/>
                      <w:szCs w:val="24"/>
                    </w:rPr>
                    <w:t>Number</w:t>
                  </w:r>
                </w:p>
              </w:tc>
              <w:tc>
                <w:tcPr>
                  <w:tcW w:w="1620" w:type="dxa"/>
                </w:tcPr>
                <w:p w14:paraId="3372766F" w14:textId="77777777" w:rsidR="006259D3" w:rsidRPr="00B629E6" w:rsidRDefault="006259D3" w:rsidP="009E4EAE">
                  <w:pPr>
                    <w:spacing w:after="0" w:line="264" w:lineRule="auto"/>
                    <w:jc w:val="center"/>
                    <w:rPr>
                      <w:rFonts w:ascii="Times New Roman" w:hAnsi="Times New Roman" w:cs="Times New Roman"/>
                      <w:b/>
                      <w:bCs/>
                      <w:sz w:val="24"/>
                      <w:szCs w:val="24"/>
                    </w:rPr>
                  </w:pPr>
                  <w:r w:rsidRPr="00B629E6">
                    <w:rPr>
                      <w:rFonts w:ascii="Times New Roman" w:hAnsi="Times New Roman" w:cs="Times New Roman"/>
                      <w:b/>
                      <w:bCs/>
                      <w:sz w:val="24"/>
                      <w:szCs w:val="24"/>
                    </w:rPr>
                    <w:t>657</w:t>
                  </w:r>
                </w:p>
              </w:tc>
            </w:tr>
          </w:tbl>
          <w:p w14:paraId="44F73163" w14:textId="77777777" w:rsidR="006259D3" w:rsidRPr="00B629E6" w:rsidRDefault="006259D3" w:rsidP="00FB78B8">
            <w:pPr>
              <w:spacing w:after="0"/>
              <w:rPr>
                <w:rFonts w:ascii="Times New Roman" w:hAnsi="Times New Roman" w:cs="Times New Roman"/>
                <w:color w:val="000000"/>
                <w:sz w:val="12"/>
                <w:szCs w:val="12"/>
              </w:rPr>
            </w:pPr>
          </w:p>
          <w:p w14:paraId="5A2E7DED" w14:textId="77777777" w:rsidR="006259D3" w:rsidRPr="00B629E6" w:rsidRDefault="006259D3" w:rsidP="00FB78B8">
            <w:pPr>
              <w:spacing w:after="0"/>
              <w:rPr>
                <w:rFonts w:ascii="Times New Roman" w:hAnsi="Times New Roman" w:cs="Times New Roman"/>
                <w:color w:val="000000"/>
                <w:sz w:val="24"/>
                <w:szCs w:val="24"/>
              </w:rPr>
            </w:pPr>
            <w:r w:rsidRPr="00B629E6">
              <w:rPr>
                <w:rFonts w:ascii="Times New Roman" w:hAnsi="Times New Roman" w:cs="Times New Roman"/>
                <w:color w:val="000000"/>
                <w:sz w:val="24"/>
                <w:szCs w:val="24"/>
              </w:rPr>
              <w:t>Data Requirements:</w:t>
            </w:r>
          </w:p>
          <w:p w14:paraId="44A1DA91" w14:textId="77777777" w:rsidR="006259D3" w:rsidRPr="00B629E6" w:rsidRDefault="006259D3" w:rsidP="008523D0">
            <w:pPr>
              <w:numPr>
                <w:ilvl w:val="0"/>
                <w:numId w:val="5"/>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Names of the Programme</w:t>
            </w:r>
          </w:p>
          <w:p w14:paraId="104AD4FB" w14:textId="77777777" w:rsidR="006259D3" w:rsidRPr="00B629E6" w:rsidRDefault="006259D3" w:rsidP="008523D0">
            <w:pPr>
              <w:numPr>
                <w:ilvl w:val="0"/>
                <w:numId w:val="5"/>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No. of students undertaking field projects /</w:t>
            </w:r>
            <w:r w:rsidRPr="00B629E6">
              <w:rPr>
                <w:rFonts w:ascii="Times New Roman" w:hAnsi="Times New Roman" w:cs="Times New Roman"/>
                <w:color w:val="000000"/>
                <w:sz w:val="24"/>
                <w:szCs w:val="24"/>
              </w:rPr>
              <w:t>research projects</w:t>
            </w:r>
            <w:r w:rsidRPr="00B629E6">
              <w:rPr>
                <w:rFonts w:ascii="Times New Roman" w:hAnsi="Times New Roman" w:cs="Times New Roman"/>
                <w:bCs/>
                <w:color w:val="000000"/>
                <w:sz w:val="24"/>
                <w:szCs w:val="24"/>
              </w:rPr>
              <w:t xml:space="preserve">/ internships </w:t>
            </w:r>
          </w:p>
          <w:p w14:paraId="21D94EAB" w14:textId="77777777" w:rsidR="006259D3" w:rsidRPr="00B629E6" w:rsidRDefault="006259D3" w:rsidP="008523D0">
            <w:pPr>
              <w:numPr>
                <w:ilvl w:val="0"/>
                <w:numId w:val="5"/>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 xml:space="preserve">Upload the data template </w:t>
            </w:r>
          </w:p>
          <w:p w14:paraId="28ABB36A" w14:textId="77777777" w:rsidR="006259D3" w:rsidRPr="00B629E6" w:rsidRDefault="006259D3" w:rsidP="008523D0">
            <w:pPr>
              <w:numPr>
                <w:ilvl w:val="0"/>
                <w:numId w:val="5"/>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Upload relevant supporting document</w:t>
            </w:r>
          </w:p>
        </w:tc>
      </w:tr>
    </w:tbl>
    <w:p w14:paraId="7501DAAD" w14:textId="77777777" w:rsidR="006259D3" w:rsidRPr="00B629E6" w:rsidRDefault="006259D3" w:rsidP="006259D3">
      <w:pPr>
        <w:spacing w:after="0"/>
        <w:rPr>
          <w:rFonts w:ascii="Times New Roman" w:hAnsi="Times New Roman" w:cs="Times New Roman"/>
          <w:b/>
          <w:bCs/>
          <w:color w:val="000000"/>
          <w:sz w:val="18"/>
          <w:szCs w:val="18"/>
        </w:rPr>
      </w:pPr>
    </w:p>
    <w:p w14:paraId="632F1E26" w14:textId="77777777" w:rsidR="006259D3" w:rsidRPr="00B629E6" w:rsidRDefault="006259D3" w:rsidP="006259D3">
      <w:pPr>
        <w:spacing w:after="0"/>
        <w:jc w:val="center"/>
        <w:rPr>
          <w:rFonts w:ascii="Times New Roman" w:hAnsi="Times New Roman" w:cs="Times New Roman"/>
          <w:b/>
          <w:bCs/>
          <w:color w:val="000000"/>
          <w:sz w:val="26"/>
          <w:szCs w:val="26"/>
        </w:rPr>
      </w:pPr>
      <w:r w:rsidRPr="00B629E6">
        <w:rPr>
          <w:rFonts w:ascii="Times New Roman" w:hAnsi="Times New Roman" w:cs="Times New Roman"/>
          <w:b/>
          <w:bCs/>
          <w:color w:val="000000"/>
          <w:sz w:val="26"/>
          <w:szCs w:val="26"/>
        </w:rPr>
        <w:t>Key Indicator – 1.4 Feedback System</w:t>
      </w:r>
    </w:p>
    <w:p w14:paraId="21A48906" w14:textId="77777777" w:rsidR="006259D3" w:rsidRPr="00B629E6" w:rsidRDefault="006259D3" w:rsidP="006259D3">
      <w:pPr>
        <w:spacing w:after="0"/>
        <w:ind w:left="1440" w:firstLine="720"/>
        <w:rPr>
          <w:rFonts w:ascii="Times New Roman" w:hAnsi="Times New Roman" w:cs="Times New Roman"/>
          <w:b/>
          <w:bCs/>
          <w:color w:val="000000"/>
          <w:sz w:val="14"/>
          <w:szCs w:val="14"/>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356"/>
      </w:tblGrid>
      <w:tr w:rsidR="006259D3" w:rsidRPr="00B629E6" w14:paraId="632D1B16" w14:textId="77777777" w:rsidTr="00314902">
        <w:trPr>
          <w:trHeight w:val="341"/>
        </w:trPr>
        <w:tc>
          <w:tcPr>
            <w:tcW w:w="993" w:type="dxa"/>
          </w:tcPr>
          <w:p w14:paraId="40297044" w14:textId="77777777" w:rsidR="006259D3" w:rsidRPr="00B629E6" w:rsidRDefault="006259D3" w:rsidP="00FB78B8">
            <w:pPr>
              <w:spacing w:after="0"/>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Metric No.</w:t>
            </w:r>
          </w:p>
        </w:tc>
        <w:tc>
          <w:tcPr>
            <w:tcW w:w="9356" w:type="dxa"/>
          </w:tcPr>
          <w:p w14:paraId="10C4A651" w14:textId="77777777" w:rsidR="006259D3" w:rsidRPr="00B629E6" w:rsidRDefault="006259D3" w:rsidP="00FB78B8">
            <w:pPr>
              <w:spacing w:after="0"/>
              <w:rPr>
                <w:rFonts w:ascii="Times New Roman" w:hAnsi="Times New Roman" w:cs="Times New Roman"/>
                <w:b/>
                <w:bCs/>
                <w:color w:val="000000"/>
                <w:sz w:val="24"/>
                <w:szCs w:val="24"/>
              </w:rPr>
            </w:pPr>
          </w:p>
        </w:tc>
      </w:tr>
      <w:tr w:rsidR="006259D3" w:rsidRPr="00B629E6" w14:paraId="7E2F2415" w14:textId="77777777" w:rsidTr="00314902">
        <w:trPr>
          <w:trHeight w:val="800"/>
        </w:trPr>
        <w:tc>
          <w:tcPr>
            <w:tcW w:w="993" w:type="dxa"/>
          </w:tcPr>
          <w:p w14:paraId="5474F488" w14:textId="77777777" w:rsidR="006259D3" w:rsidRPr="00B629E6" w:rsidRDefault="006259D3" w:rsidP="00FB78B8">
            <w:pPr>
              <w:spacing w:after="0"/>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1.4.1</w:t>
            </w:r>
          </w:p>
          <w:p w14:paraId="25D5E192" w14:textId="77777777" w:rsidR="006259D3" w:rsidRPr="00B629E6" w:rsidRDefault="006259D3" w:rsidP="00FB78B8">
            <w:pPr>
              <w:spacing w:after="0"/>
              <w:jc w:val="center"/>
              <w:rPr>
                <w:rFonts w:ascii="Times New Roman" w:hAnsi="Times New Roman" w:cs="Times New Roman"/>
                <w:b/>
                <w:bCs/>
                <w:color w:val="000000"/>
                <w:sz w:val="24"/>
                <w:szCs w:val="24"/>
              </w:rPr>
            </w:pPr>
          </w:p>
          <w:p w14:paraId="193B618D" w14:textId="77777777" w:rsidR="006259D3" w:rsidRPr="00B629E6" w:rsidRDefault="006259D3" w:rsidP="00FB78B8">
            <w:pPr>
              <w:spacing w:after="0"/>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Q</w:t>
            </w:r>
            <w:r w:rsidRPr="00B629E6">
              <w:rPr>
                <w:rFonts w:ascii="Times New Roman" w:hAnsi="Times New Roman" w:cs="Times New Roman"/>
                <w:b/>
                <w:bCs/>
                <w:color w:val="000000"/>
                <w:sz w:val="24"/>
                <w:szCs w:val="24"/>
                <w:vertAlign w:val="subscript"/>
              </w:rPr>
              <w:t>n</w:t>
            </w:r>
            <w:r w:rsidRPr="00B629E6">
              <w:rPr>
                <w:rFonts w:ascii="Times New Roman" w:hAnsi="Times New Roman" w:cs="Times New Roman"/>
                <w:b/>
                <w:bCs/>
                <w:color w:val="000000"/>
                <w:sz w:val="24"/>
                <w:szCs w:val="24"/>
              </w:rPr>
              <w:t>M</w:t>
            </w:r>
          </w:p>
        </w:tc>
        <w:tc>
          <w:tcPr>
            <w:tcW w:w="9356" w:type="dxa"/>
          </w:tcPr>
          <w:p w14:paraId="161A2AF4" w14:textId="77777777" w:rsidR="006259D3" w:rsidRPr="00B629E6" w:rsidRDefault="006259D3" w:rsidP="00FB78B8">
            <w:pPr>
              <w:widowControl w:val="0"/>
              <w:autoSpaceDE w:val="0"/>
              <w:autoSpaceDN w:val="0"/>
              <w:adjustRightInd w:val="0"/>
              <w:spacing w:after="0"/>
              <w:ind w:right="38"/>
              <w:rPr>
                <w:rFonts w:ascii="Times New Roman" w:hAnsi="Times New Roman" w:cs="Times New Roman"/>
                <w:b/>
                <w:i/>
                <w:color w:val="000000"/>
                <w:sz w:val="24"/>
                <w:szCs w:val="24"/>
              </w:rPr>
            </w:pPr>
            <w:r w:rsidRPr="00B629E6">
              <w:rPr>
                <w:rFonts w:ascii="Times New Roman" w:hAnsi="Times New Roman" w:cs="Times New Roman"/>
                <w:b/>
                <w:i/>
                <w:sz w:val="24"/>
                <w:szCs w:val="24"/>
              </w:rPr>
              <w:t>Structured feedback for design and review of syllabus – semester wise / is received from</w:t>
            </w:r>
          </w:p>
          <w:p w14:paraId="04EE861F" w14:textId="77777777" w:rsidR="006259D3" w:rsidRPr="00B629E6" w:rsidRDefault="006259D3" w:rsidP="00FB78B8">
            <w:pPr>
              <w:widowControl w:val="0"/>
              <w:autoSpaceDE w:val="0"/>
              <w:autoSpaceDN w:val="0"/>
              <w:adjustRightInd w:val="0"/>
              <w:spacing w:after="0"/>
              <w:ind w:right="38"/>
              <w:rPr>
                <w:rFonts w:ascii="Times New Roman" w:hAnsi="Times New Roman" w:cs="Times New Roman"/>
                <w:color w:val="000000"/>
                <w:sz w:val="24"/>
                <w:szCs w:val="24"/>
              </w:rPr>
            </w:pPr>
            <w:r w:rsidRPr="00B629E6">
              <w:rPr>
                <w:rFonts w:ascii="Times New Roman" w:hAnsi="Times New Roman" w:cs="Times New Roman"/>
                <w:bCs/>
                <w:color w:val="000000"/>
                <w:sz w:val="24"/>
                <w:szCs w:val="24"/>
              </w:rPr>
              <w:t>1) Students, 2) Teachers, 3) Employers, 4) Alumni</w:t>
            </w:r>
          </w:p>
          <w:p w14:paraId="4D9BFE92" w14:textId="77777777" w:rsidR="006259D3" w:rsidRPr="00B629E6" w:rsidRDefault="006259D3" w:rsidP="00FB78B8">
            <w:pPr>
              <w:widowControl w:val="0"/>
              <w:autoSpaceDE w:val="0"/>
              <w:autoSpaceDN w:val="0"/>
              <w:adjustRightInd w:val="0"/>
              <w:spacing w:after="0"/>
              <w:ind w:right="38"/>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Options:</w:t>
            </w:r>
          </w:p>
          <w:p w14:paraId="7482006D" w14:textId="39808ADC" w:rsidR="006259D3" w:rsidRPr="00B629E6" w:rsidRDefault="006259D3" w:rsidP="008523D0">
            <w:pPr>
              <w:widowControl w:val="0"/>
              <w:numPr>
                <w:ilvl w:val="0"/>
                <w:numId w:val="25"/>
              </w:numPr>
              <w:autoSpaceDE w:val="0"/>
              <w:autoSpaceDN w:val="0"/>
              <w:adjustRightInd w:val="0"/>
              <w:spacing w:after="0" w:line="240" w:lineRule="auto"/>
              <w:ind w:right="38"/>
              <w:rPr>
                <w:rFonts w:ascii="Times New Roman" w:hAnsi="Times New Roman" w:cs="Times New Roman"/>
                <w:b/>
                <w:bCs/>
                <w:color w:val="000000"/>
                <w:sz w:val="24"/>
                <w:szCs w:val="24"/>
                <w:highlight w:val="yellow"/>
              </w:rPr>
            </w:pPr>
            <w:r w:rsidRPr="00B629E6">
              <w:rPr>
                <w:rFonts w:ascii="Times New Roman" w:hAnsi="Times New Roman" w:cs="Times New Roman"/>
                <w:b/>
                <w:bCs/>
                <w:color w:val="000000"/>
                <w:sz w:val="24"/>
                <w:szCs w:val="24"/>
                <w:highlight w:val="yellow"/>
              </w:rPr>
              <w:t>All 4 of the above</w:t>
            </w:r>
          </w:p>
          <w:p w14:paraId="3A574A30" w14:textId="77777777" w:rsidR="006259D3" w:rsidRPr="00B629E6" w:rsidRDefault="006259D3" w:rsidP="008523D0">
            <w:pPr>
              <w:widowControl w:val="0"/>
              <w:numPr>
                <w:ilvl w:val="0"/>
                <w:numId w:val="25"/>
              </w:numPr>
              <w:autoSpaceDE w:val="0"/>
              <w:autoSpaceDN w:val="0"/>
              <w:adjustRightInd w:val="0"/>
              <w:spacing w:after="0" w:line="240" w:lineRule="auto"/>
              <w:ind w:right="38"/>
              <w:rPr>
                <w:rFonts w:ascii="Times New Roman" w:hAnsi="Times New Roman" w:cs="Times New Roman"/>
                <w:color w:val="000000"/>
                <w:sz w:val="24"/>
                <w:szCs w:val="24"/>
              </w:rPr>
            </w:pPr>
            <w:r w:rsidRPr="00B629E6">
              <w:rPr>
                <w:rFonts w:ascii="Times New Roman" w:hAnsi="Times New Roman" w:cs="Times New Roman"/>
                <w:color w:val="000000"/>
                <w:sz w:val="24"/>
                <w:szCs w:val="24"/>
              </w:rPr>
              <w:t>Any 3 of the above</w:t>
            </w:r>
          </w:p>
          <w:p w14:paraId="41C5DF31" w14:textId="5C18ABB8" w:rsidR="006259D3" w:rsidRPr="00B629E6" w:rsidRDefault="006259D3" w:rsidP="008523D0">
            <w:pPr>
              <w:widowControl w:val="0"/>
              <w:numPr>
                <w:ilvl w:val="0"/>
                <w:numId w:val="25"/>
              </w:numPr>
              <w:autoSpaceDE w:val="0"/>
              <w:autoSpaceDN w:val="0"/>
              <w:adjustRightInd w:val="0"/>
              <w:spacing w:after="0" w:line="240" w:lineRule="auto"/>
              <w:ind w:right="38"/>
              <w:rPr>
                <w:rFonts w:ascii="Times New Roman" w:hAnsi="Times New Roman" w:cs="Times New Roman"/>
                <w:color w:val="000000"/>
                <w:sz w:val="24"/>
                <w:szCs w:val="24"/>
              </w:rPr>
            </w:pPr>
            <w:r w:rsidRPr="00B629E6">
              <w:rPr>
                <w:rFonts w:ascii="Times New Roman" w:hAnsi="Times New Roman" w:cs="Times New Roman"/>
                <w:color w:val="000000"/>
                <w:sz w:val="24"/>
                <w:szCs w:val="24"/>
              </w:rPr>
              <w:t xml:space="preserve">Any 2 of the above                             </w:t>
            </w:r>
          </w:p>
          <w:p w14:paraId="5F1026C7" w14:textId="77777777" w:rsidR="006259D3" w:rsidRPr="00B629E6" w:rsidRDefault="006259D3" w:rsidP="008523D0">
            <w:pPr>
              <w:widowControl w:val="0"/>
              <w:numPr>
                <w:ilvl w:val="0"/>
                <w:numId w:val="25"/>
              </w:numPr>
              <w:autoSpaceDE w:val="0"/>
              <w:autoSpaceDN w:val="0"/>
              <w:adjustRightInd w:val="0"/>
              <w:spacing w:after="0" w:line="240" w:lineRule="auto"/>
              <w:ind w:right="38"/>
              <w:rPr>
                <w:rFonts w:ascii="Times New Roman" w:hAnsi="Times New Roman" w:cs="Times New Roman"/>
                <w:color w:val="000000"/>
                <w:sz w:val="24"/>
                <w:szCs w:val="24"/>
              </w:rPr>
            </w:pPr>
            <w:r w:rsidRPr="00B629E6">
              <w:rPr>
                <w:rFonts w:ascii="Times New Roman" w:hAnsi="Times New Roman" w:cs="Times New Roman"/>
                <w:color w:val="000000"/>
                <w:sz w:val="24"/>
                <w:szCs w:val="24"/>
              </w:rPr>
              <w:t>Any 1 of the above</w:t>
            </w:r>
          </w:p>
          <w:p w14:paraId="09AC812E" w14:textId="77777777" w:rsidR="006259D3" w:rsidRPr="00B629E6" w:rsidRDefault="006259D3" w:rsidP="008523D0">
            <w:pPr>
              <w:widowControl w:val="0"/>
              <w:numPr>
                <w:ilvl w:val="0"/>
                <w:numId w:val="25"/>
              </w:numPr>
              <w:autoSpaceDE w:val="0"/>
              <w:autoSpaceDN w:val="0"/>
              <w:adjustRightInd w:val="0"/>
              <w:spacing w:after="0" w:line="240" w:lineRule="auto"/>
              <w:ind w:right="38"/>
              <w:rPr>
                <w:rFonts w:ascii="Times New Roman" w:hAnsi="Times New Roman" w:cs="Times New Roman"/>
                <w:color w:val="000000"/>
                <w:sz w:val="24"/>
                <w:szCs w:val="24"/>
              </w:rPr>
            </w:pPr>
            <w:r w:rsidRPr="00B629E6">
              <w:rPr>
                <w:rFonts w:ascii="Times New Roman" w:hAnsi="Times New Roman" w:cs="Times New Roman"/>
                <w:color w:val="000000"/>
                <w:sz w:val="24"/>
                <w:szCs w:val="24"/>
              </w:rPr>
              <w:t>None of the above</w:t>
            </w:r>
          </w:p>
          <w:p w14:paraId="39E46FDE" w14:textId="77777777" w:rsidR="006259D3" w:rsidRPr="00B629E6" w:rsidRDefault="006259D3" w:rsidP="00FB78B8">
            <w:pPr>
              <w:widowControl w:val="0"/>
              <w:autoSpaceDE w:val="0"/>
              <w:autoSpaceDN w:val="0"/>
              <w:adjustRightInd w:val="0"/>
              <w:spacing w:after="0"/>
              <w:ind w:right="38"/>
              <w:rPr>
                <w:rFonts w:ascii="Times New Roman" w:hAnsi="Times New Roman" w:cs="Times New Roman"/>
                <w:bCs/>
                <w:color w:val="000000"/>
                <w:sz w:val="14"/>
                <w:szCs w:val="14"/>
              </w:rPr>
            </w:pPr>
          </w:p>
          <w:p w14:paraId="0BA46D4C" w14:textId="77777777" w:rsidR="006259D3" w:rsidRPr="00B629E6" w:rsidRDefault="006259D3" w:rsidP="00FB78B8">
            <w:pPr>
              <w:widowControl w:val="0"/>
              <w:autoSpaceDE w:val="0"/>
              <w:autoSpaceDN w:val="0"/>
              <w:adjustRightInd w:val="0"/>
              <w:spacing w:after="0"/>
              <w:ind w:right="38"/>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 xml:space="preserve">Data Requirements: </w:t>
            </w:r>
          </w:p>
          <w:p w14:paraId="3E01A153" w14:textId="77777777" w:rsidR="006259D3" w:rsidRPr="00B629E6" w:rsidRDefault="006259D3" w:rsidP="00FB78B8">
            <w:pPr>
              <w:widowControl w:val="0"/>
              <w:autoSpaceDE w:val="0"/>
              <w:autoSpaceDN w:val="0"/>
              <w:adjustRightInd w:val="0"/>
              <w:spacing w:after="0"/>
              <w:ind w:right="38"/>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Report of analysis of feedback received from different stakeholders’ year wise</w:t>
            </w:r>
          </w:p>
          <w:p w14:paraId="5F96C724" w14:textId="77777777" w:rsidR="006259D3" w:rsidRPr="00B629E6" w:rsidRDefault="006259D3" w:rsidP="008523D0">
            <w:pPr>
              <w:numPr>
                <w:ilvl w:val="0"/>
                <w:numId w:val="25"/>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Upload relevant supporting document</w:t>
            </w:r>
          </w:p>
          <w:p w14:paraId="36628FB0" w14:textId="77777777" w:rsidR="006259D3" w:rsidRPr="00B629E6" w:rsidRDefault="006259D3" w:rsidP="00FB78B8">
            <w:pPr>
              <w:spacing w:after="0" w:line="240" w:lineRule="auto"/>
              <w:ind w:left="720"/>
              <w:contextualSpacing/>
              <w:rPr>
                <w:rFonts w:ascii="Times New Roman" w:hAnsi="Times New Roman" w:cs="Times New Roman"/>
                <w:bCs/>
                <w:color w:val="000000"/>
                <w:sz w:val="24"/>
                <w:szCs w:val="24"/>
              </w:rPr>
            </w:pPr>
          </w:p>
        </w:tc>
      </w:tr>
      <w:tr w:rsidR="006259D3" w:rsidRPr="00B629E6" w14:paraId="32493545" w14:textId="77777777" w:rsidTr="00314902">
        <w:trPr>
          <w:trHeight w:val="983"/>
        </w:trPr>
        <w:tc>
          <w:tcPr>
            <w:tcW w:w="993" w:type="dxa"/>
          </w:tcPr>
          <w:p w14:paraId="71882EF7" w14:textId="77777777" w:rsidR="006259D3" w:rsidRPr="00B629E6" w:rsidRDefault="006259D3" w:rsidP="00FB78B8">
            <w:pPr>
              <w:spacing w:after="0"/>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1.4.2</w:t>
            </w:r>
          </w:p>
          <w:p w14:paraId="107EA4F5" w14:textId="77777777" w:rsidR="006259D3" w:rsidRPr="00B629E6" w:rsidRDefault="006259D3" w:rsidP="00FB78B8">
            <w:pPr>
              <w:spacing w:after="0"/>
              <w:jc w:val="center"/>
              <w:rPr>
                <w:rFonts w:ascii="Times New Roman" w:hAnsi="Times New Roman" w:cs="Times New Roman"/>
                <w:b/>
                <w:bCs/>
                <w:color w:val="000000"/>
                <w:sz w:val="24"/>
                <w:szCs w:val="24"/>
              </w:rPr>
            </w:pPr>
          </w:p>
          <w:p w14:paraId="658AFBC8" w14:textId="77777777" w:rsidR="006259D3" w:rsidRPr="00B629E6" w:rsidRDefault="006259D3" w:rsidP="00FB78B8">
            <w:pPr>
              <w:spacing w:after="0"/>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Q</w:t>
            </w:r>
            <w:r w:rsidRPr="00B629E6">
              <w:rPr>
                <w:rFonts w:ascii="Times New Roman" w:hAnsi="Times New Roman" w:cs="Times New Roman"/>
                <w:b/>
                <w:bCs/>
                <w:color w:val="000000"/>
                <w:sz w:val="24"/>
                <w:szCs w:val="24"/>
                <w:vertAlign w:val="subscript"/>
              </w:rPr>
              <w:t>n</w:t>
            </w:r>
            <w:r w:rsidRPr="00B629E6">
              <w:rPr>
                <w:rFonts w:ascii="Times New Roman" w:hAnsi="Times New Roman" w:cs="Times New Roman"/>
                <w:b/>
                <w:bCs/>
                <w:color w:val="000000"/>
                <w:sz w:val="24"/>
                <w:szCs w:val="24"/>
              </w:rPr>
              <w:t>M</w:t>
            </w:r>
          </w:p>
        </w:tc>
        <w:tc>
          <w:tcPr>
            <w:tcW w:w="9356" w:type="dxa"/>
          </w:tcPr>
          <w:p w14:paraId="1FEA0B03" w14:textId="77777777" w:rsidR="006259D3" w:rsidRPr="00B629E6" w:rsidRDefault="006259D3" w:rsidP="00FB78B8">
            <w:pPr>
              <w:widowControl w:val="0"/>
              <w:autoSpaceDE w:val="0"/>
              <w:autoSpaceDN w:val="0"/>
              <w:adjustRightInd w:val="0"/>
              <w:spacing w:after="0"/>
              <w:ind w:right="38"/>
              <w:rPr>
                <w:rFonts w:ascii="Times New Roman" w:hAnsi="Times New Roman" w:cs="Times New Roman"/>
                <w:b/>
                <w:i/>
                <w:color w:val="000000"/>
                <w:sz w:val="24"/>
                <w:szCs w:val="24"/>
              </w:rPr>
            </w:pPr>
            <w:r w:rsidRPr="00B629E6">
              <w:rPr>
                <w:rFonts w:ascii="Times New Roman" w:hAnsi="Times New Roman" w:cs="Times New Roman"/>
                <w:b/>
                <w:i/>
                <w:color w:val="000000"/>
                <w:sz w:val="24"/>
                <w:szCs w:val="24"/>
              </w:rPr>
              <w:t>Feedback processes of the institution may be classified as follows:</w:t>
            </w:r>
          </w:p>
          <w:p w14:paraId="70B54662" w14:textId="77777777" w:rsidR="006259D3" w:rsidRPr="00B629E6" w:rsidRDefault="006259D3" w:rsidP="00FB78B8">
            <w:pPr>
              <w:widowControl w:val="0"/>
              <w:autoSpaceDE w:val="0"/>
              <w:autoSpaceDN w:val="0"/>
              <w:adjustRightInd w:val="0"/>
              <w:spacing w:after="0"/>
              <w:ind w:right="38"/>
              <w:rPr>
                <w:rFonts w:ascii="Times New Roman" w:hAnsi="Times New Roman" w:cs="Times New Roman"/>
                <w:b/>
                <w:i/>
                <w:color w:val="000000"/>
                <w:sz w:val="14"/>
                <w:szCs w:val="14"/>
              </w:rPr>
            </w:pPr>
          </w:p>
          <w:p w14:paraId="755A04B3" w14:textId="0491469B" w:rsidR="006259D3" w:rsidRPr="00B629E6" w:rsidRDefault="006259D3" w:rsidP="008523D0">
            <w:pPr>
              <w:widowControl w:val="0"/>
              <w:numPr>
                <w:ilvl w:val="0"/>
                <w:numId w:val="26"/>
              </w:numPr>
              <w:autoSpaceDE w:val="0"/>
              <w:autoSpaceDN w:val="0"/>
              <w:adjustRightInd w:val="0"/>
              <w:spacing w:after="0" w:line="240" w:lineRule="auto"/>
              <w:ind w:left="317" w:right="38" w:hanging="317"/>
              <w:contextualSpacing/>
              <w:rPr>
                <w:rFonts w:ascii="Times New Roman" w:hAnsi="Times New Roman" w:cs="Times New Roman"/>
                <w:b/>
                <w:bCs/>
                <w:color w:val="000000"/>
                <w:sz w:val="24"/>
                <w:szCs w:val="24"/>
                <w:highlight w:val="yellow"/>
              </w:rPr>
            </w:pPr>
            <w:r w:rsidRPr="00B629E6">
              <w:rPr>
                <w:rFonts w:ascii="Times New Roman" w:hAnsi="Times New Roman" w:cs="Times New Roman"/>
                <w:b/>
                <w:bCs/>
                <w:color w:val="000000"/>
                <w:sz w:val="24"/>
                <w:szCs w:val="24"/>
                <w:highlight w:val="yellow"/>
              </w:rPr>
              <w:t>Feedback collected, analysed and action taken and feedback available on website</w:t>
            </w:r>
          </w:p>
          <w:p w14:paraId="197344D6" w14:textId="77777777" w:rsidR="006259D3" w:rsidRPr="00B629E6" w:rsidRDefault="006259D3" w:rsidP="008523D0">
            <w:pPr>
              <w:widowControl w:val="0"/>
              <w:numPr>
                <w:ilvl w:val="0"/>
                <w:numId w:val="26"/>
              </w:numPr>
              <w:autoSpaceDE w:val="0"/>
              <w:autoSpaceDN w:val="0"/>
              <w:adjustRightInd w:val="0"/>
              <w:spacing w:after="0" w:line="240" w:lineRule="auto"/>
              <w:ind w:left="317" w:right="40" w:hanging="317"/>
              <w:contextualSpacing/>
              <w:rPr>
                <w:rFonts w:ascii="Times New Roman" w:hAnsi="Times New Roman" w:cs="Times New Roman"/>
                <w:color w:val="000000"/>
                <w:sz w:val="24"/>
                <w:szCs w:val="24"/>
              </w:rPr>
            </w:pPr>
            <w:r w:rsidRPr="00B629E6">
              <w:rPr>
                <w:rFonts w:ascii="Times New Roman" w:hAnsi="Times New Roman" w:cs="Times New Roman"/>
                <w:color w:val="000000"/>
                <w:sz w:val="24"/>
                <w:szCs w:val="24"/>
              </w:rPr>
              <w:t>Feedback collected, analysed and action has been taken</w:t>
            </w:r>
          </w:p>
          <w:p w14:paraId="76247851" w14:textId="77777777" w:rsidR="006259D3" w:rsidRPr="00B629E6" w:rsidRDefault="006259D3" w:rsidP="008523D0">
            <w:pPr>
              <w:widowControl w:val="0"/>
              <w:numPr>
                <w:ilvl w:val="0"/>
                <w:numId w:val="26"/>
              </w:numPr>
              <w:autoSpaceDE w:val="0"/>
              <w:autoSpaceDN w:val="0"/>
              <w:adjustRightInd w:val="0"/>
              <w:spacing w:after="0" w:line="240" w:lineRule="auto"/>
              <w:ind w:left="317" w:right="40" w:hanging="317"/>
              <w:contextualSpacing/>
              <w:rPr>
                <w:rFonts w:ascii="Times New Roman" w:hAnsi="Times New Roman" w:cs="Times New Roman"/>
                <w:color w:val="000000"/>
                <w:sz w:val="24"/>
                <w:szCs w:val="24"/>
              </w:rPr>
            </w:pPr>
            <w:r w:rsidRPr="00B629E6">
              <w:rPr>
                <w:rFonts w:ascii="Times New Roman" w:hAnsi="Times New Roman" w:cs="Times New Roman"/>
                <w:color w:val="000000"/>
                <w:sz w:val="24"/>
                <w:szCs w:val="24"/>
              </w:rPr>
              <w:t>Feedback collected and analysed</w:t>
            </w:r>
          </w:p>
          <w:p w14:paraId="7028AC91" w14:textId="77777777" w:rsidR="006259D3" w:rsidRPr="00B629E6" w:rsidRDefault="006259D3" w:rsidP="008523D0">
            <w:pPr>
              <w:widowControl w:val="0"/>
              <w:numPr>
                <w:ilvl w:val="0"/>
                <w:numId w:val="26"/>
              </w:numPr>
              <w:autoSpaceDE w:val="0"/>
              <w:autoSpaceDN w:val="0"/>
              <w:adjustRightInd w:val="0"/>
              <w:spacing w:after="0" w:line="240" w:lineRule="auto"/>
              <w:ind w:left="317" w:right="40" w:hanging="317"/>
              <w:contextualSpacing/>
              <w:rPr>
                <w:rFonts w:ascii="Times New Roman" w:hAnsi="Times New Roman" w:cs="Times New Roman"/>
                <w:color w:val="000000"/>
                <w:sz w:val="24"/>
                <w:szCs w:val="24"/>
              </w:rPr>
            </w:pPr>
            <w:r w:rsidRPr="00B629E6">
              <w:rPr>
                <w:rFonts w:ascii="Times New Roman" w:hAnsi="Times New Roman" w:cs="Times New Roman"/>
                <w:color w:val="000000"/>
                <w:sz w:val="24"/>
                <w:szCs w:val="24"/>
              </w:rPr>
              <w:t>Feedback collected</w:t>
            </w:r>
          </w:p>
          <w:p w14:paraId="63711B4D" w14:textId="77777777" w:rsidR="006259D3" w:rsidRPr="00B629E6" w:rsidRDefault="00857C1C" w:rsidP="008523D0">
            <w:pPr>
              <w:widowControl w:val="0"/>
              <w:numPr>
                <w:ilvl w:val="0"/>
                <w:numId w:val="26"/>
              </w:numPr>
              <w:autoSpaceDE w:val="0"/>
              <w:autoSpaceDN w:val="0"/>
              <w:adjustRightInd w:val="0"/>
              <w:spacing w:after="0" w:line="240" w:lineRule="auto"/>
              <w:ind w:left="317" w:right="40" w:hanging="317"/>
              <w:contextualSpacing/>
              <w:rPr>
                <w:rFonts w:ascii="Times New Roman" w:hAnsi="Times New Roman" w:cs="Times New Roman"/>
                <w:color w:val="000000"/>
                <w:sz w:val="24"/>
                <w:szCs w:val="24"/>
              </w:rPr>
            </w:pPr>
            <w:r>
              <w:rPr>
                <w:rFonts w:ascii="Times New Roman" w:hAnsi="Times New Roman" w:cs="Times New Roman"/>
                <w:noProof/>
                <w:color w:val="000000"/>
                <w:sz w:val="24"/>
                <w:szCs w:val="24"/>
              </w:rPr>
              <w:pict w14:anchorId="2E2D340E">
                <v:shapetype id="_x0000_t202" coordsize="21600,21600" o:spt="202" path="m,l,21600r21600,l21600,xe">
                  <v:stroke joinstyle="miter"/>
                  <v:path gradientshapeok="t" o:connecttype="rect"/>
                </v:shapetype>
                <v:shape id="Text Box 37" o:spid="_x0000_s2227" type="#_x0000_t202" style="position:absolute;left:0;text-align:left;margin-left:342.8pt;margin-top:2.15pt;width:56.85pt;height:29.35pt;z-index:2517657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LtrKQIAAFcEAAAOAAAAZHJzL2Uyb0RvYy54bWysVM1u2zAMvg/YOwi6L06cZGmMOEWXLsOA&#10;7gdo9wCyLNvCJFGTlNjd05eS0zTbbsV8EEiR+kh+JL25HrQiR+G8BFPS2WRKiTAcamnakv542L+7&#10;osQHZmqmwIiSPgpPr7dv32x6W4gcOlC1cARBjC96W9IuBFtkmeed0MxPwAqDxgacZgFV12a1Yz2i&#10;a5Xl0+n7rAdXWwdceI+3t6ORbhN+0wgevjWNF4GokmJuIZ0unVU8s+2GFa1jtpP8lAZ7RRaaSYNB&#10;z1C3LDBycPIfKC25Aw9NmHDQGTSN5CLVgNXMpn9Vc98xK1ItSI63Z5r8/4PlX4/fHZF1SeeUGKax&#10;RQ9iCOQDDGS+ivT01hfodW/RLwx4j21OpXp7B/ynJwZ2HTOtuHEO+k6wGtObxZfZxdMRx0eQqv8C&#10;NcZhhwAJaGicjtwhGwTRsU2P59bEXDhervLZer2khKNpvspXi2WKwIrnx9b58EmAJlEoqcPOJ3B2&#10;vPMhJsOKZ5cYy4OS9V4qlRTXVjvlyJHhlOzTd0L/w00Z0pd0vcyXY/2vgNAy4LgrqUt6NY1fjMOK&#10;yNpHUyc5MKlGGVNW5kRjZG7kMAzVkBqWx7eR4grqR+TVwTjduI0odOB+U9LjZJfU/zowJyhRnw32&#10;Zj1bLOIqJGWxXOWouEtLdWlhhiNUSQMlo7gL4/ocrJNth5HGaTBwg/1sZOL6JatT+ji9qQWnTYvr&#10;caknr5f/wfYJAAD//wMAUEsDBBQABgAIAAAAIQBzr+tx3QAAAAgBAAAPAAAAZHJzL2Rvd25yZXYu&#10;eG1sTI/BTsMwDIbvSLxDZCQuiCV0ULbSdJomEOcNLtyyxmsrGqdtsrXj6TGncbP1/fr9OV9NrhUn&#10;HELjScPDTIFAKr1tqNLw+fF2vwARoiFrWk+o4YwBVsX1VW4y60fa4mkXK8ElFDKjoY6xy6QMZY3O&#10;hJnvkJgd/OBM5HWopB3MyOWulYlSqXSmIb5Qmw43NZbfu6PT4MfXs/PYq+Tu68e9b9b99pD0Wt/e&#10;TOsXEBGneAnDnz6rQ8FOe38kG0SrIV08pRzV8DgHwfx5ueRhz2CuQBa5/P9A8QsAAP//AwBQSwEC&#10;LQAUAAYACAAAACEAtoM4kv4AAADhAQAAEwAAAAAAAAAAAAAAAAAAAAAAW0NvbnRlbnRfVHlwZXNd&#10;LnhtbFBLAQItABQABgAIAAAAIQA4/SH/1gAAAJQBAAALAAAAAAAAAAAAAAAAAC8BAABfcmVscy8u&#10;cmVsc1BLAQItABQABgAIAAAAIQAzhLtrKQIAAFcEAAAOAAAAAAAAAAAAAAAAAC4CAABkcnMvZTJv&#10;RG9jLnhtbFBLAQItABQABgAIAAAAIQBzr+tx3QAAAAgBAAAPAAAAAAAAAAAAAAAAAIMEAABkcnMv&#10;ZG93bnJldi54bWxQSwUGAAAAAAQABADzAAAAjQUAAAAA&#10;" strokecolor="white">
                  <v:textbox style="mso-next-textbox:#Text Box 37">
                    <w:txbxContent>
                      <w:p w14:paraId="68450E2B" w14:textId="544E54D1" w:rsidR="00811C8A" w:rsidRPr="00B50A22" w:rsidRDefault="00811C8A" w:rsidP="006259D3">
                        <w:pPr>
                          <w:ind w:right="-153"/>
                          <w:rPr>
                            <w:b/>
                          </w:rPr>
                        </w:pPr>
                      </w:p>
                    </w:txbxContent>
                  </v:textbox>
                </v:shape>
              </w:pict>
            </w:r>
            <w:r w:rsidR="006259D3" w:rsidRPr="00B629E6">
              <w:rPr>
                <w:rFonts w:ascii="Times New Roman" w:hAnsi="Times New Roman" w:cs="Times New Roman"/>
                <w:color w:val="000000"/>
                <w:sz w:val="24"/>
                <w:szCs w:val="24"/>
              </w:rPr>
              <w:t>Feedback not collected</w:t>
            </w:r>
          </w:p>
          <w:p w14:paraId="05315715" w14:textId="77777777" w:rsidR="006259D3" w:rsidRPr="00B629E6" w:rsidRDefault="006259D3" w:rsidP="00FB78B8">
            <w:pPr>
              <w:widowControl w:val="0"/>
              <w:autoSpaceDE w:val="0"/>
              <w:autoSpaceDN w:val="0"/>
              <w:adjustRightInd w:val="0"/>
              <w:spacing w:after="0"/>
              <w:ind w:left="317" w:right="40" w:hanging="317"/>
              <w:contextualSpacing/>
              <w:rPr>
                <w:rFonts w:ascii="Times New Roman" w:hAnsi="Times New Roman" w:cs="Times New Roman"/>
                <w:b/>
                <w:color w:val="000000"/>
                <w:sz w:val="16"/>
                <w:szCs w:val="16"/>
              </w:rPr>
            </w:pPr>
          </w:p>
          <w:p w14:paraId="50E668A4" w14:textId="77777777" w:rsidR="00747E72" w:rsidRPr="00B629E6" w:rsidRDefault="00747E72" w:rsidP="00747E72">
            <w:pPr>
              <w:spacing w:after="0" w:line="240" w:lineRule="auto"/>
              <w:contextualSpacing/>
              <w:rPr>
                <w:rFonts w:ascii="Times New Roman" w:hAnsi="Times New Roman" w:cs="Times New Roman"/>
                <w:bCs/>
                <w:color w:val="000000"/>
                <w:sz w:val="24"/>
                <w:szCs w:val="24"/>
              </w:rPr>
            </w:pPr>
          </w:p>
        </w:tc>
      </w:tr>
    </w:tbl>
    <w:p w14:paraId="3D8D5BCD" w14:textId="77777777" w:rsidR="006259D3" w:rsidRPr="00B629E6" w:rsidRDefault="006259D3" w:rsidP="006259D3">
      <w:pPr>
        <w:spacing w:after="0"/>
        <w:ind w:left="720" w:firstLine="720"/>
        <w:rPr>
          <w:rFonts w:ascii="Times New Roman" w:hAnsi="Times New Roman" w:cs="Times New Roman"/>
          <w:b/>
          <w:bCs/>
          <w:color w:val="000000"/>
          <w:sz w:val="24"/>
          <w:szCs w:val="24"/>
        </w:rPr>
      </w:pPr>
    </w:p>
    <w:p w14:paraId="7307A91A" w14:textId="77777777" w:rsidR="006259D3" w:rsidRPr="00B629E6" w:rsidRDefault="006259D3" w:rsidP="007C6D5A">
      <w:pPr>
        <w:spacing w:after="0"/>
        <w:jc w:val="center"/>
        <w:rPr>
          <w:rFonts w:ascii="Times New Roman" w:hAnsi="Times New Roman" w:cs="Times New Roman"/>
          <w:b/>
          <w:bCs/>
          <w:color w:val="000000"/>
          <w:sz w:val="32"/>
          <w:szCs w:val="32"/>
        </w:rPr>
      </w:pPr>
    </w:p>
    <w:p w14:paraId="6E027C9E" w14:textId="77777777" w:rsidR="00992020" w:rsidRPr="00B629E6" w:rsidRDefault="00992020" w:rsidP="007C6D5A">
      <w:pPr>
        <w:spacing w:after="0"/>
        <w:jc w:val="center"/>
        <w:rPr>
          <w:rFonts w:ascii="Times New Roman" w:hAnsi="Times New Roman" w:cs="Times New Roman"/>
          <w:b/>
          <w:bCs/>
          <w:color w:val="000000"/>
          <w:sz w:val="32"/>
          <w:szCs w:val="32"/>
        </w:rPr>
      </w:pPr>
    </w:p>
    <w:p w14:paraId="2081F344" w14:textId="77777777" w:rsidR="00992020" w:rsidRPr="00B629E6" w:rsidRDefault="00992020" w:rsidP="007C6D5A">
      <w:pPr>
        <w:spacing w:after="0"/>
        <w:jc w:val="center"/>
        <w:rPr>
          <w:rFonts w:ascii="Times New Roman" w:hAnsi="Times New Roman" w:cs="Times New Roman"/>
          <w:b/>
          <w:bCs/>
          <w:color w:val="000000"/>
          <w:sz w:val="32"/>
          <w:szCs w:val="32"/>
        </w:rPr>
      </w:pPr>
    </w:p>
    <w:p w14:paraId="1F03EED9" w14:textId="77777777" w:rsidR="00992020" w:rsidRPr="00B629E6" w:rsidRDefault="00992020" w:rsidP="007C6D5A">
      <w:pPr>
        <w:spacing w:after="0"/>
        <w:jc w:val="center"/>
        <w:rPr>
          <w:rFonts w:ascii="Times New Roman" w:hAnsi="Times New Roman" w:cs="Times New Roman"/>
          <w:b/>
          <w:bCs/>
          <w:color w:val="000000"/>
          <w:sz w:val="32"/>
          <w:szCs w:val="32"/>
        </w:rPr>
      </w:pPr>
    </w:p>
    <w:p w14:paraId="07EF3E4A" w14:textId="77777777" w:rsidR="00893AD1" w:rsidRPr="00B629E6" w:rsidRDefault="00893AD1" w:rsidP="007C6D5A">
      <w:pPr>
        <w:spacing w:after="0"/>
        <w:jc w:val="center"/>
        <w:rPr>
          <w:rFonts w:ascii="Times New Roman" w:hAnsi="Times New Roman" w:cs="Times New Roman"/>
          <w:b/>
          <w:bCs/>
          <w:color w:val="000000"/>
          <w:sz w:val="32"/>
          <w:szCs w:val="32"/>
        </w:rPr>
      </w:pPr>
      <w:r w:rsidRPr="00B629E6">
        <w:rPr>
          <w:rFonts w:ascii="Times New Roman" w:hAnsi="Times New Roman" w:cs="Times New Roman"/>
          <w:b/>
          <w:bCs/>
          <w:color w:val="000000"/>
          <w:sz w:val="32"/>
          <w:szCs w:val="32"/>
        </w:rPr>
        <w:t>Criterion II – Teaching-Learning and Evaluation</w:t>
      </w:r>
    </w:p>
    <w:p w14:paraId="00354978" w14:textId="77777777" w:rsidR="00903B09" w:rsidRPr="00B629E6" w:rsidRDefault="00903B09" w:rsidP="00FF0E17">
      <w:pPr>
        <w:spacing w:after="0"/>
        <w:ind w:left="720" w:firstLine="720"/>
        <w:rPr>
          <w:rFonts w:ascii="Times New Roman" w:hAnsi="Times New Roman" w:cs="Times New Roman"/>
          <w:b/>
          <w:bCs/>
          <w:color w:val="000000"/>
          <w:sz w:val="14"/>
          <w:szCs w:val="14"/>
        </w:rPr>
      </w:pPr>
    </w:p>
    <w:p w14:paraId="175036FF" w14:textId="77777777" w:rsidR="00903B09" w:rsidRPr="00B629E6" w:rsidRDefault="00903B09" w:rsidP="00903B09">
      <w:pPr>
        <w:spacing w:after="0"/>
        <w:jc w:val="center"/>
        <w:rPr>
          <w:rFonts w:ascii="Times New Roman" w:hAnsi="Times New Roman" w:cs="Times New Roman"/>
          <w:b/>
          <w:bCs/>
          <w:color w:val="000000"/>
          <w:sz w:val="26"/>
          <w:szCs w:val="26"/>
        </w:rPr>
      </w:pPr>
      <w:r w:rsidRPr="00B629E6">
        <w:rPr>
          <w:rFonts w:ascii="Times New Roman" w:hAnsi="Times New Roman" w:cs="Times New Roman"/>
          <w:b/>
          <w:bCs/>
          <w:color w:val="000000"/>
          <w:sz w:val="26"/>
          <w:szCs w:val="26"/>
        </w:rPr>
        <w:t>Key Indicator - 2.1 Student Enrolments and Profile</w:t>
      </w:r>
    </w:p>
    <w:p w14:paraId="7B5A832A" w14:textId="77777777" w:rsidR="00893AD1" w:rsidRPr="00B629E6" w:rsidRDefault="00893AD1" w:rsidP="00FF0E17">
      <w:pPr>
        <w:spacing w:after="0"/>
        <w:rPr>
          <w:rFonts w:ascii="Times New Roman" w:hAnsi="Times New Roman" w:cs="Times New Roman"/>
          <w:b/>
          <w:bCs/>
          <w:color w:val="000000"/>
          <w:sz w:val="24"/>
          <w:szCs w:val="24"/>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9214"/>
      </w:tblGrid>
      <w:tr w:rsidR="00EE6139" w:rsidRPr="00B629E6" w14:paraId="44C44728" w14:textId="77777777" w:rsidTr="00922BDE">
        <w:trPr>
          <w:trHeight w:val="449"/>
        </w:trPr>
        <w:tc>
          <w:tcPr>
            <w:tcW w:w="1135" w:type="dxa"/>
          </w:tcPr>
          <w:p w14:paraId="5A66E91C" w14:textId="77777777" w:rsidR="00EE6139" w:rsidRPr="00B629E6" w:rsidRDefault="00EE6139" w:rsidP="00FF0E17">
            <w:pPr>
              <w:spacing w:after="0"/>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Metric No.</w:t>
            </w:r>
          </w:p>
        </w:tc>
        <w:tc>
          <w:tcPr>
            <w:tcW w:w="9214" w:type="dxa"/>
          </w:tcPr>
          <w:p w14:paraId="3909B728" w14:textId="77777777" w:rsidR="00EE6139" w:rsidRPr="00B629E6" w:rsidRDefault="00EE6139" w:rsidP="00903B09">
            <w:pPr>
              <w:spacing w:after="0"/>
              <w:rPr>
                <w:rFonts w:ascii="Times New Roman" w:hAnsi="Times New Roman" w:cs="Times New Roman"/>
                <w:bCs/>
                <w:color w:val="000000"/>
                <w:sz w:val="24"/>
                <w:szCs w:val="24"/>
              </w:rPr>
            </w:pPr>
          </w:p>
        </w:tc>
      </w:tr>
      <w:tr w:rsidR="00EE6139" w:rsidRPr="00B629E6" w14:paraId="00F8660C" w14:textId="77777777" w:rsidTr="00922BDE">
        <w:trPr>
          <w:trHeight w:val="3092"/>
        </w:trPr>
        <w:tc>
          <w:tcPr>
            <w:tcW w:w="1135" w:type="dxa"/>
          </w:tcPr>
          <w:p w14:paraId="38EAAA44" w14:textId="77777777" w:rsidR="00EE6139" w:rsidRPr="00B629E6" w:rsidRDefault="00EE6139" w:rsidP="00FF0E17">
            <w:pPr>
              <w:spacing w:after="0"/>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2.1.1</w:t>
            </w:r>
          </w:p>
          <w:p w14:paraId="1D92B94A" w14:textId="77777777" w:rsidR="00EE6139" w:rsidRPr="00B629E6" w:rsidRDefault="00EE6139" w:rsidP="00FF0E17">
            <w:pPr>
              <w:spacing w:after="0"/>
              <w:jc w:val="center"/>
              <w:rPr>
                <w:rFonts w:ascii="Times New Roman" w:hAnsi="Times New Roman" w:cs="Times New Roman"/>
                <w:b/>
                <w:bCs/>
                <w:color w:val="000000"/>
                <w:sz w:val="24"/>
                <w:szCs w:val="24"/>
              </w:rPr>
            </w:pPr>
          </w:p>
          <w:p w14:paraId="20DB0368" w14:textId="77777777" w:rsidR="00EE6139" w:rsidRPr="00B629E6" w:rsidRDefault="00EE6139" w:rsidP="00FF0E17">
            <w:pPr>
              <w:spacing w:after="0"/>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Q</w:t>
            </w:r>
            <w:r w:rsidRPr="00B629E6">
              <w:rPr>
                <w:rFonts w:ascii="Times New Roman" w:hAnsi="Times New Roman" w:cs="Times New Roman"/>
                <w:b/>
                <w:bCs/>
                <w:color w:val="000000"/>
                <w:sz w:val="24"/>
                <w:szCs w:val="24"/>
                <w:vertAlign w:val="subscript"/>
              </w:rPr>
              <w:t>n</w:t>
            </w:r>
            <w:r w:rsidRPr="00B629E6">
              <w:rPr>
                <w:rFonts w:ascii="Times New Roman" w:hAnsi="Times New Roman" w:cs="Times New Roman"/>
                <w:b/>
                <w:bCs/>
                <w:color w:val="000000"/>
                <w:sz w:val="24"/>
                <w:szCs w:val="24"/>
              </w:rPr>
              <w:t>M</w:t>
            </w:r>
          </w:p>
        </w:tc>
        <w:tc>
          <w:tcPr>
            <w:tcW w:w="9214" w:type="dxa"/>
          </w:tcPr>
          <w:p w14:paraId="0D1E771D" w14:textId="77777777" w:rsidR="00EE6139" w:rsidRPr="00B629E6" w:rsidRDefault="00EE6139" w:rsidP="00FF0E17">
            <w:pPr>
              <w:spacing w:after="0"/>
              <w:rPr>
                <w:rFonts w:ascii="Times New Roman" w:hAnsi="Times New Roman" w:cs="Times New Roman"/>
                <w:b/>
                <w:i/>
                <w:color w:val="000000"/>
                <w:sz w:val="24"/>
                <w:szCs w:val="24"/>
              </w:rPr>
            </w:pPr>
            <w:r w:rsidRPr="00B629E6">
              <w:rPr>
                <w:rFonts w:ascii="Times New Roman" w:hAnsi="Times New Roman" w:cs="Times New Roman"/>
                <w:b/>
                <w:i/>
                <w:color w:val="000000"/>
                <w:sz w:val="24"/>
                <w:szCs w:val="24"/>
              </w:rPr>
              <w:t>Demand Ratio</w:t>
            </w:r>
          </w:p>
          <w:p w14:paraId="64CC4E34" w14:textId="77777777" w:rsidR="00EE6139" w:rsidRPr="00B629E6" w:rsidRDefault="00EE6139" w:rsidP="00FF0E17">
            <w:pPr>
              <w:spacing w:after="0"/>
              <w:rPr>
                <w:rFonts w:ascii="Times New Roman" w:hAnsi="Times New Roman" w:cs="Times New Roman"/>
                <w:color w:val="000000"/>
                <w:sz w:val="24"/>
                <w:szCs w:val="24"/>
              </w:rPr>
            </w:pPr>
            <w:r w:rsidRPr="00B629E6">
              <w:rPr>
                <w:rFonts w:ascii="Times New Roman" w:hAnsi="Times New Roman" w:cs="Times New Roman"/>
                <w:color w:val="000000"/>
                <w:sz w:val="24"/>
                <w:szCs w:val="24"/>
              </w:rPr>
              <w:t xml:space="preserve">2.1.1.1: Number of seats available </w:t>
            </w:r>
            <w:r w:rsidR="008C44A8" w:rsidRPr="00B629E6">
              <w:rPr>
                <w:rFonts w:ascii="Times New Roman" w:hAnsi="Times New Roman" w:cs="Times New Roman"/>
                <w:color w:val="000000"/>
                <w:sz w:val="24"/>
                <w:szCs w:val="24"/>
              </w:rPr>
              <w:t>during the year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8"/>
              <w:gridCol w:w="1620"/>
            </w:tblGrid>
            <w:tr w:rsidR="00BF11A6" w:rsidRPr="00B629E6" w14:paraId="4DBC0A20" w14:textId="77777777" w:rsidTr="00BF11A6">
              <w:tc>
                <w:tcPr>
                  <w:tcW w:w="1458" w:type="dxa"/>
                </w:tcPr>
                <w:p w14:paraId="0CE1035A" w14:textId="77777777" w:rsidR="00BF11A6" w:rsidRPr="00B629E6" w:rsidRDefault="00BF11A6" w:rsidP="0037130F">
                  <w:pPr>
                    <w:spacing w:after="0" w:line="264" w:lineRule="auto"/>
                    <w:jc w:val="center"/>
                    <w:rPr>
                      <w:rFonts w:ascii="Times New Roman" w:hAnsi="Times New Roman" w:cs="Times New Roman"/>
                      <w:b/>
                      <w:sz w:val="24"/>
                      <w:szCs w:val="24"/>
                    </w:rPr>
                  </w:pPr>
                  <w:r w:rsidRPr="00B629E6">
                    <w:rPr>
                      <w:rFonts w:ascii="Times New Roman" w:hAnsi="Times New Roman" w:cs="Times New Roman"/>
                      <w:b/>
                      <w:sz w:val="24"/>
                      <w:szCs w:val="24"/>
                    </w:rPr>
                    <w:t>Year</w:t>
                  </w:r>
                </w:p>
              </w:tc>
              <w:tc>
                <w:tcPr>
                  <w:tcW w:w="1620" w:type="dxa"/>
                </w:tcPr>
                <w:p w14:paraId="2F4A3ABC" w14:textId="7C748ACD" w:rsidR="00BF11A6" w:rsidRPr="00B629E6" w:rsidRDefault="00315159" w:rsidP="0037130F">
                  <w:pPr>
                    <w:spacing w:after="0" w:line="264" w:lineRule="auto"/>
                    <w:jc w:val="center"/>
                    <w:rPr>
                      <w:rFonts w:ascii="Times New Roman" w:hAnsi="Times New Roman" w:cs="Times New Roman"/>
                      <w:b/>
                      <w:sz w:val="24"/>
                      <w:szCs w:val="24"/>
                    </w:rPr>
                  </w:pPr>
                  <w:r w:rsidRPr="00B629E6">
                    <w:rPr>
                      <w:rFonts w:ascii="Times New Roman" w:hAnsi="Times New Roman" w:cs="Times New Roman"/>
                      <w:b/>
                      <w:sz w:val="24"/>
                      <w:szCs w:val="24"/>
                    </w:rPr>
                    <w:t>2022-23</w:t>
                  </w:r>
                </w:p>
              </w:tc>
            </w:tr>
            <w:tr w:rsidR="00BF11A6" w:rsidRPr="00B629E6" w14:paraId="6DCF765D" w14:textId="77777777" w:rsidTr="00BF11A6">
              <w:tc>
                <w:tcPr>
                  <w:tcW w:w="1458" w:type="dxa"/>
                </w:tcPr>
                <w:p w14:paraId="41DD4092" w14:textId="77777777" w:rsidR="00BF11A6" w:rsidRPr="00B629E6" w:rsidRDefault="00BF11A6" w:rsidP="0037130F">
                  <w:pPr>
                    <w:spacing w:after="0" w:line="264" w:lineRule="auto"/>
                    <w:jc w:val="center"/>
                    <w:rPr>
                      <w:rFonts w:ascii="Times New Roman" w:hAnsi="Times New Roman" w:cs="Times New Roman"/>
                      <w:b/>
                      <w:sz w:val="24"/>
                      <w:szCs w:val="24"/>
                    </w:rPr>
                  </w:pPr>
                  <w:r w:rsidRPr="00B629E6">
                    <w:rPr>
                      <w:rFonts w:ascii="Times New Roman" w:hAnsi="Times New Roman" w:cs="Times New Roman"/>
                      <w:b/>
                      <w:sz w:val="24"/>
                      <w:szCs w:val="24"/>
                    </w:rPr>
                    <w:t>Number</w:t>
                  </w:r>
                </w:p>
              </w:tc>
              <w:tc>
                <w:tcPr>
                  <w:tcW w:w="1620" w:type="dxa"/>
                </w:tcPr>
                <w:p w14:paraId="6002FDCC" w14:textId="08B26ED4" w:rsidR="00BF11A6" w:rsidRPr="00B629E6" w:rsidRDefault="007F503D" w:rsidP="0037130F">
                  <w:pPr>
                    <w:spacing w:after="0" w:line="264" w:lineRule="auto"/>
                    <w:jc w:val="center"/>
                    <w:rPr>
                      <w:rFonts w:ascii="Times New Roman" w:hAnsi="Times New Roman" w:cs="Times New Roman"/>
                      <w:b/>
                      <w:sz w:val="24"/>
                      <w:szCs w:val="24"/>
                    </w:rPr>
                  </w:pPr>
                  <w:r w:rsidRPr="00B629E6">
                    <w:rPr>
                      <w:rFonts w:ascii="Times New Roman" w:hAnsi="Times New Roman" w:cs="Times New Roman"/>
                      <w:b/>
                      <w:sz w:val="24"/>
                      <w:szCs w:val="24"/>
                    </w:rPr>
                    <w:t>1225</w:t>
                  </w:r>
                </w:p>
              </w:tc>
            </w:tr>
          </w:tbl>
          <w:p w14:paraId="4AFCC645" w14:textId="77777777" w:rsidR="00EE6139" w:rsidRPr="00B629E6" w:rsidRDefault="002033FA" w:rsidP="00FF0E17">
            <w:pPr>
              <w:spacing w:after="0"/>
              <w:rPr>
                <w:rFonts w:ascii="Times New Roman" w:hAnsi="Times New Roman" w:cs="Times New Roman"/>
                <w:b/>
                <w:bCs/>
                <w:color w:val="000000"/>
                <w:sz w:val="24"/>
                <w:szCs w:val="24"/>
              </w:rPr>
            </w:pPr>
            <w:r w:rsidRPr="00B629E6">
              <w:rPr>
                <w:rFonts w:ascii="Times New Roman" w:hAnsi="Times New Roman" w:cs="Times New Roman"/>
                <w:bCs/>
                <w:color w:val="000000"/>
                <w:sz w:val="24"/>
                <w:szCs w:val="24"/>
              </w:rPr>
              <w:t>Data Requirement</w:t>
            </w:r>
            <w:r w:rsidR="00EE6139" w:rsidRPr="00B629E6">
              <w:rPr>
                <w:rFonts w:ascii="Times New Roman" w:hAnsi="Times New Roman" w:cs="Times New Roman"/>
                <w:b/>
                <w:bCs/>
                <w:color w:val="000000"/>
                <w:sz w:val="24"/>
                <w:szCs w:val="24"/>
              </w:rPr>
              <w:t>:</w:t>
            </w:r>
          </w:p>
          <w:p w14:paraId="5E4F21E7" w14:textId="77777777" w:rsidR="00EE6139" w:rsidRPr="00B629E6" w:rsidRDefault="00EE6139" w:rsidP="008523D0">
            <w:pPr>
              <w:numPr>
                <w:ilvl w:val="0"/>
                <w:numId w:val="6"/>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Number of seats available in all the Programmes</w:t>
            </w:r>
          </w:p>
          <w:p w14:paraId="1CD476C8" w14:textId="77777777" w:rsidR="00EE6139" w:rsidRPr="00B629E6" w:rsidRDefault="00EE6139" w:rsidP="008523D0">
            <w:pPr>
              <w:numPr>
                <w:ilvl w:val="0"/>
                <w:numId w:val="6"/>
              </w:numPr>
              <w:spacing w:after="0" w:line="240" w:lineRule="auto"/>
              <w:contextualSpacing/>
              <w:rPr>
                <w:rFonts w:ascii="Times New Roman" w:hAnsi="Times New Roman" w:cs="Times New Roman"/>
                <w:color w:val="000000"/>
                <w:sz w:val="24"/>
                <w:szCs w:val="24"/>
              </w:rPr>
            </w:pPr>
            <w:r w:rsidRPr="00B629E6">
              <w:rPr>
                <w:rFonts w:ascii="Times New Roman" w:hAnsi="Times New Roman" w:cs="Times New Roman"/>
                <w:bCs/>
                <w:color w:val="000000"/>
                <w:sz w:val="24"/>
                <w:szCs w:val="24"/>
              </w:rPr>
              <w:t>Total number of eligible applications received</w:t>
            </w:r>
          </w:p>
          <w:p w14:paraId="1DDDA4A9" w14:textId="77777777" w:rsidR="00EE6139" w:rsidRPr="00B629E6" w:rsidRDefault="00EE6139" w:rsidP="008523D0">
            <w:pPr>
              <w:numPr>
                <w:ilvl w:val="0"/>
                <w:numId w:val="6"/>
              </w:numPr>
              <w:spacing w:after="0" w:line="240" w:lineRule="auto"/>
              <w:contextualSpacing/>
              <w:rPr>
                <w:rFonts w:ascii="Times New Roman" w:hAnsi="Times New Roman" w:cs="Times New Roman"/>
                <w:color w:val="000000"/>
                <w:sz w:val="24"/>
                <w:szCs w:val="24"/>
              </w:rPr>
            </w:pPr>
            <w:r w:rsidRPr="00B629E6">
              <w:rPr>
                <w:rFonts w:ascii="Times New Roman" w:hAnsi="Times New Roman" w:cs="Times New Roman"/>
                <w:bCs/>
                <w:color w:val="000000"/>
                <w:sz w:val="24"/>
                <w:szCs w:val="24"/>
              </w:rPr>
              <w:t>Total number of Seats filled against sanctioned seats</w:t>
            </w:r>
          </w:p>
          <w:p w14:paraId="5B029E3E" w14:textId="77777777" w:rsidR="00990417" w:rsidRPr="00B629E6" w:rsidRDefault="00990417" w:rsidP="008523D0">
            <w:pPr>
              <w:numPr>
                <w:ilvl w:val="0"/>
                <w:numId w:val="6"/>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 xml:space="preserve">Upload the data template </w:t>
            </w:r>
          </w:p>
          <w:p w14:paraId="46284F46" w14:textId="77777777" w:rsidR="00EE6139" w:rsidRPr="00B629E6" w:rsidRDefault="00990417" w:rsidP="008523D0">
            <w:pPr>
              <w:numPr>
                <w:ilvl w:val="0"/>
                <w:numId w:val="6"/>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Upload relevant supporting document</w:t>
            </w:r>
          </w:p>
          <w:p w14:paraId="0E7D88DE" w14:textId="0E2F42F4" w:rsidR="00D34958" w:rsidRPr="00B629E6" w:rsidRDefault="00D34958" w:rsidP="00D34958">
            <w:pPr>
              <w:spacing w:after="0" w:line="240" w:lineRule="auto"/>
              <w:ind w:left="720"/>
              <w:contextualSpacing/>
              <w:rPr>
                <w:rFonts w:ascii="Times New Roman" w:hAnsi="Times New Roman" w:cs="Times New Roman"/>
                <w:bCs/>
                <w:color w:val="000000"/>
                <w:sz w:val="24"/>
                <w:szCs w:val="24"/>
              </w:rPr>
            </w:pPr>
          </w:p>
        </w:tc>
      </w:tr>
      <w:tr w:rsidR="00EE6139" w:rsidRPr="00B629E6" w14:paraId="44D2C47F" w14:textId="77777777" w:rsidTr="00922BDE">
        <w:trPr>
          <w:trHeight w:val="1520"/>
        </w:trPr>
        <w:tc>
          <w:tcPr>
            <w:tcW w:w="1135" w:type="dxa"/>
          </w:tcPr>
          <w:p w14:paraId="546F9314" w14:textId="77777777" w:rsidR="00EE6139" w:rsidRPr="00B629E6" w:rsidRDefault="00EE6139" w:rsidP="00FF0E17">
            <w:pPr>
              <w:spacing w:after="0"/>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2.1.2</w:t>
            </w:r>
          </w:p>
          <w:p w14:paraId="576A535C" w14:textId="77777777" w:rsidR="00EE6139" w:rsidRPr="00B629E6" w:rsidRDefault="00EE6139" w:rsidP="00FF0E17">
            <w:pPr>
              <w:spacing w:after="0"/>
              <w:jc w:val="center"/>
              <w:rPr>
                <w:rFonts w:ascii="Times New Roman" w:hAnsi="Times New Roman" w:cs="Times New Roman"/>
                <w:b/>
                <w:bCs/>
                <w:color w:val="000000"/>
                <w:sz w:val="24"/>
                <w:szCs w:val="24"/>
              </w:rPr>
            </w:pPr>
          </w:p>
          <w:p w14:paraId="250CE7B6" w14:textId="77777777" w:rsidR="00EE6139" w:rsidRPr="00B629E6" w:rsidRDefault="00EE6139" w:rsidP="00FF0E17">
            <w:pPr>
              <w:spacing w:after="0"/>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Q</w:t>
            </w:r>
            <w:r w:rsidRPr="00B629E6">
              <w:rPr>
                <w:rFonts w:ascii="Times New Roman" w:hAnsi="Times New Roman" w:cs="Times New Roman"/>
                <w:b/>
                <w:bCs/>
                <w:color w:val="000000"/>
                <w:sz w:val="24"/>
                <w:szCs w:val="24"/>
                <w:vertAlign w:val="subscript"/>
              </w:rPr>
              <w:t>n</w:t>
            </w:r>
            <w:r w:rsidRPr="00B629E6">
              <w:rPr>
                <w:rFonts w:ascii="Times New Roman" w:hAnsi="Times New Roman" w:cs="Times New Roman"/>
                <w:b/>
                <w:bCs/>
                <w:color w:val="000000"/>
                <w:sz w:val="24"/>
                <w:szCs w:val="24"/>
              </w:rPr>
              <w:t>M</w:t>
            </w:r>
          </w:p>
        </w:tc>
        <w:tc>
          <w:tcPr>
            <w:tcW w:w="9214" w:type="dxa"/>
          </w:tcPr>
          <w:p w14:paraId="7B21EB2F" w14:textId="77777777" w:rsidR="00EE6139" w:rsidRPr="00B629E6" w:rsidRDefault="00AB086E" w:rsidP="00FF0E17">
            <w:pPr>
              <w:spacing w:after="0"/>
              <w:rPr>
                <w:rFonts w:ascii="Times New Roman" w:hAnsi="Times New Roman" w:cs="Times New Roman"/>
                <w:b/>
                <w:i/>
                <w:sz w:val="24"/>
                <w:szCs w:val="24"/>
              </w:rPr>
            </w:pPr>
            <w:r w:rsidRPr="00B629E6">
              <w:rPr>
                <w:rFonts w:ascii="Times New Roman" w:hAnsi="Times New Roman" w:cs="Times New Roman"/>
                <w:b/>
                <w:i/>
                <w:sz w:val="24"/>
                <w:szCs w:val="24"/>
              </w:rPr>
              <w:t>Total number</w:t>
            </w:r>
            <w:r w:rsidR="00EE6139" w:rsidRPr="00B629E6">
              <w:rPr>
                <w:rFonts w:ascii="Times New Roman" w:hAnsi="Times New Roman" w:cs="Times New Roman"/>
                <w:b/>
                <w:i/>
                <w:sz w:val="24"/>
                <w:szCs w:val="24"/>
              </w:rPr>
              <w:t xml:space="preserve"> of seats filled against reserved categories (SC, ST, OBC, Divyangjan, etc.) as per applicable reservation policy during the </w:t>
            </w:r>
            <w:r w:rsidR="0053612C" w:rsidRPr="00B629E6">
              <w:rPr>
                <w:rFonts w:ascii="Times New Roman" w:hAnsi="Times New Roman" w:cs="Times New Roman"/>
                <w:b/>
                <w:bCs/>
                <w:i/>
                <w:sz w:val="24"/>
                <w:szCs w:val="24"/>
              </w:rPr>
              <w:t>year</w:t>
            </w:r>
          </w:p>
          <w:p w14:paraId="5F486182" w14:textId="77777777" w:rsidR="00031C06" w:rsidRPr="00B629E6" w:rsidRDefault="00EE6139" w:rsidP="00FF0E17">
            <w:pPr>
              <w:spacing w:after="0"/>
              <w:rPr>
                <w:rFonts w:ascii="Times New Roman" w:hAnsi="Times New Roman" w:cs="Times New Roman"/>
                <w:b/>
                <w:bCs/>
                <w:i/>
                <w:iCs/>
                <w:sz w:val="24"/>
                <w:szCs w:val="24"/>
              </w:rPr>
            </w:pPr>
            <w:r w:rsidRPr="00B629E6">
              <w:rPr>
                <w:rFonts w:ascii="Times New Roman" w:hAnsi="Times New Roman" w:cs="Times New Roman"/>
                <w:b/>
                <w:bCs/>
                <w:i/>
                <w:iCs/>
                <w:sz w:val="24"/>
                <w:szCs w:val="24"/>
              </w:rPr>
              <w:t xml:space="preserve">(Excluding Supernumerary Seats)    </w:t>
            </w:r>
          </w:p>
          <w:p w14:paraId="76D1A6BE" w14:textId="77777777" w:rsidR="00031C06" w:rsidRPr="00B629E6" w:rsidRDefault="00031C06" w:rsidP="00FF0E17">
            <w:pPr>
              <w:spacing w:after="0"/>
              <w:rPr>
                <w:rFonts w:ascii="Times New Roman" w:hAnsi="Times New Roman" w:cs="Times New Roman"/>
                <w:b/>
                <w:bCs/>
                <w:i/>
                <w:iCs/>
                <w:sz w:val="16"/>
                <w:szCs w:val="16"/>
              </w:rPr>
            </w:pPr>
          </w:p>
          <w:p w14:paraId="63F6C427" w14:textId="77777777" w:rsidR="00EE6139" w:rsidRPr="00B629E6" w:rsidRDefault="00031C06" w:rsidP="00031C06">
            <w:pPr>
              <w:rPr>
                <w:rFonts w:ascii="Times New Roman" w:hAnsi="Times New Roman" w:cs="Times New Roman"/>
                <w:color w:val="000000"/>
                <w:sz w:val="24"/>
                <w:szCs w:val="24"/>
              </w:rPr>
            </w:pPr>
            <w:r w:rsidRPr="00B629E6">
              <w:rPr>
                <w:rFonts w:ascii="Times New Roman" w:hAnsi="Times New Roman" w:cs="Times New Roman"/>
                <w:color w:val="000000"/>
                <w:sz w:val="24"/>
                <w:szCs w:val="24"/>
              </w:rPr>
              <w:t>2.1.2.1: Number of actual students admitted from the reserved categories during the year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8"/>
              <w:gridCol w:w="1620"/>
            </w:tblGrid>
            <w:tr w:rsidR="0037130F" w:rsidRPr="00B629E6" w14:paraId="57C66B33" w14:textId="77777777" w:rsidTr="00CB307D">
              <w:tc>
                <w:tcPr>
                  <w:tcW w:w="1458" w:type="dxa"/>
                </w:tcPr>
                <w:p w14:paraId="0CCFF333" w14:textId="5E366A46" w:rsidR="0037130F" w:rsidRPr="00B629E6" w:rsidRDefault="0037130F" w:rsidP="0037130F">
                  <w:pPr>
                    <w:spacing w:after="0" w:line="264" w:lineRule="auto"/>
                    <w:jc w:val="center"/>
                    <w:rPr>
                      <w:rFonts w:ascii="Times New Roman" w:hAnsi="Times New Roman" w:cs="Times New Roman"/>
                      <w:b/>
                      <w:sz w:val="24"/>
                      <w:szCs w:val="24"/>
                    </w:rPr>
                  </w:pPr>
                  <w:r w:rsidRPr="00B629E6">
                    <w:rPr>
                      <w:rFonts w:ascii="Times New Roman" w:hAnsi="Times New Roman" w:cs="Times New Roman"/>
                      <w:b/>
                      <w:sz w:val="24"/>
                      <w:szCs w:val="24"/>
                    </w:rPr>
                    <w:t>Year</w:t>
                  </w:r>
                </w:p>
              </w:tc>
              <w:tc>
                <w:tcPr>
                  <w:tcW w:w="1620" w:type="dxa"/>
                </w:tcPr>
                <w:p w14:paraId="20B195A4" w14:textId="1F245D57" w:rsidR="0037130F" w:rsidRPr="00B629E6" w:rsidRDefault="00315159" w:rsidP="0037130F">
                  <w:pPr>
                    <w:spacing w:after="0" w:line="264" w:lineRule="auto"/>
                    <w:jc w:val="center"/>
                    <w:rPr>
                      <w:rFonts w:ascii="Times New Roman" w:hAnsi="Times New Roman" w:cs="Times New Roman"/>
                      <w:sz w:val="24"/>
                      <w:szCs w:val="24"/>
                    </w:rPr>
                  </w:pPr>
                  <w:r w:rsidRPr="00B629E6">
                    <w:rPr>
                      <w:rFonts w:ascii="Times New Roman" w:hAnsi="Times New Roman" w:cs="Times New Roman"/>
                      <w:b/>
                      <w:sz w:val="24"/>
                      <w:szCs w:val="24"/>
                    </w:rPr>
                    <w:t>2022-23</w:t>
                  </w:r>
                </w:p>
              </w:tc>
            </w:tr>
            <w:tr w:rsidR="0037130F" w:rsidRPr="00B629E6" w14:paraId="04675C78" w14:textId="77777777" w:rsidTr="00CB307D">
              <w:tc>
                <w:tcPr>
                  <w:tcW w:w="1458" w:type="dxa"/>
                </w:tcPr>
                <w:p w14:paraId="720B6D53" w14:textId="6FB50957" w:rsidR="0037130F" w:rsidRPr="00B629E6" w:rsidRDefault="0037130F" w:rsidP="0037130F">
                  <w:pPr>
                    <w:spacing w:after="0" w:line="264" w:lineRule="auto"/>
                    <w:jc w:val="center"/>
                    <w:rPr>
                      <w:rFonts w:ascii="Times New Roman" w:hAnsi="Times New Roman" w:cs="Times New Roman"/>
                      <w:b/>
                      <w:sz w:val="24"/>
                      <w:szCs w:val="24"/>
                    </w:rPr>
                  </w:pPr>
                  <w:r w:rsidRPr="00B629E6">
                    <w:rPr>
                      <w:rFonts w:ascii="Times New Roman" w:hAnsi="Times New Roman" w:cs="Times New Roman"/>
                      <w:b/>
                      <w:sz w:val="24"/>
                      <w:szCs w:val="24"/>
                    </w:rPr>
                    <w:t>Number</w:t>
                  </w:r>
                </w:p>
              </w:tc>
              <w:tc>
                <w:tcPr>
                  <w:tcW w:w="1620" w:type="dxa"/>
                </w:tcPr>
                <w:p w14:paraId="3B6DF546" w14:textId="50E2DE14" w:rsidR="0037130F" w:rsidRPr="00B629E6" w:rsidRDefault="0092778B" w:rsidP="0037130F">
                  <w:pPr>
                    <w:spacing w:after="0" w:line="264" w:lineRule="auto"/>
                    <w:jc w:val="center"/>
                    <w:rPr>
                      <w:rFonts w:ascii="Times New Roman" w:hAnsi="Times New Roman" w:cs="Times New Roman"/>
                      <w:b/>
                      <w:bCs/>
                      <w:sz w:val="24"/>
                      <w:szCs w:val="24"/>
                    </w:rPr>
                  </w:pPr>
                  <w:r w:rsidRPr="00B629E6">
                    <w:rPr>
                      <w:rFonts w:ascii="Times New Roman" w:hAnsi="Times New Roman" w:cs="Times New Roman"/>
                      <w:b/>
                      <w:bCs/>
                      <w:sz w:val="24"/>
                      <w:szCs w:val="24"/>
                    </w:rPr>
                    <w:t>702</w:t>
                  </w:r>
                </w:p>
              </w:tc>
            </w:tr>
          </w:tbl>
          <w:p w14:paraId="0C531980" w14:textId="77777777" w:rsidR="00EE6139" w:rsidRPr="00B629E6" w:rsidRDefault="00EE6139" w:rsidP="00FF0E17">
            <w:pPr>
              <w:spacing w:after="0"/>
              <w:rPr>
                <w:rFonts w:ascii="Times New Roman" w:hAnsi="Times New Roman" w:cs="Times New Roman"/>
                <w:color w:val="000000"/>
                <w:sz w:val="14"/>
                <w:szCs w:val="14"/>
              </w:rPr>
            </w:pPr>
          </w:p>
          <w:p w14:paraId="6B05F5ED" w14:textId="77777777" w:rsidR="00EE6139" w:rsidRPr="00B629E6" w:rsidRDefault="002033FA" w:rsidP="00FF0E17">
            <w:pPr>
              <w:spacing w:after="0"/>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Data Requirement</w:t>
            </w:r>
            <w:r w:rsidR="00EE6139" w:rsidRPr="00B629E6">
              <w:rPr>
                <w:rFonts w:ascii="Times New Roman" w:hAnsi="Times New Roman" w:cs="Times New Roman"/>
                <w:bCs/>
                <w:color w:val="000000"/>
                <w:sz w:val="24"/>
                <w:szCs w:val="24"/>
              </w:rPr>
              <w:t>:</w:t>
            </w:r>
          </w:p>
          <w:p w14:paraId="5EB8684D" w14:textId="77777777" w:rsidR="00EE6139" w:rsidRPr="00B629E6" w:rsidRDefault="00EE6139" w:rsidP="00212CBF">
            <w:pPr>
              <w:spacing w:after="0"/>
              <w:rPr>
                <w:rFonts w:ascii="Times New Roman" w:hAnsi="Times New Roman" w:cs="Times New Roman"/>
                <w:b/>
                <w:color w:val="000000"/>
                <w:sz w:val="8"/>
                <w:szCs w:val="8"/>
              </w:rPr>
            </w:pPr>
          </w:p>
          <w:p w14:paraId="63863EB1" w14:textId="77777777" w:rsidR="00EE6139" w:rsidRPr="00B629E6" w:rsidRDefault="00EE6139" w:rsidP="008523D0">
            <w:pPr>
              <w:numPr>
                <w:ilvl w:val="0"/>
                <w:numId w:val="7"/>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Number of students admitted from the reserved category</w:t>
            </w:r>
          </w:p>
          <w:p w14:paraId="301FFBA5" w14:textId="77777777" w:rsidR="00EE6139" w:rsidRPr="00B629E6" w:rsidRDefault="00EE6139" w:rsidP="008523D0">
            <w:pPr>
              <w:numPr>
                <w:ilvl w:val="0"/>
                <w:numId w:val="7"/>
              </w:numPr>
              <w:spacing w:after="0" w:line="240" w:lineRule="auto"/>
              <w:contextualSpacing/>
              <w:rPr>
                <w:rFonts w:ascii="Times New Roman" w:hAnsi="Times New Roman" w:cs="Times New Roman"/>
                <w:color w:val="000000"/>
                <w:sz w:val="24"/>
                <w:szCs w:val="24"/>
              </w:rPr>
            </w:pPr>
            <w:r w:rsidRPr="00B629E6">
              <w:rPr>
                <w:rFonts w:ascii="Times New Roman" w:hAnsi="Times New Roman" w:cs="Times New Roman"/>
                <w:bCs/>
                <w:color w:val="000000"/>
                <w:sz w:val="24"/>
                <w:szCs w:val="24"/>
              </w:rPr>
              <w:t>Total number of seats earmarked for reserved category as per GOI or State Government rule</w:t>
            </w:r>
          </w:p>
          <w:p w14:paraId="5605BFA2" w14:textId="77777777" w:rsidR="00990417" w:rsidRPr="00B629E6" w:rsidRDefault="00990417" w:rsidP="008523D0">
            <w:pPr>
              <w:numPr>
                <w:ilvl w:val="0"/>
                <w:numId w:val="7"/>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 xml:space="preserve">Upload the data template </w:t>
            </w:r>
          </w:p>
          <w:p w14:paraId="7FA2CC15" w14:textId="77777777" w:rsidR="00EE6139" w:rsidRPr="00B629E6" w:rsidRDefault="00990417" w:rsidP="008523D0">
            <w:pPr>
              <w:numPr>
                <w:ilvl w:val="0"/>
                <w:numId w:val="7"/>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Upload relevant supporting document</w:t>
            </w:r>
          </w:p>
          <w:p w14:paraId="359589C3" w14:textId="7AEA0A87" w:rsidR="0048649F" w:rsidRPr="00B629E6" w:rsidRDefault="0048649F" w:rsidP="0048649F">
            <w:pPr>
              <w:spacing w:after="0" w:line="240" w:lineRule="auto"/>
              <w:ind w:left="720"/>
              <w:contextualSpacing/>
              <w:rPr>
                <w:rFonts w:ascii="Times New Roman" w:hAnsi="Times New Roman" w:cs="Times New Roman"/>
                <w:bCs/>
                <w:color w:val="000000"/>
                <w:sz w:val="24"/>
                <w:szCs w:val="24"/>
              </w:rPr>
            </w:pPr>
          </w:p>
        </w:tc>
      </w:tr>
    </w:tbl>
    <w:p w14:paraId="64C920FD" w14:textId="77777777" w:rsidR="009B03FE" w:rsidRPr="00B629E6" w:rsidRDefault="009B03FE" w:rsidP="00FF0E17">
      <w:pPr>
        <w:spacing w:after="0"/>
        <w:jc w:val="center"/>
        <w:rPr>
          <w:rFonts w:ascii="Times New Roman" w:hAnsi="Times New Roman" w:cs="Times New Roman"/>
          <w:b/>
          <w:bCs/>
          <w:sz w:val="24"/>
          <w:szCs w:val="24"/>
        </w:rPr>
      </w:pPr>
    </w:p>
    <w:p w14:paraId="1303767C" w14:textId="77777777" w:rsidR="00212CBF" w:rsidRPr="00B629E6" w:rsidRDefault="00212CBF" w:rsidP="00212CBF">
      <w:pPr>
        <w:spacing w:after="0"/>
        <w:jc w:val="center"/>
        <w:rPr>
          <w:rFonts w:ascii="Times New Roman" w:hAnsi="Times New Roman" w:cs="Times New Roman"/>
          <w:b/>
          <w:bCs/>
          <w:color w:val="000000"/>
          <w:sz w:val="26"/>
          <w:szCs w:val="26"/>
        </w:rPr>
      </w:pPr>
      <w:r w:rsidRPr="00B629E6">
        <w:rPr>
          <w:rFonts w:ascii="Times New Roman" w:hAnsi="Times New Roman" w:cs="Times New Roman"/>
          <w:b/>
          <w:bCs/>
          <w:color w:val="000000"/>
          <w:sz w:val="26"/>
          <w:szCs w:val="26"/>
        </w:rPr>
        <w:t>Key Indicator - 2.2 Catering to Student Diversity</w:t>
      </w:r>
    </w:p>
    <w:p w14:paraId="06E52E18" w14:textId="77777777" w:rsidR="00893AD1" w:rsidRPr="00B629E6" w:rsidRDefault="00893AD1" w:rsidP="00FF0E17">
      <w:pPr>
        <w:spacing w:after="0"/>
        <w:jc w:val="center"/>
        <w:rPr>
          <w:rFonts w:ascii="Times New Roman" w:hAnsi="Times New Roman" w:cs="Times New Roman"/>
          <w:b/>
          <w:bCs/>
          <w:color w:val="000000"/>
          <w:sz w:val="14"/>
          <w:szCs w:val="14"/>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356"/>
      </w:tblGrid>
      <w:tr w:rsidR="00EE6139" w:rsidRPr="00B629E6" w14:paraId="544D50B2" w14:textId="77777777" w:rsidTr="00922BDE">
        <w:trPr>
          <w:trHeight w:val="431"/>
        </w:trPr>
        <w:tc>
          <w:tcPr>
            <w:tcW w:w="993" w:type="dxa"/>
          </w:tcPr>
          <w:p w14:paraId="2126074B" w14:textId="77777777" w:rsidR="00EE6139" w:rsidRPr="00B629E6" w:rsidRDefault="00EE6139" w:rsidP="00FF0E17">
            <w:pPr>
              <w:spacing w:after="0"/>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Metric No.</w:t>
            </w:r>
          </w:p>
        </w:tc>
        <w:tc>
          <w:tcPr>
            <w:tcW w:w="9356" w:type="dxa"/>
          </w:tcPr>
          <w:p w14:paraId="4AF2810B" w14:textId="77777777" w:rsidR="00EE6139" w:rsidRPr="00B629E6" w:rsidRDefault="00EE6139" w:rsidP="00212CBF">
            <w:pPr>
              <w:spacing w:after="0"/>
              <w:rPr>
                <w:rFonts w:ascii="Times New Roman" w:hAnsi="Times New Roman" w:cs="Times New Roman"/>
                <w:b/>
                <w:bCs/>
                <w:color w:val="000000"/>
                <w:sz w:val="24"/>
                <w:szCs w:val="24"/>
              </w:rPr>
            </w:pPr>
          </w:p>
        </w:tc>
      </w:tr>
      <w:tr w:rsidR="00EE6139" w:rsidRPr="00B629E6" w14:paraId="34EDC2EE" w14:textId="77777777" w:rsidTr="00922BDE">
        <w:tc>
          <w:tcPr>
            <w:tcW w:w="993" w:type="dxa"/>
          </w:tcPr>
          <w:p w14:paraId="351DA45E" w14:textId="77777777" w:rsidR="00EE6139" w:rsidRPr="00B629E6" w:rsidRDefault="00EE6139" w:rsidP="00FF0E17">
            <w:pPr>
              <w:spacing w:after="0"/>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2.2.1</w:t>
            </w:r>
          </w:p>
          <w:p w14:paraId="4D376C9C" w14:textId="77777777" w:rsidR="00EE6139" w:rsidRPr="00B629E6" w:rsidRDefault="00EE6139" w:rsidP="00FF0E17">
            <w:pPr>
              <w:spacing w:after="0"/>
              <w:jc w:val="center"/>
              <w:rPr>
                <w:rFonts w:ascii="Times New Roman" w:hAnsi="Times New Roman" w:cs="Times New Roman"/>
                <w:b/>
                <w:bCs/>
                <w:color w:val="000000"/>
                <w:sz w:val="24"/>
                <w:szCs w:val="24"/>
              </w:rPr>
            </w:pPr>
          </w:p>
          <w:p w14:paraId="624E7AEE" w14:textId="77777777" w:rsidR="00EE6139" w:rsidRPr="00B629E6" w:rsidRDefault="00EE6139" w:rsidP="00FF0E17">
            <w:pPr>
              <w:spacing w:after="0"/>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Q</w:t>
            </w:r>
            <w:r w:rsidRPr="00B629E6">
              <w:rPr>
                <w:rFonts w:ascii="Times New Roman" w:hAnsi="Times New Roman" w:cs="Times New Roman"/>
                <w:b/>
                <w:bCs/>
                <w:color w:val="000000"/>
                <w:sz w:val="24"/>
                <w:szCs w:val="24"/>
                <w:vertAlign w:val="subscript"/>
              </w:rPr>
              <w:t>l</w:t>
            </w:r>
            <w:r w:rsidRPr="00B629E6">
              <w:rPr>
                <w:rFonts w:ascii="Times New Roman" w:hAnsi="Times New Roman" w:cs="Times New Roman"/>
                <w:b/>
                <w:bCs/>
                <w:color w:val="000000"/>
                <w:sz w:val="24"/>
                <w:szCs w:val="24"/>
              </w:rPr>
              <w:t>M</w:t>
            </w:r>
          </w:p>
        </w:tc>
        <w:tc>
          <w:tcPr>
            <w:tcW w:w="9356" w:type="dxa"/>
          </w:tcPr>
          <w:p w14:paraId="77CEE9A1" w14:textId="77777777" w:rsidR="00EE6139" w:rsidRPr="00B629E6" w:rsidRDefault="00EE6139" w:rsidP="00FF0E17">
            <w:pPr>
              <w:spacing w:after="0"/>
              <w:rPr>
                <w:rFonts w:ascii="Times New Roman" w:hAnsi="Times New Roman" w:cs="Times New Roman"/>
                <w:b/>
                <w:i/>
                <w:strike/>
                <w:color w:val="000000"/>
                <w:sz w:val="24"/>
                <w:szCs w:val="24"/>
              </w:rPr>
            </w:pPr>
            <w:r w:rsidRPr="00B629E6">
              <w:rPr>
                <w:rFonts w:ascii="Times New Roman" w:hAnsi="Times New Roman" w:cs="Times New Roman"/>
                <w:b/>
                <w:i/>
                <w:color w:val="000000"/>
                <w:sz w:val="24"/>
                <w:szCs w:val="24"/>
              </w:rPr>
              <w:t>The institution assesses the learning levels of the students</w:t>
            </w:r>
            <w:r w:rsidR="001D0574" w:rsidRPr="00B629E6">
              <w:rPr>
                <w:rFonts w:ascii="Times New Roman" w:hAnsi="Times New Roman" w:cs="Times New Roman"/>
                <w:b/>
                <w:i/>
                <w:color w:val="000000"/>
                <w:sz w:val="24"/>
                <w:szCs w:val="24"/>
              </w:rPr>
              <w:t xml:space="preserve"> </w:t>
            </w:r>
            <w:r w:rsidR="007C6D5A" w:rsidRPr="00B629E6">
              <w:rPr>
                <w:rFonts w:ascii="Times New Roman" w:hAnsi="Times New Roman" w:cs="Times New Roman"/>
                <w:b/>
                <w:i/>
                <w:color w:val="000000"/>
                <w:sz w:val="24"/>
                <w:szCs w:val="24"/>
              </w:rPr>
              <w:t>and organises</w:t>
            </w:r>
            <w:r w:rsidRPr="00B629E6">
              <w:rPr>
                <w:rFonts w:ascii="Times New Roman" w:hAnsi="Times New Roman" w:cs="Times New Roman"/>
                <w:b/>
                <w:i/>
                <w:color w:val="000000"/>
                <w:sz w:val="24"/>
                <w:szCs w:val="24"/>
              </w:rPr>
              <w:t xml:space="preserve"> special Programmes for advanced learners and slow learners</w:t>
            </w:r>
          </w:p>
          <w:p w14:paraId="57E5B847" w14:textId="77777777" w:rsidR="00EE6139" w:rsidRPr="00B629E6" w:rsidRDefault="00EE6139" w:rsidP="00FF0E17">
            <w:pPr>
              <w:spacing w:after="0"/>
              <w:rPr>
                <w:rFonts w:ascii="Times New Roman" w:hAnsi="Times New Roman" w:cs="Times New Roman"/>
                <w:b/>
                <w:i/>
                <w:color w:val="000000"/>
                <w:sz w:val="12"/>
                <w:szCs w:val="12"/>
              </w:rPr>
            </w:pPr>
          </w:p>
          <w:p w14:paraId="22DB6020" w14:textId="77777777" w:rsidR="00782F8F" w:rsidRPr="00B629E6" w:rsidRDefault="00EE6139" w:rsidP="00FF0E17">
            <w:pPr>
              <w:spacing w:after="0"/>
              <w:rPr>
                <w:rFonts w:ascii="Times New Roman" w:hAnsi="Times New Roman" w:cs="Times New Roman"/>
                <w:color w:val="000000"/>
                <w:sz w:val="24"/>
                <w:szCs w:val="24"/>
              </w:rPr>
            </w:pPr>
            <w:r w:rsidRPr="00B629E6">
              <w:rPr>
                <w:rFonts w:ascii="Times New Roman" w:hAnsi="Times New Roman" w:cs="Times New Roman"/>
                <w:color w:val="000000"/>
                <w:sz w:val="24"/>
                <w:szCs w:val="24"/>
              </w:rPr>
              <w:t>Write description</w:t>
            </w:r>
            <w:r w:rsidR="001D0574" w:rsidRPr="00B629E6">
              <w:rPr>
                <w:rFonts w:ascii="Times New Roman" w:hAnsi="Times New Roman" w:cs="Times New Roman"/>
                <w:color w:val="000000"/>
                <w:sz w:val="24"/>
                <w:szCs w:val="24"/>
              </w:rPr>
              <w:t xml:space="preserve"> </w:t>
            </w:r>
            <w:r w:rsidRPr="00B629E6">
              <w:rPr>
                <w:rFonts w:ascii="Times New Roman" w:hAnsi="Times New Roman" w:cs="Times New Roman"/>
                <w:sz w:val="24"/>
                <w:szCs w:val="24"/>
              </w:rPr>
              <w:t>in</w:t>
            </w:r>
            <w:r w:rsidRPr="00B629E6">
              <w:rPr>
                <w:rFonts w:ascii="Times New Roman" w:hAnsi="Times New Roman" w:cs="Times New Roman"/>
                <w:color w:val="000000"/>
                <w:sz w:val="24"/>
                <w:szCs w:val="24"/>
              </w:rPr>
              <w:t xml:space="preserve"> maximum of </w:t>
            </w:r>
            <w:r w:rsidR="00990417" w:rsidRPr="00B629E6">
              <w:rPr>
                <w:rFonts w:ascii="Times New Roman" w:hAnsi="Times New Roman" w:cs="Times New Roman"/>
                <w:color w:val="000000"/>
                <w:sz w:val="24"/>
                <w:szCs w:val="24"/>
              </w:rPr>
              <w:t>2</w:t>
            </w:r>
            <w:r w:rsidRPr="00B629E6">
              <w:rPr>
                <w:rFonts w:ascii="Times New Roman" w:hAnsi="Times New Roman" w:cs="Times New Roman"/>
                <w:color w:val="000000"/>
                <w:sz w:val="24"/>
                <w:szCs w:val="24"/>
              </w:rPr>
              <w:t xml:space="preserve">00 </w:t>
            </w:r>
            <w:r w:rsidR="00782F8F" w:rsidRPr="00B629E6">
              <w:rPr>
                <w:rFonts w:ascii="Times New Roman" w:hAnsi="Times New Roman" w:cs="Times New Roman"/>
                <w:color w:val="000000"/>
                <w:sz w:val="24"/>
                <w:szCs w:val="24"/>
              </w:rPr>
              <w:t>words</w:t>
            </w:r>
          </w:p>
          <w:p w14:paraId="5503676B" w14:textId="77777777" w:rsidR="00EE6139" w:rsidRPr="00B629E6" w:rsidRDefault="00EE6139" w:rsidP="00FF0E17">
            <w:pPr>
              <w:spacing w:after="0"/>
              <w:rPr>
                <w:rFonts w:ascii="Times New Roman" w:hAnsi="Times New Roman" w:cs="Times New Roman"/>
                <w:color w:val="000000"/>
                <w:sz w:val="12"/>
                <w:szCs w:val="12"/>
              </w:rPr>
            </w:pPr>
          </w:p>
          <w:p w14:paraId="599E5426" w14:textId="37A62C49" w:rsidR="00212CBF" w:rsidRPr="00B629E6" w:rsidRDefault="00756778" w:rsidP="00756778">
            <w:pPr>
              <w:spacing w:after="0"/>
              <w:jc w:val="both"/>
              <w:rPr>
                <w:rFonts w:ascii="Times New Roman" w:hAnsi="Times New Roman" w:cs="Times New Roman"/>
                <w:color w:val="000000"/>
                <w:sz w:val="24"/>
                <w:szCs w:val="24"/>
              </w:rPr>
            </w:pPr>
            <w:r w:rsidRPr="00B629E6">
              <w:rPr>
                <w:rFonts w:ascii="Times New Roman" w:hAnsi="Times New Roman" w:cs="Times New Roman"/>
                <w:sz w:val="24"/>
                <w:szCs w:val="24"/>
              </w:rPr>
              <w:t xml:space="preserve">The University assesses learning levels of the students and accordingly offers special programmes for advanced learners and slow learners. Unit tests, assignments etc are conducted throughout the semester as a part of Continuous Internal Assessment. To develop and to </w:t>
            </w:r>
            <w:r w:rsidRPr="00B629E6">
              <w:rPr>
                <w:rFonts w:ascii="Times New Roman" w:hAnsi="Times New Roman" w:cs="Times New Roman"/>
                <w:sz w:val="24"/>
                <w:szCs w:val="24"/>
              </w:rPr>
              <w:lastRenderedPageBreak/>
              <w:t xml:space="preserve">enhance the interest about the subject among the slow learners, seminar activity is conducted, wherein student has to prepare for a topic, not covered in the syllabus. Then he is asked to present it before the others. Alongside seminars, expert lectures are also arranged for such learners, by inviting experts from academics as well as industries. Educational tours, excavations are also arranged to develop interest for the subject. TV studio, economics lab, museum etc are also constructed to develop learning abilities of slow learners. During the meetings with mentee, mentors discusses with their mentee regarding the difficulties in the learning. For advanced learners, to further enhance their knowledge about the subject, various workshops, conferences are organized. It helps to build research mindset among the advanced learners. Guidance workshops for NET/SET examination are also conducted. Activities like project and internship are also conducted to enhance the learning experience of the students.  </w:t>
            </w:r>
          </w:p>
          <w:p w14:paraId="2D551AB1" w14:textId="77777777" w:rsidR="00D2449A" w:rsidRPr="00B629E6" w:rsidRDefault="00D2449A" w:rsidP="00756778">
            <w:pPr>
              <w:spacing w:after="0"/>
              <w:rPr>
                <w:rFonts w:ascii="Times New Roman" w:hAnsi="Times New Roman" w:cs="Times New Roman"/>
                <w:color w:val="000000"/>
                <w:sz w:val="24"/>
                <w:szCs w:val="24"/>
              </w:rPr>
            </w:pPr>
          </w:p>
        </w:tc>
      </w:tr>
      <w:tr w:rsidR="00EE6139" w:rsidRPr="00B629E6" w14:paraId="13B8EE6D" w14:textId="77777777" w:rsidTr="00922BDE">
        <w:trPr>
          <w:trHeight w:val="631"/>
        </w:trPr>
        <w:tc>
          <w:tcPr>
            <w:tcW w:w="993" w:type="dxa"/>
          </w:tcPr>
          <w:p w14:paraId="205BFB01" w14:textId="77777777" w:rsidR="00EE6139" w:rsidRPr="00B629E6" w:rsidRDefault="00EE6139" w:rsidP="00212CBF">
            <w:pPr>
              <w:spacing w:after="0"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lastRenderedPageBreak/>
              <w:t>2.2.2</w:t>
            </w:r>
          </w:p>
          <w:p w14:paraId="03B92757" w14:textId="77777777" w:rsidR="00EE6139" w:rsidRPr="00B629E6" w:rsidRDefault="00EE6139" w:rsidP="00212CBF">
            <w:pPr>
              <w:spacing w:after="0" w:line="240" w:lineRule="auto"/>
              <w:jc w:val="center"/>
              <w:rPr>
                <w:rFonts w:ascii="Times New Roman" w:hAnsi="Times New Roman" w:cs="Times New Roman"/>
                <w:b/>
                <w:bCs/>
                <w:color w:val="000000"/>
                <w:sz w:val="24"/>
                <w:szCs w:val="24"/>
              </w:rPr>
            </w:pPr>
          </w:p>
          <w:p w14:paraId="7126DD24" w14:textId="77777777" w:rsidR="00EE6139" w:rsidRPr="00B629E6" w:rsidRDefault="00EE6139" w:rsidP="00212CBF">
            <w:pPr>
              <w:spacing w:after="0"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Q</w:t>
            </w:r>
            <w:r w:rsidRPr="00B629E6">
              <w:rPr>
                <w:rFonts w:ascii="Times New Roman" w:hAnsi="Times New Roman" w:cs="Times New Roman"/>
                <w:b/>
                <w:bCs/>
                <w:color w:val="000000"/>
                <w:sz w:val="24"/>
                <w:szCs w:val="24"/>
                <w:vertAlign w:val="subscript"/>
              </w:rPr>
              <w:t>n</w:t>
            </w:r>
            <w:r w:rsidRPr="00B629E6">
              <w:rPr>
                <w:rFonts w:ascii="Times New Roman" w:hAnsi="Times New Roman" w:cs="Times New Roman"/>
                <w:b/>
                <w:bCs/>
                <w:color w:val="000000"/>
                <w:sz w:val="24"/>
                <w:szCs w:val="24"/>
              </w:rPr>
              <w:t>M</w:t>
            </w:r>
          </w:p>
          <w:p w14:paraId="7AFE922E" w14:textId="77777777" w:rsidR="00EE6139" w:rsidRPr="00B629E6" w:rsidRDefault="00EE6139" w:rsidP="00212CBF">
            <w:pPr>
              <w:spacing w:after="0" w:line="240" w:lineRule="auto"/>
              <w:rPr>
                <w:rFonts w:ascii="Times New Roman" w:hAnsi="Times New Roman" w:cs="Times New Roman"/>
                <w:b/>
                <w:bCs/>
                <w:color w:val="000000"/>
                <w:sz w:val="24"/>
                <w:szCs w:val="24"/>
              </w:rPr>
            </w:pPr>
          </w:p>
        </w:tc>
        <w:tc>
          <w:tcPr>
            <w:tcW w:w="9356" w:type="dxa"/>
          </w:tcPr>
          <w:p w14:paraId="133AE254" w14:textId="77777777" w:rsidR="00EE6139" w:rsidRPr="00B629E6" w:rsidRDefault="00EE6139" w:rsidP="00212CBF">
            <w:pPr>
              <w:spacing w:after="0" w:line="240" w:lineRule="auto"/>
              <w:rPr>
                <w:rFonts w:ascii="Times New Roman" w:hAnsi="Times New Roman" w:cs="Times New Roman"/>
                <w:b/>
                <w:i/>
                <w:color w:val="000000"/>
                <w:sz w:val="24"/>
                <w:szCs w:val="24"/>
              </w:rPr>
            </w:pPr>
            <w:r w:rsidRPr="00B629E6">
              <w:rPr>
                <w:rFonts w:ascii="Times New Roman" w:hAnsi="Times New Roman" w:cs="Times New Roman"/>
                <w:b/>
                <w:i/>
                <w:color w:val="000000"/>
                <w:sz w:val="24"/>
                <w:szCs w:val="24"/>
              </w:rPr>
              <w:t xml:space="preserve">Student - Full time teacher ratio </w:t>
            </w:r>
            <w:r w:rsidR="009C1717" w:rsidRPr="00B629E6">
              <w:rPr>
                <w:rFonts w:ascii="Times New Roman" w:hAnsi="Times New Roman" w:cs="Times New Roman"/>
                <w:b/>
                <w:i/>
                <w:color w:val="000000"/>
                <w:sz w:val="24"/>
                <w:szCs w:val="24"/>
              </w:rPr>
              <w:t>during the year</w:t>
            </w:r>
          </w:p>
          <w:p w14:paraId="55096E7B" w14:textId="77777777" w:rsidR="00EE6139" w:rsidRPr="00B629E6" w:rsidRDefault="00EE6139" w:rsidP="00212CBF">
            <w:pPr>
              <w:spacing w:after="0" w:line="240" w:lineRule="auto"/>
              <w:rPr>
                <w:rFonts w:ascii="Times New Roman" w:hAnsi="Times New Roman" w:cs="Times New Roman"/>
                <w:bCs/>
                <w:color w:val="000000"/>
                <w:sz w:val="14"/>
                <w:szCs w:val="1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80"/>
              <w:gridCol w:w="2126"/>
            </w:tblGrid>
            <w:tr w:rsidR="00040FF8" w:rsidRPr="00B629E6" w14:paraId="75907BF2" w14:textId="77777777" w:rsidTr="00212CBF">
              <w:tc>
                <w:tcPr>
                  <w:tcW w:w="2580" w:type="dxa"/>
                </w:tcPr>
                <w:p w14:paraId="65E046D6" w14:textId="77777777" w:rsidR="00040FF8" w:rsidRPr="00B629E6" w:rsidRDefault="00040FF8" w:rsidP="00212CBF">
                  <w:pPr>
                    <w:spacing w:after="0" w:line="240" w:lineRule="auto"/>
                    <w:rPr>
                      <w:rFonts w:ascii="Times New Roman" w:hAnsi="Times New Roman" w:cs="Times New Roman"/>
                      <w:b/>
                      <w:sz w:val="24"/>
                      <w:szCs w:val="24"/>
                    </w:rPr>
                  </w:pPr>
                  <w:r w:rsidRPr="00B629E6">
                    <w:rPr>
                      <w:rFonts w:ascii="Times New Roman" w:hAnsi="Times New Roman" w:cs="Times New Roman"/>
                      <w:b/>
                      <w:sz w:val="24"/>
                      <w:szCs w:val="24"/>
                    </w:rPr>
                    <w:t>Year</w:t>
                  </w:r>
                </w:p>
              </w:tc>
              <w:tc>
                <w:tcPr>
                  <w:tcW w:w="2126" w:type="dxa"/>
                </w:tcPr>
                <w:p w14:paraId="680A7DFF" w14:textId="79B84B3B" w:rsidR="00040FF8" w:rsidRPr="00B629E6" w:rsidRDefault="00315159" w:rsidP="0037130F">
                  <w:pPr>
                    <w:spacing w:after="0" w:line="240" w:lineRule="auto"/>
                    <w:jc w:val="center"/>
                    <w:rPr>
                      <w:rFonts w:ascii="Times New Roman" w:hAnsi="Times New Roman" w:cs="Times New Roman"/>
                      <w:sz w:val="24"/>
                      <w:szCs w:val="24"/>
                    </w:rPr>
                  </w:pPr>
                  <w:r w:rsidRPr="00B629E6">
                    <w:rPr>
                      <w:rFonts w:ascii="Times New Roman" w:hAnsi="Times New Roman" w:cs="Times New Roman"/>
                      <w:b/>
                      <w:sz w:val="24"/>
                      <w:szCs w:val="24"/>
                    </w:rPr>
                    <w:t>2022-23</w:t>
                  </w:r>
                </w:p>
              </w:tc>
            </w:tr>
            <w:tr w:rsidR="00040FF8" w:rsidRPr="00B629E6" w14:paraId="454E218B" w14:textId="77777777" w:rsidTr="00212CBF">
              <w:tc>
                <w:tcPr>
                  <w:tcW w:w="2580" w:type="dxa"/>
                </w:tcPr>
                <w:p w14:paraId="42EFEAB9" w14:textId="77777777" w:rsidR="00040FF8" w:rsidRPr="00B629E6" w:rsidRDefault="00040FF8" w:rsidP="00212CBF">
                  <w:pPr>
                    <w:spacing w:after="0" w:line="240" w:lineRule="auto"/>
                    <w:rPr>
                      <w:rFonts w:ascii="Times New Roman" w:hAnsi="Times New Roman" w:cs="Times New Roman"/>
                      <w:b/>
                      <w:sz w:val="24"/>
                      <w:szCs w:val="24"/>
                    </w:rPr>
                  </w:pPr>
                  <w:r w:rsidRPr="00B629E6">
                    <w:rPr>
                      <w:rFonts w:ascii="Times New Roman" w:hAnsi="Times New Roman" w:cs="Times New Roman"/>
                      <w:b/>
                      <w:sz w:val="24"/>
                      <w:szCs w:val="24"/>
                    </w:rPr>
                    <w:t>Number of Students</w:t>
                  </w:r>
                </w:p>
              </w:tc>
              <w:tc>
                <w:tcPr>
                  <w:tcW w:w="2126" w:type="dxa"/>
                </w:tcPr>
                <w:p w14:paraId="090CA622" w14:textId="04B7D39B" w:rsidR="00040FF8" w:rsidRPr="00B629E6" w:rsidRDefault="00D01CB4" w:rsidP="00D01CB4">
                  <w:pPr>
                    <w:spacing w:after="0" w:line="240" w:lineRule="auto"/>
                    <w:jc w:val="center"/>
                    <w:rPr>
                      <w:rFonts w:ascii="Times New Roman" w:hAnsi="Times New Roman" w:cs="Times New Roman"/>
                      <w:sz w:val="24"/>
                      <w:szCs w:val="24"/>
                    </w:rPr>
                  </w:pPr>
                  <w:r w:rsidRPr="00B629E6">
                    <w:rPr>
                      <w:rFonts w:ascii="Times New Roman" w:hAnsi="Times New Roman" w:cs="Times New Roman"/>
                      <w:sz w:val="24"/>
                      <w:szCs w:val="24"/>
                    </w:rPr>
                    <w:t>1704</w:t>
                  </w:r>
                </w:p>
              </w:tc>
            </w:tr>
            <w:tr w:rsidR="00040FF8" w:rsidRPr="00B629E6" w14:paraId="4251A1A0" w14:textId="77777777" w:rsidTr="00212CBF">
              <w:tc>
                <w:tcPr>
                  <w:tcW w:w="2580" w:type="dxa"/>
                </w:tcPr>
                <w:p w14:paraId="6169BE5D" w14:textId="77777777" w:rsidR="00040FF8" w:rsidRPr="00B629E6" w:rsidRDefault="00040FF8" w:rsidP="00212CBF">
                  <w:pPr>
                    <w:spacing w:after="0" w:line="240" w:lineRule="auto"/>
                    <w:rPr>
                      <w:rFonts w:ascii="Times New Roman" w:hAnsi="Times New Roman" w:cs="Times New Roman"/>
                      <w:b/>
                      <w:sz w:val="24"/>
                      <w:szCs w:val="24"/>
                    </w:rPr>
                  </w:pPr>
                  <w:r w:rsidRPr="00B629E6">
                    <w:rPr>
                      <w:rFonts w:ascii="Times New Roman" w:hAnsi="Times New Roman" w:cs="Times New Roman"/>
                      <w:b/>
                      <w:sz w:val="24"/>
                      <w:szCs w:val="24"/>
                    </w:rPr>
                    <w:t>Number of teachers</w:t>
                  </w:r>
                </w:p>
              </w:tc>
              <w:tc>
                <w:tcPr>
                  <w:tcW w:w="2126" w:type="dxa"/>
                </w:tcPr>
                <w:p w14:paraId="30B8F311" w14:textId="649B2547" w:rsidR="00040FF8" w:rsidRPr="00B629E6" w:rsidRDefault="00D01CB4" w:rsidP="00D01CB4">
                  <w:pPr>
                    <w:spacing w:after="0" w:line="240" w:lineRule="auto"/>
                    <w:jc w:val="center"/>
                    <w:rPr>
                      <w:rFonts w:ascii="Times New Roman" w:hAnsi="Times New Roman" w:cs="Times New Roman"/>
                      <w:sz w:val="24"/>
                      <w:szCs w:val="24"/>
                    </w:rPr>
                  </w:pPr>
                  <w:r w:rsidRPr="00B629E6">
                    <w:rPr>
                      <w:rFonts w:ascii="Times New Roman" w:hAnsi="Times New Roman" w:cs="Times New Roman"/>
                      <w:sz w:val="24"/>
                      <w:szCs w:val="24"/>
                    </w:rPr>
                    <w:t>101</w:t>
                  </w:r>
                </w:p>
              </w:tc>
            </w:tr>
          </w:tbl>
          <w:p w14:paraId="50B257C8" w14:textId="77777777" w:rsidR="00782F8F" w:rsidRPr="00B629E6" w:rsidRDefault="00782F8F" w:rsidP="00212CBF">
            <w:pPr>
              <w:spacing w:after="0" w:line="240" w:lineRule="auto"/>
              <w:rPr>
                <w:rFonts w:ascii="Times New Roman" w:hAnsi="Times New Roman" w:cs="Times New Roman"/>
                <w:bCs/>
                <w:color w:val="000000"/>
                <w:sz w:val="16"/>
                <w:szCs w:val="16"/>
              </w:rPr>
            </w:pPr>
          </w:p>
          <w:p w14:paraId="64DE79A2" w14:textId="77777777" w:rsidR="00EE6139" w:rsidRPr="00B629E6" w:rsidRDefault="00EE6139" w:rsidP="00212CBF">
            <w:pPr>
              <w:spacing w:after="0" w:line="240" w:lineRule="auto"/>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Data Requirement:</w:t>
            </w:r>
          </w:p>
          <w:p w14:paraId="45ED1DDC" w14:textId="77777777" w:rsidR="00EE6139" w:rsidRPr="00B629E6" w:rsidRDefault="00EE6139" w:rsidP="008523D0">
            <w:pPr>
              <w:numPr>
                <w:ilvl w:val="0"/>
                <w:numId w:val="34"/>
              </w:numPr>
              <w:tabs>
                <w:tab w:val="left" w:pos="841"/>
              </w:tabs>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Total number of students enrolled in the institution</w:t>
            </w:r>
          </w:p>
          <w:p w14:paraId="349F4AE1" w14:textId="77777777" w:rsidR="00EE6139" w:rsidRPr="00B629E6" w:rsidRDefault="00EE6139" w:rsidP="008523D0">
            <w:pPr>
              <w:numPr>
                <w:ilvl w:val="0"/>
                <w:numId w:val="34"/>
              </w:numPr>
              <w:tabs>
                <w:tab w:val="left" w:pos="841"/>
              </w:tabs>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 xml:space="preserve">Total number of </w:t>
            </w:r>
            <w:proofErr w:type="gramStart"/>
            <w:r w:rsidRPr="00B629E6">
              <w:rPr>
                <w:rFonts w:ascii="Times New Roman" w:hAnsi="Times New Roman" w:cs="Times New Roman"/>
                <w:bCs/>
                <w:color w:val="000000"/>
                <w:sz w:val="24"/>
                <w:szCs w:val="24"/>
              </w:rPr>
              <w:t>full time</w:t>
            </w:r>
            <w:proofErr w:type="gramEnd"/>
            <w:r w:rsidRPr="00B629E6">
              <w:rPr>
                <w:rFonts w:ascii="Times New Roman" w:hAnsi="Times New Roman" w:cs="Times New Roman"/>
                <w:bCs/>
                <w:color w:val="000000"/>
                <w:sz w:val="24"/>
                <w:szCs w:val="24"/>
              </w:rPr>
              <w:t xml:space="preserve"> teachers in the institution</w:t>
            </w:r>
          </w:p>
          <w:p w14:paraId="5E0857ED" w14:textId="77777777" w:rsidR="00EE6139" w:rsidRPr="00B629E6" w:rsidRDefault="00990417" w:rsidP="008523D0">
            <w:pPr>
              <w:numPr>
                <w:ilvl w:val="0"/>
                <w:numId w:val="34"/>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Upload relevant supporting document</w:t>
            </w:r>
          </w:p>
          <w:p w14:paraId="2EDEA4B3" w14:textId="77777777" w:rsidR="00003801" w:rsidRPr="00B629E6" w:rsidRDefault="00003801" w:rsidP="00003801">
            <w:pPr>
              <w:spacing w:after="0" w:line="240" w:lineRule="auto"/>
              <w:ind w:left="34" w:hanging="34"/>
              <w:contextualSpacing/>
              <w:rPr>
                <w:rFonts w:ascii="Times New Roman" w:hAnsi="Times New Roman" w:cs="Times New Roman"/>
                <w:b/>
                <w:bCs/>
                <w:sz w:val="24"/>
                <w:szCs w:val="24"/>
              </w:rPr>
            </w:pPr>
            <w:r w:rsidRPr="00B629E6">
              <w:rPr>
                <w:rFonts w:ascii="Times New Roman" w:hAnsi="Times New Roman" w:cs="Times New Roman"/>
                <w:b/>
                <w:bCs/>
                <w:sz w:val="24"/>
                <w:szCs w:val="24"/>
              </w:rPr>
              <w:t>(Data template i</w:t>
            </w:r>
            <w:r w:rsidR="004D5089" w:rsidRPr="00B629E6">
              <w:rPr>
                <w:rFonts w:ascii="Times New Roman" w:hAnsi="Times New Roman" w:cs="Times New Roman"/>
                <w:b/>
                <w:bCs/>
                <w:sz w:val="24"/>
                <w:szCs w:val="24"/>
              </w:rPr>
              <w:t>s not applicable to this metric</w:t>
            </w:r>
            <w:r w:rsidRPr="00B629E6">
              <w:rPr>
                <w:rFonts w:ascii="Times New Roman" w:hAnsi="Times New Roman" w:cs="Times New Roman"/>
                <w:b/>
                <w:bCs/>
                <w:sz w:val="24"/>
                <w:szCs w:val="24"/>
              </w:rPr>
              <w:t>)</w:t>
            </w:r>
          </w:p>
          <w:p w14:paraId="0122162A" w14:textId="063EB627" w:rsidR="0037130F" w:rsidRPr="00B629E6" w:rsidRDefault="0037130F" w:rsidP="00003801">
            <w:pPr>
              <w:spacing w:after="0" w:line="240" w:lineRule="auto"/>
              <w:ind w:left="34" w:hanging="34"/>
              <w:contextualSpacing/>
              <w:rPr>
                <w:rFonts w:ascii="Times New Roman" w:hAnsi="Times New Roman" w:cs="Times New Roman"/>
                <w:bCs/>
                <w:color w:val="000000"/>
                <w:sz w:val="24"/>
                <w:szCs w:val="24"/>
              </w:rPr>
            </w:pPr>
          </w:p>
        </w:tc>
      </w:tr>
    </w:tbl>
    <w:p w14:paraId="389F82AC" w14:textId="77777777" w:rsidR="00893AD1" w:rsidRPr="00B629E6" w:rsidRDefault="00893AD1" w:rsidP="00FF0E17">
      <w:pPr>
        <w:tabs>
          <w:tab w:val="left" w:pos="5146"/>
        </w:tabs>
        <w:spacing w:after="0"/>
        <w:rPr>
          <w:rFonts w:ascii="Times New Roman" w:hAnsi="Times New Roman" w:cs="Times New Roman"/>
          <w:b/>
          <w:bCs/>
          <w:color w:val="000000"/>
          <w:sz w:val="24"/>
          <w:szCs w:val="24"/>
        </w:rPr>
      </w:pPr>
    </w:p>
    <w:p w14:paraId="5A64D2DE" w14:textId="77777777" w:rsidR="00893AD1" w:rsidRPr="00B629E6" w:rsidRDefault="00212CBF" w:rsidP="00FF0E17">
      <w:pPr>
        <w:spacing w:after="0"/>
        <w:jc w:val="center"/>
        <w:rPr>
          <w:rFonts w:ascii="Times New Roman" w:hAnsi="Times New Roman" w:cs="Times New Roman"/>
          <w:b/>
          <w:bCs/>
          <w:color w:val="000000"/>
          <w:sz w:val="26"/>
          <w:szCs w:val="26"/>
        </w:rPr>
      </w:pPr>
      <w:r w:rsidRPr="00B629E6">
        <w:rPr>
          <w:rFonts w:ascii="Times New Roman" w:hAnsi="Times New Roman" w:cs="Times New Roman"/>
          <w:b/>
          <w:bCs/>
          <w:color w:val="000000"/>
          <w:sz w:val="26"/>
          <w:szCs w:val="26"/>
        </w:rPr>
        <w:t>Key Indicator - 2.3 Teaching - Learning Process</w:t>
      </w:r>
    </w:p>
    <w:p w14:paraId="68FA70A7" w14:textId="77777777" w:rsidR="00212CBF" w:rsidRPr="00B629E6" w:rsidRDefault="00212CBF" w:rsidP="00FF0E17">
      <w:pPr>
        <w:spacing w:after="0"/>
        <w:jc w:val="center"/>
        <w:rPr>
          <w:rFonts w:ascii="Times New Roman" w:hAnsi="Times New Roman" w:cs="Times New Roman"/>
          <w:b/>
          <w:bCs/>
          <w:color w:val="000000"/>
          <w:sz w:val="12"/>
          <w:szCs w:val="12"/>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356"/>
      </w:tblGrid>
      <w:tr w:rsidR="00EE6139" w:rsidRPr="00B629E6" w14:paraId="67381424" w14:textId="77777777" w:rsidTr="00922BDE">
        <w:trPr>
          <w:trHeight w:val="422"/>
        </w:trPr>
        <w:tc>
          <w:tcPr>
            <w:tcW w:w="993" w:type="dxa"/>
          </w:tcPr>
          <w:p w14:paraId="6AC0A6FC" w14:textId="77777777" w:rsidR="00EE6139" w:rsidRPr="00B629E6" w:rsidRDefault="00EE6139" w:rsidP="00FF0E17">
            <w:pPr>
              <w:spacing w:after="0"/>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Metric No.</w:t>
            </w:r>
          </w:p>
        </w:tc>
        <w:tc>
          <w:tcPr>
            <w:tcW w:w="9356" w:type="dxa"/>
          </w:tcPr>
          <w:p w14:paraId="7BD2F619" w14:textId="77777777" w:rsidR="00EE6139" w:rsidRPr="00B629E6" w:rsidRDefault="00EE6139" w:rsidP="00132EF4">
            <w:pPr>
              <w:tabs>
                <w:tab w:val="left" w:pos="5146"/>
              </w:tabs>
              <w:spacing w:after="0"/>
              <w:rPr>
                <w:rFonts w:ascii="Times New Roman" w:hAnsi="Times New Roman" w:cs="Times New Roman"/>
                <w:b/>
                <w:bCs/>
                <w:color w:val="000000"/>
                <w:sz w:val="24"/>
                <w:szCs w:val="24"/>
              </w:rPr>
            </w:pPr>
          </w:p>
        </w:tc>
      </w:tr>
      <w:tr w:rsidR="00867E0F" w:rsidRPr="00B629E6" w14:paraId="5B88E483" w14:textId="77777777" w:rsidTr="00922BDE">
        <w:trPr>
          <w:trHeight w:val="422"/>
        </w:trPr>
        <w:tc>
          <w:tcPr>
            <w:tcW w:w="993" w:type="dxa"/>
          </w:tcPr>
          <w:p w14:paraId="6D699B0B" w14:textId="77777777" w:rsidR="00867E0F" w:rsidRPr="00B629E6" w:rsidRDefault="00867E0F" w:rsidP="00212CBF">
            <w:pPr>
              <w:spacing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2.3.1</w:t>
            </w:r>
          </w:p>
          <w:p w14:paraId="076DD967" w14:textId="77777777" w:rsidR="00867E0F" w:rsidRPr="00B629E6" w:rsidRDefault="00867E0F" w:rsidP="00212CBF">
            <w:pPr>
              <w:spacing w:after="0"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Q</w:t>
            </w:r>
            <w:r w:rsidRPr="00B629E6">
              <w:rPr>
                <w:rFonts w:ascii="Times New Roman" w:hAnsi="Times New Roman" w:cs="Times New Roman"/>
                <w:b/>
                <w:bCs/>
                <w:color w:val="000000"/>
                <w:sz w:val="24"/>
                <w:szCs w:val="24"/>
                <w:vertAlign w:val="subscript"/>
              </w:rPr>
              <w:t>l</w:t>
            </w:r>
            <w:r w:rsidRPr="00B629E6">
              <w:rPr>
                <w:rFonts w:ascii="Times New Roman" w:hAnsi="Times New Roman" w:cs="Times New Roman"/>
                <w:b/>
                <w:bCs/>
                <w:color w:val="000000"/>
                <w:sz w:val="24"/>
                <w:szCs w:val="24"/>
              </w:rPr>
              <w:t>M</w:t>
            </w:r>
          </w:p>
        </w:tc>
        <w:tc>
          <w:tcPr>
            <w:tcW w:w="9356" w:type="dxa"/>
          </w:tcPr>
          <w:p w14:paraId="1C3A072E" w14:textId="77777777" w:rsidR="00867E0F" w:rsidRPr="00B629E6" w:rsidRDefault="00867E0F" w:rsidP="00212CBF">
            <w:pPr>
              <w:widowControl w:val="0"/>
              <w:tabs>
                <w:tab w:val="left" w:pos="-378"/>
              </w:tabs>
              <w:autoSpaceDE w:val="0"/>
              <w:autoSpaceDN w:val="0"/>
              <w:adjustRightInd w:val="0"/>
              <w:spacing w:line="240" w:lineRule="auto"/>
              <w:ind w:right="52"/>
              <w:rPr>
                <w:rFonts w:ascii="Times New Roman" w:hAnsi="Times New Roman" w:cs="Times New Roman"/>
                <w:b/>
                <w:i/>
                <w:color w:val="000000"/>
                <w:spacing w:val="2"/>
                <w:sz w:val="24"/>
                <w:szCs w:val="24"/>
              </w:rPr>
            </w:pPr>
            <w:r w:rsidRPr="00B629E6">
              <w:rPr>
                <w:rFonts w:ascii="Times New Roman" w:hAnsi="Times New Roman" w:cs="Times New Roman"/>
                <w:b/>
                <w:i/>
                <w:color w:val="000000"/>
                <w:spacing w:val="8"/>
                <w:sz w:val="24"/>
                <w:szCs w:val="24"/>
              </w:rPr>
              <w:t>S</w:t>
            </w:r>
            <w:r w:rsidRPr="00B629E6">
              <w:rPr>
                <w:rFonts w:ascii="Times New Roman" w:hAnsi="Times New Roman" w:cs="Times New Roman"/>
                <w:b/>
                <w:i/>
                <w:color w:val="000000"/>
                <w:sz w:val="24"/>
                <w:szCs w:val="24"/>
              </w:rPr>
              <w:t>tudent centric methods, such as</w:t>
            </w:r>
            <w:r w:rsidRPr="00B629E6">
              <w:rPr>
                <w:rFonts w:ascii="Times New Roman" w:hAnsi="Times New Roman" w:cs="Times New Roman"/>
                <w:b/>
                <w:i/>
                <w:color w:val="000000"/>
                <w:spacing w:val="6"/>
                <w:sz w:val="24"/>
                <w:szCs w:val="24"/>
              </w:rPr>
              <w:t xml:space="preserve"> experientia</w:t>
            </w:r>
            <w:r w:rsidRPr="00B629E6">
              <w:rPr>
                <w:rFonts w:ascii="Times New Roman" w:hAnsi="Times New Roman" w:cs="Times New Roman"/>
                <w:b/>
                <w:i/>
                <w:color w:val="000000"/>
                <w:sz w:val="24"/>
                <w:szCs w:val="24"/>
              </w:rPr>
              <w:t>l</w:t>
            </w:r>
            <w:r w:rsidR="00023DD6" w:rsidRPr="00B629E6">
              <w:rPr>
                <w:rFonts w:ascii="Times New Roman" w:hAnsi="Times New Roman" w:cs="Times New Roman"/>
                <w:b/>
                <w:i/>
                <w:color w:val="000000"/>
                <w:sz w:val="24"/>
                <w:szCs w:val="24"/>
              </w:rPr>
              <w:t xml:space="preserve"> </w:t>
            </w:r>
            <w:r w:rsidRPr="00B629E6">
              <w:rPr>
                <w:rFonts w:ascii="Times New Roman" w:hAnsi="Times New Roman" w:cs="Times New Roman"/>
                <w:b/>
                <w:i/>
                <w:color w:val="000000"/>
                <w:spacing w:val="6"/>
                <w:sz w:val="24"/>
                <w:szCs w:val="24"/>
              </w:rPr>
              <w:t>learning</w:t>
            </w:r>
            <w:r w:rsidRPr="00B629E6">
              <w:rPr>
                <w:rFonts w:ascii="Times New Roman" w:hAnsi="Times New Roman" w:cs="Times New Roman"/>
                <w:b/>
                <w:i/>
                <w:color w:val="000000"/>
                <w:sz w:val="24"/>
                <w:szCs w:val="24"/>
              </w:rPr>
              <w:t>,</w:t>
            </w:r>
            <w:r w:rsidR="00023DD6" w:rsidRPr="00B629E6">
              <w:rPr>
                <w:rFonts w:ascii="Times New Roman" w:hAnsi="Times New Roman" w:cs="Times New Roman"/>
                <w:b/>
                <w:i/>
                <w:color w:val="000000"/>
                <w:sz w:val="24"/>
                <w:szCs w:val="24"/>
              </w:rPr>
              <w:t xml:space="preserve"> </w:t>
            </w:r>
            <w:r w:rsidRPr="00B629E6">
              <w:rPr>
                <w:rFonts w:ascii="Times New Roman" w:hAnsi="Times New Roman" w:cs="Times New Roman"/>
                <w:b/>
                <w:i/>
                <w:color w:val="000000"/>
                <w:spacing w:val="6"/>
                <w:sz w:val="24"/>
                <w:szCs w:val="24"/>
              </w:rPr>
              <w:t>participativ</w:t>
            </w:r>
            <w:r w:rsidRPr="00B629E6">
              <w:rPr>
                <w:rFonts w:ascii="Times New Roman" w:hAnsi="Times New Roman" w:cs="Times New Roman"/>
                <w:b/>
                <w:i/>
                <w:color w:val="000000"/>
                <w:sz w:val="24"/>
                <w:szCs w:val="24"/>
              </w:rPr>
              <w:t>e</w:t>
            </w:r>
            <w:r w:rsidR="00023DD6" w:rsidRPr="00B629E6">
              <w:rPr>
                <w:rFonts w:ascii="Times New Roman" w:hAnsi="Times New Roman" w:cs="Times New Roman"/>
                <w:b/>
                <w:i/>
                <w:color w:val="000000"/>
                <w:sz w:val="24"/>
                <w:szCs w:val="24"/>
              </w:rPr>
              <w:t xml:space="preserve"> </w:t>
            </w:r>
            <w:r w:rsidRPr="00B629E6">
              <w:rPr>
                <w:rFonts w:ascii="Times New Roman" w:hAnsi="Times New Roman" w:cs="Times New Roman"/>
                <w:b/>
                <w:i/>
                <w:color w:val="000000"/>
                <w:spacing w:val="6"/>
                <w:sz w:val="24"/>
                <w:szCs w:val="24"/>
              </w:rPr>
              <w:t>learning</w:t>
            </w:r>
            <w:r w:rsidRPr="00B629E6">
              <w:rPr>
                <w:rFonts w:ascii="Times New Roman" w:hAnsi="Times New Roman" w:cs="Times New Roman"/>
                <w:b/>
                <w:i/>
                <w:color w:val="000000"/>
                <w:sz w:val="24"/>
                <w:szCs w:val="24"/>
              </w:rPr>
              <w:t xml:space="preserve"> and </w:t>
            </w:r>
            <w:r w:rsidRPr="00B629E6">
              <w:rPr>
                <w:rFonts w:ascii="Times New Roman" w:hAnsi="Times New Roman" w:cs="Times New Roman"/>
                <w:b/>
                <w:i/>
                <w:color w:val="000000"/>
                <w:spacing w:val="6"/>
                <w:sz w:val="24"/>
                <w:szCs w:val="24"/>
              </w:rPr>
              <w:t>problem</w:t>
            </w:r>
            <w:r w:rsidRPr="00B629E6">
              <w:rPr>
                <w:rFonts w:ascii="Times New Roman" w:hAnsi="Times New Roman" w:cs="Times New Roman"/>
                <w:b/>
                <w:i/>
                <w:color w:val="000000"/>
                <w:sz w:val="24"/>
                <w:szCs w:val="24"/>
              </w:rPr>
              <w:t>-solving</w:t>
            </w:r>
            <w:r w:rsidR="00023DD6" w:rsidRPr="00B629E6">
              <w:rPr>
                <w:rFonts w:ascii="Times New Roman" w:hAnsi="Times New Roman" w:cs="Times New Roman"/>
                <w:b/>
                <w:i/>
                <w:color w:val="000000"/>
                <w:sz w:val="24"/>
                <w:szCs w:val="24"/>
              </w:rPr>
              <w:t xml:space="preserve"> </w:t>
            </w:r>
            <w:r w:rsidRPr="00B629E6">
              <w:rPr>
                <w:rFonts w:ascii="Times New Roman" w:hAnsi="Times New Roman" w:cs="Times New Roman"/>
                <w:b/>
                <w:i/>
                <w:color w:val="000000"/>
                <w:sz w:val="24"/>
                <w:szCs w:val="24"/>
              </w:rPr>
              <w:t>methodologies</w:t>
            </w:r>
            <w:r w:rsidR="00023DD6" w:rsidRPr="00B629E6">
              <w:rPr>
                <w:rFonts w:ascii="Times New Roman" w:hAnsi="Times New Roman" w:cs="Times New Roman"/>
                <w:b/>
                <w:i/>
                <w:color w:val="000000"/>
                <w:sz w:val="24"/>
                <w:szCs w:val="24"/>
              </w:rPr>
              <w:t xml:space="preserve"> </w:t>
            </w:r>
            <w:r w:rsidRPr="00B629E6">
              <w:rPr>
                <w:rFonts w:ascii="Times New Roman" w:hAnsi="Times New Roman" w:cs="Times New Roman"/>
                <w:b/>
                <w:i/>
                <w:color w:val="000000"/>
                <w:sz w:val="24"/>
                <w:szCs w:val="24"/>
              </w:rPr>
              <w:t>are</w:t>
            </w:r>
            <w:r w:rsidR="00023DD6" w:rsidRPr="00B629E6">
              <w:rPr>
                <w:rFonts w:ascii="Times New Roman" w:hAnsi="Times New Roman" w:cs="Times New Roman"/>
                <w:b/>
                <w:i/>
                <w:color w:val="000000"/>
                <w:sz w:val="24"/>
                <w:szCs w:val="24"/>
              </w:rPr>
              <w:t xml:space="preserve"> </w:t>
            </w:r>
            <w:r w:rsidRPr="00B629E6">
              <w:rPr>
                <w:rFonts w:ascii="Times New Roman" w:hAnsi="Times New Roman" w:cs="Times New Roman"/>
                <w:b/>
                <w:i/>
                <w:color w:val="000000"/>
                <w:sz w:val="24"/>
                <w:szCs w:val="24"/>
              </w:rPr>
              <w:t>used</w:t>
            </w:r>
            <w:r w:rsidR="00113A4C" w:rsidRPr="00B629E6">
              <w:rPr>
                <w:rFonts w:ascii="Times New Roman" w:hAnsi="Times New Roman" w:cs="Times New Roman"/>
                <w:b/>
                <w:i/>
                <w:color w:val="000000"/>
                <w:sz w:val="24"/>
                <w:szCs w:val="24"/>
              </w:rPr>
              <w:t xml:space="preserve"> </w:t>
            </w:r>
            <w:r w:rsidRPr="00B629E6">
              <w:rPr>
                <w:rFonts w:ascii="Times New Roman" w:hAnsi="Times New Roman" w:cs="Times New Roman"/>
                <w:b/>
                <w:i/>
                <w:color w:val="000000"/>
                <w:sz w:val="24"/>
                <w:szCs w:val="24"/>
              </w:rPr>
              <w:t>for</w:t>
            </w:r>
            <w:r w:rsidR="00113A4C" w:rsidRPr="00B629E6">
              <w:rPr>
                <w:rFonts w:ascii="Times New Roman" w:hAnsi="Times New Roman" w:cs="Times New Roman"/>
                <w:b/>
                <w:i/>
                <w:color w:val="000000"/>
                <w:sz w:val="24"/>
                <w:szCs w:val="24"/>
              </w:rPr>
              <w:t xml:space="preserve"> </w:t>
            </w:r>
            <w:r w:rsidRPr="00B629E6">
              <w:rPr>
                <w:rFonts w:ascii="Times New Roman" w:hAnsi="Times New Roman" w:cs="Times New Roman"/>
                <w:b/>
                <w:i/>
                <w:color w:val="000000"/>
                <w:sz w:val="24"/>
                <w:szCs w:val="24"/>
              </w:rPr>
              <w:t>enhancing</w:t>
            </w:r>
            <w:r w:rsidR="00113A4C" w:rsidRPr="00B629E6">
              <w:rPr>
                <w:rFonts w:ascii="Times New Roman" w:hAnsi="Times New Roman" w:cs="Times New Roman"/>
                <w:b/>
                <w:i/>
                <w:color w:val="000000"/>
                <w:sz w:val="24"/>
                <w:szCs w:val="24"/>
              </w:rPr>
              <w:t xml:space="preserve"> </w:t>
            </w:r>
            <w:r w:rsidRPr="00B629E6">
              <w:rPr>
                <w:rFonts w:ascii="Times New Roman" w:hAnsi="Times New Roman" w:cs="Times New Roman"/>
                <w:b/>
                <w:i/>
                <w:color w:val="000000"/>
                <w:sz w:val="24"/>
                <w:szCs w:val="24"/>
              </w:rPr>
              <w:t xml:space="preserve">learning </w:t>
            </w:r>
            <w:r w:rsidRPr="00B629E6">
              <w:rPr>
                <w:rFonts w:ascii="Times New Roman" w:hAnsi="Times New Roman" w:cs="Times New Roman"/>
                <w:b/>
                <w:i/>
                <w:color w:val="000000"/>
                <w:spacing w:val="2"/>
                <w:sz w:val="24"/>
                <w:szCs w:val="24"/>
              </w:rPr>
              <w:t>experiences</w:t>
            </w:r>
          </w:p>
          <w:p w14:paraId="7932437A" w14:textId="77777777" w:rsidR="00867E0F" w:rsidRPr="00B629E6" w:rsidRDefault="00867E0F" w:rsidP="00212CBF">
            <w:pPr>
              <w:spacing w:line="240" w:lineRule="auto"/>
              <w:rPr>
                <w:rFonts w:ascii="Times New Roman" w:hAnsi="Times New Roman" w:cs="Times New Roman"/>
                <w:color w:val="000000"/>
                <w:sz w:val="24"/>
                <w:szCs w:val="24"/>
              </w:rPr>
            </w:pPr>
            <w:r w:rsidRPr="00B629E6">
              <w:rPr>
                <w:rFonts w:ascii="Times New Roman" w:hAnsi="Times New Roman" w:cs="Times New Roman"/>
                <w:color w:val="000000"/>
                <w:sz w:val="24"/>
                <w:szCs w:val="24"/>
              </w:rPr>
              <w:t>Write description</w:t>
            </w:r>
            <w:r w:rsidR="00113A4C" w:rsidRPr="00B629E6">
              <w:rPr>
                <w:rFonts w:ascii="Times New Roman" w:hAnsi="Times New Roman" w:cs="Times New Roman"/>
                <w:color w:val="000000"/>
                <w:sz w:val="24"/>
                <w:szCs w:val="24"/>
              </w:rPr>
              <w:t xml:space="preserve"> </w:t>
            </w:r>
            <w:r w:rsidRPr="00B629E6">
              <w:rPr>
                <w:rFonts w:ascii="Times New Roman" w:hAnsi="Times New Roman" w:cs="Times New Roman"/>
                <w:sz w:val="24"/>
                <w:szCs w:val="24"/>
              </w:rPr>
              <w:t>in</w:t>
            </w:r>
            <w:r w:rsidRPr="00B629E6">
              <w:rPr>
                <w:rFonts w:ascii="Times New Roman" w:hAnsi="Times New Roman" w:cs="Times New Roman"/>
                <w:color w:val="000000"/>
                <w:sz w:val="24"/>
                <w:szCs w:val="24"/>
              </w:rPr>
              <w:t xml:space="preserve"> maximum of 200 words</w:t>
            </w:r>
          </w:p>
          <w:p w14:paraId="4DFDB1E5" w14:textId="77777777" w:rsidR="00867E0F" w:rsidRPr="00B629E6" w:rsidRDefault="00756778" w:rsidP="00756778">
            <w:pPr>
              <w:spacing w:after="0" w:line="240" w:lineRule="auto"/>
              <w:contextualSpacing/>
              <w:jc w:val="both"/>
              <w:rPr>
                <w:rFonts w:ascii="Times New Roman" w:hAnsi="Times New Roman" w:cs="Times New Roman"/>
                <w:sz w:val="24"/>
                <w:szCs w:val="24"/>
              </w:rPr>
            </w:pPr>
            <w:r w:rsidRPr="00B629E6">
              <w:rPr>
                <w:rFonts w:ascii="Times New Roman" w:hAnsi="Times New Roman" w:cs="Times New Roman"/>
                <w:sz w:val="24"/>
                <w:szCs w:val="24"/>
              </w:rPr>
              <w:t xml:space="preserve">The University is trying best to enhance the learning experience of students. Apart from typical classroom teaching, faculty is engaged in other forms of teaching-learning methodologies. For example, seminar activity is made compulsory for few programmes, in which student needs to prepare for a topic by referring books and other resources, and then give a presentation to reveal his/her understanding of the concept. Students are getting hands-on experience of </w:t>
            </w:r>
            <w:proofErr w:type="spellStart"/>
            <w:r w:rsidRPr="00B629E6">
              <w:rPr>
                <w:rFonts w:ascii="Times New Roman" w:hAnsi="Times New Roman" w:cs="Times New Roman"/>
                <w:sz w:val="24"/>
                <w:szCs w:val="24"/>
              </w:rPr>
              <w:t>equipments</w:t>
            </w:r>
            <w:proofErr w:type="spellEnd"/>
            <w:r w:rsidRPr="00B629E6">
              <w:rPr>
                <w:rFonts w:ascii="Times New Roman" w:hAnsi="Times New Roman" w:cs="Times New Roman"/>
                <w:sz w:val="24"/>
                <w:szCs w:val="24"/>
              </w:rPr>
              <w:t>, software etc. during their practical hours in the laboratories. To enhance their learning experience, Internship is included in the syllabus structure itself. Students undergo an internship (on job training) in the last semester of few programmes such as M.Sc. (Chemistry), MCA. Educational tours as well as excavation projects are conducted as a part of experiential learning for students. Students from various schools participate in ‘</w:t>
            </w:r>
            <w:proofErr w:type="spellStart"/>
            <w:proofErr w:type="gramStart"/>
            <w:r w:rsidRPr="00B629E6">
              <w:rPr>
                <w:rFonts w:ascii="Times New Roman" w:hAnsi="Times New Roman" w:cs="Times New Roman"/>
                <w:sz w:val="24"/>
                <w:szCs w:val="24"/>
              </w:rPr>
              <w:t>Aavishkar</w:t>
            </w:r>
            <w:proofErr w:type="spellEnd"/>
            <w:r w:rsidRPr="00B629E6">
              <w:rPr>
                <w:rFonts w:ascii="Times New Roman" w:hAnsi="Times New Roman" w:cs="Times New Roman"/>
                <w:sz w:val="24"/>
                <w:szCs w:val="24"/>
              </w:rPr>
              <w:t xml:space="preserve"> :Research</w:t>
            </w:r>
            <w:proofErr w:type="gramEnd"/>
            <w:r w:rsidRPr="00B629E6">
              <w:rPr>
                <w:rFonts w:ascii="Times New Roman" w:hAnsi="Times New Roman" w:cs="Times New Roman"/>
                <w:sz w:val="24"/>
                <w:szCs w:val="24"/>
              </w:rPr>
              <w:t xml:space="preserve"> Convention’. The innovative research ideas are nurtured and converted to prototypes in this research convention. Students are also encouraged to go for online learning experience, such as SWAYAM, MOOCs. Few credits are reserved for completion of such courses. Students also participate in competitions held on the occasion of National Science Day as well as National Mathematics Day.</w:t>
            </w:r>
          </w:p>
          <w:p w14:paraId="1853A25F" w14:textId="02B75327" w:rsidR="00756778" w:rsidRPr="00B629E6" w:rsidRDefault="00756778" w:rsidP="00756778">
            <w:pPr>
              <w:spacing w:after="0" w:line="240" w:lineRule="auto"/>
              <w:contextualSpacing/>
              <w:jc w:val="both"/>
              <w:rPr>
                <w:rFonts w:ascii="Times New Roman" w:hAnsi="Times New Roman" w:cs="Times New Roman"/>
                <w:bCs/>
                <w:color w:val="000000"/>
                <w:sz w:val="24"/>
                <w:szCs w:val="24"/>
              </w:rPr>
            </w:pPr>
          </w:p>
        </w:tc>
      </w:tr>
      <w:tr w:rsidR="00867E0F" w:rsidRPr="00B629E6" w14:paraId="61AAF0F0" w14:textId="77777777" w:rsidTr="00922BDE">
        <w:trPr>
          <w:trHeight w:val="422"/>
        </w:trPr>
        <w:tc>
          <w:tcPr>
            <w:tcW w:w="993" w:type="dxa"/>
          </w:tcPr>
          <w:p w14:paraId="2DB352CD" w14:textId="77777777" w:rsidR="00867E0F" w:rsidRPr="00B629E6" w:rsidRDefault="00867E0F" w:rsidP="00212CBF">
            <w:pPr>
              <w:spacing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lastRenderedPageBreak/>
              <w:t>2.3.2</w:t>
            </w:r>
          </w:p>
          <w:p w14:paraId="537C5AD0" w14:textId="77777777" w:rsidR="00867E0F" w:rsidRPr="00B629E6" w:rsidRDefault="00867E0F" w:rsidP="00212CBF">
            <w:pPr>
              <w:spacing w:after="0"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sz w:val="24"/>
                <w:szCs w:val="24"/>
              </w:rPr>
              <w:t>Q</w:t>
            </w:r>
            <w:r w:rsidRPr="00B629E6">
              <w:rPr>
                <w:rFonts w:ascii="Times New Roman" w:hAnsi="Times New Roman" w:cs="Times New Roman"/>
                <w:b/>
                <w:bCs/>
                <w:sz w:val="24"/>
                <w:szCs w:val="24"/>
                <w:vertAlign w:val="subscript"/>
              </w:rPr>
              <w:t>l</w:t>
            </w:r>
            <w:r w:rsidRPr="00B629E6">
              <w:rPr>
                <w:rFonts w:ascii="Times New Roman" w:hAnsi="Times New Roman" w:cs="Times New Roman"/>
                <w:b/>
                <w:bCs/>
                <w:sz w:val="24"/>
                <w:szCs w:val="24"/>
              </w:rPr>
              <w:t>M</w:t>
            </w:r>
          </w:p>
        </w:tc>
        <w:tc>
          <w:tcPr>
            <w:tcW w:w="9356" w:type="dxa"/>
          </w:tcPr>
          <w:p w14:paraId="64B4BD52" w14:textId="77777777" w:rsidR="00867E0F" w:rsidRPr="00B629E6" w:rsidRDefault="00867E0F" w:rsidP="00212CBF">
            <w:pPr>
              <w:widowControl w:val="0"/>
              <w:tabs>
                <w:tab w:val="left" w:pos="-378"/>
              </w:tabs>
              <w:autoSpaceDE w:val="0"/>
              <w:autoSpaceDN w:val="0"/>
              <w:adjustRightInd w:val="0"/>
              <w:spacing w:line="240" w:lineRule="auto"/>
              <w:ind w:right="53"/>
              <w:rPr>
                <w:rFonts w:ascii="Times New Roman" w:hAnsi="Times New Roman" w:cs="Times New Roman"/>
                <w:b/>
                <w:i/>
                <w:color w:val="000000"/>
                <w:sz w:val="24"/>
                <w:szCs w:val="24"/>
              </w:rPr>
            </w:pPr>
            <w:r w:rsidRPr="00B629E6">
              <w:rPr>
                <w:rFonts w:ascii="Times New Roman" w:hAnsi="Times New Roman" w:cs="Times New Roman"/>
                <w:b/>
                <w:i/>
                <w:color w:val="000000"/>
                <w:spacing w:val="1"/>
                <w:sz w:val="24"/>
                <w:szCs w:val="24"/>
              </w:rPr>
              <w:t>Teachers use ICT enabled tools including online resources for effective teaching and learning processes</w:t>
            </w:r>
            <w:r w:rsidR="006429CC" w:rsidRPr="00B629E6">
              <w:rPr>
                <w:rFonts w:ascii="Times New Roman" w:hAnsi="Times New Roman" w:cs="Times New Roman"/>
                <w:b/>
                <w:i/>
                <w:color w:val="000000"/>
                <w:spacing w:val="1"/>
                <w:sz w:val="24"/>
                <w:szCs w:val="24"/>
              </w:rPr>
              <w:t xml:space="preserve"> during the year</w:t>
            </w:r>
          </w:p>
          <w:p w14:paraId="04CFD1E1" w14:textId="77777777" w:rsidR="00867E0F" w:rsidRPr="00B629E6" w:rsidRDefault="00867E0F" w:rsidP="00212CBF">
            <w:pPr>
              <w:spacing w:line="240" w:lineRule="auto"/>
              <w:rPr>
                <w:rFonts w:ascii="Times New Roman" w:hAnsi="Times New Roman" w:cs="Times New Roman"/>
                <w:b/>
                <w:color w:val="000000"/>
                <w:sz w:val="24"/>
                <w:szCs w:val="24"/>
              </w:rPr>
            </w:pPr>
            <w:r w:rsidRPr="00B629E6">
              <w:rPr>
                <w:rFonts w:ascii="Times New Roman" w:hAnsi="Times New Roman" w:cs="Times New Roman"/>
                <w:color w:val="000000"/>
                <w:sz w:val="24"/>
                <w:szCs w:val="24"/>
              </w:rPr>
              <w:t>Write description</w:t>
            </w:r>
            <w:r w:rsidR="00113A4C" w:rsidRPr="00B629E6">
              <w:rPr>
                <w:rFonts w:ascii="Times New Roman" w:hAnsi="Times New Roman" w:cs="Times New Roman"/>
                <w:color w:val="000000"/>
                <w:sz w:val="24"/>
                <w:szCs w:val="24"/>
              </w:rPr>
              <w:t xml:space="preserve"> </w:t>
            </w:r>
            <w:r w:rsidRPr="00B629E6">
              <w:rPr>
                <w:rFonts w:ascii="Times New Roman" w:hAnsi="Times New Roman" w:cs="Times New Roman"/>
                <w:sz w:val="24"/>
                <w:szCs w:val="24"/>
              </w:rPr>
              <w:t>in</w:t>
            </w:r>
            <w:r w:rsidRPr="00B629E6">
              <w:rPr>
                <w:rFonts w:ascii="Times New Roman" w:hAnsi="Times New Roman" w:cs="Times New Roman"/>
                <w:color w:val="000000"/>
                <w:sz w:val="24"/>
                <w:szCs w:val="24"/>
              </w:rPr>
              <w:t xml:space="preserve"> maximum of 200 words</w:t>
            </w:r>
          </w:p>
          <w:p w14:paraId="521714F1" w14:textId="77777777" w:rsidR="00D2449A" w:rsidRPr="00B629E6" w:rsidRDefault="00756778" w:rsidP="00756778">
            <w:pPr>
              <w:spacing w:after="0" w:line="240" w:lineRule="auto"/>
              <w:contextualSpacing/>
              <w:jc w:val="both"/>
              <w:rPr>
                <w:rFonts w:ascii="Times New Roman" w:hAnsi="Times New Roman" w:cs="Times New Roman"/>
                <w:sz w:val="24"/>
                <w:szCs w:val="24"/>
              </w:rPr>
            </w:pPr>
            <w:r w:rsidRPr="00B629E6">
              <w:rPr>
                <w:rFonts w:ascii="Times New Roman" w:hAnsi="Times New Roman" w:cs="Times New Roman"/>
                <w:sz w:val="24"/>
                <w:szCs w:val="24"/>
              </w:rPr>
              <w:t xml:space="preserve">All the classrooms and many laboratories of the University are well equipped with projectors for effective teaching and learning processes. A digital podium and interactive panels are also installed in many classrooms. All the necessary software for advanced computing </w:t>
            </w:r>
            <w:proofErr w:type="gramStart"/>
            <w:r w:rsidRPr="00B629E6">
              <w:rPr>
                <w:rFonts w:ascii="Times New Roman" w:hAnsi="Times New Roman" w:cs="Times New Roman"/>
                <w:sz w:val="24"/>
                <w:szCs w:val="24"/>
              </w:rPr>
              <w:t>are</w:t>
            </w:r>
            <w:proofErr w:type="gramEnd"/>
            <w:r w:rsidRPr="00B629E6">
              <w:rPr>
                <w:rFonts w:ascii="Times New Roman" w:hAnsi="Times New Roman" w:cs="Times New Roman"/>
                <w:sz w:val="24"/>
                <w:szCs w:val="24"/>
              </w:rPr>
              <w:t xml:space="preserve"> subscribed and installed in the computing laboratories, wherever necessary. The University Knowledge Resource </w:t>
            </w:r>
            <w:proofErr w:type="spellStart"/>
            <w:r w:rsidRPr="00B629E6">
              <w:rPr>
                <w:rFonts w:ascii="Times New Roman" w:hAnsi="Times New Roman" w:cs="Times New Roman"/>
                <w:sz w:val="24"/>
                <w:szCs w:val="24"/>
              </w:rPr>
              <w:t>Center</w:t>
            </w:r>
            <w:proofErr w:type="spellEnd"/>
            <w:r w:rsidRPr="00B629E6">
              <w:rPr>
                <w:rFonts w:ascii="Times New Roman" w:hAnsi="Times New Roman" w:cs="Times New Roman"/>
                <w:sz w:val="24"/>
                <w:szCs w:val="24"/>
              </w:rPr>
              <w:t xml:space="preserve"> (KRC)/Library is also equipped with the digital facilities such as automation for issuing and returning books, app for checking status of books (e-KRC), V-shaped scanner etc are being used by students. An internet connection of 1 GBPS bandwidth is available in the University campus. University has its own TV studio where recording and editing of video lectures is done. The video lectures recorded through this Tv studio are available on University </w:t>
            </w:r>
            <w:proofErr w:type="spellStart"/>
            <w:r w:rsidRPr="00B629E6">
              <w:rPr>
                <w:rFonts w:ascii="Times New Roman" w:hAnsi="Times New Roman" w:cs="Times New Roman"/>
                <w:sz w:val="24"/>
                <w:szCs w:val="24"/>
              </w:rPr>
              <w:t>Youtube</w:t>
            </w:r>
            <w:proofErr w:type="spellEnd"/>
            <w:r w:rsidRPr="00B629E6">
              <w:rPr>
                <w:rFonts w:ascii="Times New Roman" w:hAnsi="Times New Roman" w:cs="Times New Roman"/>
                <w:sz w:val="24"/>
                <w:szCs w:val="24"/>
              </w:rPr>
              <w:t xml:space="preserve"> channel. Wherever and whenever required, online guest lectures are arranged for students. The University has G-Suite subscription of Google services. The University also has a web radio channel named ‘Vidya Vahini’, for podcasting audio content. The online resources, such as journals and e-books are subscribed by the University KRC and are made available for students as well as faculty. For checking plagiarism of Ph.D. research thesis, </w:t>
            </w:r>
            <w:proofErr w:type="gramStart"/>
            <w:r w:rsidRPr="00B629E6">
              <w:rPr>
                <w:rFonts w:ascii="Times New Roman" w:hAnsi="Times New Roman" w:cs="Times New Roman"/>
                <w:sz w:val="24"/>
                <w:szCs w:val="24"/>
              </w:rPr>
              <w:t>University  has</w:t>
            </w:r>
            <w:proofErr w:type="gramEnd"/>
            <w:r w:rsidRPr="00B629E6">
              <w:rPr>
                <w:rFonts w:ascii="Times New Roman" w:hAnsi="Times New Roman" w:cs="Times New Roman"/>
                <w:sz w:val="24"/>
                <w:szCs w:val="24"/>
              </w:rPr>
              <w:t xml:space="preserve"> subscribed Turnitin software.</w:t>
            </w:r>
          </w:p>
          <w:p w14:paraId="7F6F08A0" w14:textId="7A9C1D25" w:rsidR="00756778" w:rsidRPr="00B629E6" w:rsidRDefault="00756778" w:rsidP="00756778">
            <w:pPr>
              <w:spacing w:after="0" w:line="240" w:lineRule="auto"/>
              <w:contextualSpacing/>
              <w:rPr>
                <w:rFonts w:ascii="Times New Roman" w:hAnsi="Times New Roman" w:cs="Times New Roman"/>
                <w:bCs/>
                <w:color w:val="000000"/>
                <w:sz w:val="24"/>
                <w:szCs w:val="24"/>
              </w:rPr>
            </w:pPr>
          </w:p>
        </w:tc>
      </w:tr>
      <w:tr w:rsidR="00EE6139" w:rsidRPr="00B629E6" w14:paraId="1CDB5B99" w14:textId="77777777" w:rsidTr="00922BDE">
        <w:trPr>
          <w:trHeight w:val="935"/>
        </w:trPr>
        <w:tc>
          <w:tcPr>
            <w:tcW w:w="993" w:type="dxa"/>
          </w:tcPr>
          <w:p w14:paraId="75EA091E" w14:textId="77777777" w:rsidR="00EE6139" w:rsidRPr="00B629E6" w:rsidRDefault="00EE6139" w:rsidP="00212CBF">
            <w:pPr>
              <w:spacing w:after="0"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2.3.3</w:t>
            </w:r>
          </w:p>
          <w:p w14:paraId="2E6CAD40" w14:textId="77777777" w:rsidR="00EE6139" w:rsidRPr="00B629E6" w:rsidRDefault="00EE6139" w:rsidP="00212CBF">
            <w:pPr>
              <w:spacing w:after="0" w:line="240" w:lineRule="auto"/>
              <w:jc w:val="center"/>
              <w:rPr>
                <w:rFonts w:ascii="Times New Roman" w:hAnsi="Times New Roman" w:cs="Times New Roman"/>
                <w:b/>
                <w:bCs/>
                <w:color w:val="000000"/>
                <w:sz w:val="24"/>
                <w:szCs w:val="24"/>
              </w:rPr>
            </w:pPr>
          </w:p>
          <w:p w14:paraId="1A3F32B7" w14:textId="77777777" w:rsidR="00EE6139" w:rsidRPr="00B629E6" w:rsidRDefault="00EE6139" w:rsidP="00212CBF">
            <w:pPr>
              <w:spacing w:after="0"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Q</w:t>
            </w:r>
            <w:r w:rsidRPr="00B629E6">
              <w:rPr>
                <w:rFonts w:ascii="Times New Roman" w:hAnsi="Times New Roman" w:cs="Times New Roman"/>
                <w:b/>
                <w:bCs/>
                <w:color w:val="000000"/>
                <w:sz w:val="24"/>
                <w:szCs w:val="24"/>
                <w:vertAlign w:val="subscript"/>
              </w:rPr>
              <w:t>n</w:t>
            </w:r>
            <w:r w:rsidRPr="00B629E6">
              <w:rPr>
                <w:rFonts w:ascii="Times New Roman" w:hAnsi="Times New Roman" w:cs="Times New Roman"/>
                <w:b/>
                <w:bCs/>
                <w:color w:val="000000"/>
                <w:sz w:val="24"/>
                <w:szCs w:val="24"/>
              </w:rPr>
              <w:t xml:space="preserve">M </w:t>
            </w:r>
          </w:p>
        </w:tc>
        <w:tc>
          <w:tcPr>
            <w:tcW w:w="9356" w:type="dxa"/>
          </w:tcPr>
          <w:p w14:paraId="05894E62" w14:textId="77777777" w:rsidR="00EE6139" w:rsidRPr="00B629E6" w:rsidRDefault="00EE6139" w:rsidP="00212CBF">
            <w:pPr>
              <w:widowControl w:val="0"/>
              <w:tabs>
                <w:tab w:val="left" w:pos="-378"/>
              </w:tabs>
              <w:autoSpaceDE w:val="0"/>
              <w:autoSpaceDN w:val="0"/>
              <w:adjustRightInd w:val="0"/>
              <w:spacing w:after="0" w:line="240" w:lineRule="auto"/>
              <w:ind w:right="53"/>
              <w:rPr>
                <w:rFonts w:ascii="Times New Roman" w:hAnsi="Times New Roman" w:cs="Times New Roman"/>
                <w:b/>
                <w:i/>
                <w:color w:val="000000"/>
                <w:sz w:val="24"/>
                <w:szCs w:val="24"/>
              </w:rPr>
            </w:pPr>
            <w:r w:rsidRPr="00B629E6">
              <w:rPr>
                <w:rFonts w:ascii="Times New Roman" w:hAnsi="Times New Roman" w:cs="Times New Roman"/>
                <w:b/>
                <w:i/>
                <w:sz w:val="24"/>
                <w:szCs w:val="24"/>
              </w:rPr>
              <w:t>Ratio of</w:t>
            </w:r>
            <w:r w:rsidR="00113A4C" w:rsidRPr="00B629E6">
              <w:rPr>
                <w:rFonts w:ascii="Times New Roman" w:hAnsi="Times New Roman" w:cs="Times New Roman"/>
                <w:b/>
                <w:i/>
                <w:sz w:val="24"/>
                <w:szCs w:val="24"/>
              </w:rPr>
              <w:t xml:space="preserve"> </w:t>
            </w:r>
            <w:r w:rsidRPr="00B629E6">
              <w:rPr>
                <w:rFonts w:ascii="Times New Roman" w:hAnsi="Times New Roman" w:cs="Times New Roman"/>
                <w:b/>
                <w:i/>
                <w:sz w:val="24"/>
                <w:szCs w:val="24"/>
              </w:rPr>
              <w:t xml:space="preserve">students to </w:t>
            </w:r>
            <w:r w:rsidR="007C6D5A" w:rsidRPr="00B629E6">
              <w:rPr>
                <w:rFonts w:ascii="Times New Roman" w:hAnsi="Times New Roman" w:cs="Times New Roman"/>
                <w:b/>
                <w:i/>
                <w:color w:val="000000"/>
                <w:sz w:val="24"/>
                <w:szCs w:val="24"/>
              </w:rPr>
              <w:t>mentor for</w:t>
            </w:r>
            <w:r w:rsidRPr="00B629E6">
              <w:rPr>
                <w:rFonts w:ascii="Times New Roman" w:hAnsi="Times New Roman" w:cs="Times New Roman"/>
                <w:b/>
                <w:i/>
                <w:color w:val="000000"/>
                <w:sz w:val="24"/>
                <w:szCs w:val="24"/>
              </w:rPr>
              <w:t xml:space="preserve"> academic and other related issue</w:t>
            </w:r>
            <w:r w:rsidR="000D1D9D" w:rsidRPr="00B629E6">
              <w:rPr>
                <w:rFonts w:ascii="Times New Roman" w:hAnsi="Times New Roman" w:cs="Times New Roman"/>
                <w:b/>
                <w:i/>
                <w:color w:val="000000"/>
                <w:sz w:val="24"/>
                <w:szCs w:val="24"/>
              </w:rPr>
              <w:t>s during the year</w:t>
            </w:r>
          </w:p>
          <w:p w14:paraId="7F90A60B" w14:textId="77777777" w:rsidR="00EE6139" w:rsidRPr="00B629E6" w:rsidRDefault="00EE6139" w:rsidP="00212CBF">
            <w:pPr>
              <w:widowControl w:val="0"/>
              <w:tabs>
                <w:tab w:val="left" w:pos="-378"/>
              </w:tabs>
              <w:autoSpaceDE w:val="0"/>
              <w:autoSpaceDN w:val="0"/>
              <w:adjustRightInd w:val="0"/>
              <w:spacing w:after="0" w:line="240" w:lineRule="auto"/>
              <w:ind w:right="53"/>
              <w:rPr>
                <w:rFonts w:ascii="Times New Roman" w:hAnsi="Times New Roman" w:cs="Times New Roman"/>
                <w:b/>
                <w:i/>
                <w:color w:val="000000"/>
                <w:sz w:val="8"/>
                <w:szCs w:val="8"/>
              </w:rPr>
            </w:pPr>
          </w:p>
          <w:p w14:paraId="6B3EE6C9" w14:textId="77777777" w:rsidR="00040FF8" w:rsidRPr="00B629E6" w:rsidRDefault="00040FF8" w:rsidP="00212CBF">
            <w:pPr>
              <w:spacing w:after="0" w:line="240" w:lineRule="auto"/>
              <w:rPr>
                <w:rFonts w:ascii="Times New Roman" w:hAnsi="Times New Roman" w:cs="Times New Roman"/>
                <w:sz w:val="24"/>
                <w:szCs w:val="24"/>
              </w:rPr>
            </w:pPr>
            <w:r w:rsidRPr="00B629E6">
              <w:rPr>
                <w:rFonts w:ascii="Times New Roman" w:hAnsi="Times New Roman" w:cs="Times New Roman"/>
                <w:sz w:val="24"/>
                <w:szCs w:val="24"/>
              </w:rPr>
              <w:t>2.3.3.1: Number of mentors:</w:t>
            </w:r>
          </w:p>
          <w:p w14:paraId="67289159" w14:textId="62DA43A4" w:rsidR="00040FF8" w:rsidRPr="00B629E6" w:rsidRDefault="00040FF8" w:rsidP="00212CBF">
            <w:pPr>
              <w:spacing w:after="0" w:line="240" w:lineRule="auto"/>
              <w:rPr>
                <w:rFonts w:ascii="Times New Roman" w:hAnsi="Times New Roman" w:cs="Times New Roman"/>
                <w:bCs/>
                <w:sz w:val="24"/>
                <w:szCs w:val="24"/>
              </w:rPr>
            </w:pPr>
            <w:r w:rsidRPr="00B629E6">
              <w:rPr>
                <w:rFonts w:ascii="Times New Roman" w:hAnsi="Times New Roman" w:cs="Times New Roman"/>
                <w:bCs/>
                <w:sz w:val="24"/>
                <w:szCs w:val="24"/>
              </w:rPr>
              <w:t xml:space="preserve">             Number of students assigned to each mentor:</w:t>
            </w:r>
          </w:p>
          <w:p w14:paraId="6A61C670" w14:textId="77777777" w:rsidR="0037130F" w:rsidRPr="00B629E6" w:rsidRDefault="0037130F" w:rsidP="00212CBF">
            <w:pPr>
              <w:spacing w:after="0" w:line="240" w:lineRule="auto"/>
              <w:rPr>
                <w:rFonts w:ascii="Times New Roman" w:hAnsi="Times New Roman" w:cs="Times New Roman"/>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38"/>
              <w:gridCol w:w="1843"/>
            </w:tblGrid>
            <w:tr w:rsidR="00040FF8" w:rsidRPr="00B629E6" w14:paraId="36AA042D" w14:textId="77777777" w:rsidTr="00212CBF">
              <w:tc>
                <w:tcPr>
                  <w:tcW w:w="2438" w:type="dxa"/>
                </w:tcPr>
                <w:p w14:paraId="1A5CE591" w14:textId="77777777" w:rsidR="00040FF8" w:rsidRPr="00B629E6" w:rsidRDefault="00040FF8" w:rsidP="00212CBF">
                  <w:pPr>
                    <w:spacing w:after="0" w:line="240" w:lineRule="auto"/>
                    <w:rPr>
                      <w:rFonts w:ascii="Times New Roman" w:hAnsi="Times New Roman" w:cs="Times New Roman"/>
                      <w:b/>
                      <w:sz w:val="24"/>
                      <w:szCs w:val="24"/>
                    </w:rPr>
                  </w:pPr>
                  <w:r w:rsidRPr="00B629E6">
                    <w:rPr>
                      <w:rFonts w:ascii="Times New Roman" w:hAnsi="Times New Roman" w:cs="Times New Roman"/>
                      <w:b/>
                      <w:sz w:val="24"/>
                      <w:szCs w:val="24"/>
                    </w:rPr>
                    <w:t>Year</w:t>
                  </w:r>
                </w:p>
              </w:tc>
              <w:tc>
                <w:tcPr>
                  <w:tcW w:w="1843" w:type="dxa"/>
                </w:tcPr>
                <w:p w14:paraId="78DFA42B" w14:textId="44A8ED34" w:rsidR="00040FF8" w:rsidRPr="00B629E6" w:rsidRDefault="00315159" w:rsidP="0037130F">
                  <w:pPr>
                    <w:spacing w:after="0" w:line="240" w:lineRule="auto"/>
                    <w:jc w:val="center"/>
                    <w:rPr>
                      <w:rFonts w:ascii="Times New Roman" w:hAnsi="Times New Roman" w:cs="Times New Roman"/>
                      <w:sz w:val="24"/>
                      <w:szCs w:val="24"/>
                    </w:rPr>
                  </w:pPr>
                  <w:r w:rsidRPr="00B629E6">
                    <w:rPr>
                      <w:rFonts w:ascii="Times New Roman" w:hAnsi="Times New Roman" w:cs="Times New Roman"/>
                      <w:b/>
                      <w:sz w:val="24"/>
                      <w:szCs w:val="24"/>
                    </w:rPr>
                    <w:t>2022-23</w:t>
                  </w:r>
                </w:p>
              </w:tc>
            </w:tr>
            <w:tr w:rsidR="00040FF8" w:rsidRPr="00B629E6" w14:paraId="12ACB627" w14:textId="77777777" w:rsidTr="00212CBF">
              <w:tc>
                <w:tcPr>
                  <w:tcW w:w="2438" w:type="dxa"/>
                </w:tcPr>
                <w:p w14:paraId="336F043F" w14:textId="77777777" w:rsidR="00040FF8" w:rsidRPr="00B629E6" w:rsidRDefault="00040FF8" w:rsidP="00212CBF">
                  <w:pPr>
                    <w:spacing w:after="0" w:line="240" w:lineRule="auto"/>
                    <w:rPr>
                      <w:rFonts w:ascii="Times New Roman" w:hAnsi="Times New Roman" w:cs="Times New Roman"/>
                      <w:b/>
                      <w:sz w:val="24"/>
                      <w:szCs w:val="24"/>
                    </w:rPr>
                  </w:pPr>
                  <w:r w:rsidRPr="00B629E6">
                    <w:rPr>
                      <w:rFonts w:ascii="Times New Roman" w:hAnsi="Times New Roman" w:cs="Times New Roman"/>
                      <w:b/>
                      <w:sz w:val="24"/>
                      <w:szCs w:val="24"/>
                    </w:rPr>
                    <w:t>Number of mentors</w:t>
                  </w:r>
                </w:p>
              </w:tc>
              <w:tc>
                <w:tcPr>
                  <w:tcW w:w="1843" w:type="dxa"/>
                </w:tcPr>
                <w:p w14:paraId="4502ACD1" w14:textId="68EA6C70" w:rsidR="00040FF8" w:rsidRPr="00B629E6" w:rsidRDefault="0092778B" w:rsidP="007F503D">
                  <w:pPr>
                    <w:spacing w:after="0" w:line="240" w:lineRule="auto"/>
                    <w:jc w:val="center"/>
                    <w:rPr>
                      <w:rFonts w:ascii="Times New Roman" w:hAnsi="Times New Roman" w:cs="Times New Roman"/>
                      <w:b/>
                      <w:sz w:val="24"/>
                      <w:szCs w:val="24"/>
                    </w:rPr>
                  </w:pPr>
                  <w:r w:rsidRPr="00B629E6">
                    <w:rPr>
                      <w:rFonts w:ascii="Times New Roman" w:hAnsi="Times New Roman" w:cs="Times New Roman"/>
                      <w:b/>
                      <w:sz w:val="24"/>
                      <w:szCs w:val="24"/>
                    </w:rPr>
                    <w:t>101</w:t>
                  </w:r>
                </w:p>
              </w:tc>
            </w:tr>
          </w:tbl>
          <w:p w14:paraId="06D4C30C" w14:textId="77777777" w:rsidR="00DE70BE" w:rsidRPr="00B629E6" w:rsidRDefault="00DE70BE" w:rsidP="00212CBF">
            <w:pPr>
              <w:widowControl w:val="0"/>
              <w:tabs>
                <w:tab w:val="left" w:pos="-378"/>
              </w:tabs>
              <w:autoSpaceDE w:val="0"/>
              <w:autoSpaceDN w:val="0"/>
              <w:adjustRightInd w:val="0"/>
              <w:spacing w:after="0" w:line="240" w:lineRule="auto"/>
              <w:ind w:right="53"/>
              <w:rPr>
                <w:rFonts w:ascii="Times New Roman" w:hAnsi="Times New Roman" w:cs="Times New Roman"/>
                <w:bCs/>
                <w:sz w:val="12"/>
                <w:szCs w:val="12"/>
              </w:rPr>
            </w:pPr>
          </w:p>
          <w:p w14:paraId="2B4B64C6" w14:textId="77777777" w:rsidR="00040FF8" w:rsidRPr="00B629E6" w:rsidRDefault="00040FF8" w:rsidP="00212CBF">
            <w:pPr>
              <w:widowControl w:val="0"/>
              <w:tabs>
                <w:tab w:val="left" w:pos="-378"/>
              </w:tabs>
              <w:autoSpaceDE w:val="0"/>
              <w:autoSpaceDN w:val="0"/>
              <w:adjustRightInd w:val="0"/>
              <w:spacing w:after="0" w:line="240" w:lineRule="auto"/>
              <w:ind w:right="53"/>
              <w:rPr>
                <w:rFonts w:ascii="Times New Roman" w:hAnsi="Times New Roman" w:cs="Times New Roman"/>
                <w:sz w:val="24"/>
                <w:szCs w:val="24"/>
              </w:rPr>
            </w:pPr>
            <w:r w:rsidRPr="00B629E6">
              <w:rPr>
                <w:rFonts w:ascii="Times New Roman" w:hAnsi="Times New Roman" w:cs="Times New Roman"/>
                <w:bCs/>
                <w:sz w:val="24"/>
                <w:szCs w:val="24"/>
              </w:rPr>
              <w:t>Formula: Mentor: Mentee</w:t>
            </w:r>
          </w:p>
          <w:p w14:paraId="0665C95D" w14:textId="77777777" w:rsidR="00040FF8" w:rsidRPr="00B629E6" w:rsidRDefault="00040FF8" w:rsidP="00212CBF">
            <w:pPr>
              <w:widowControl w:val="0"/>
              <w:tabs>
                <w:tab w:val="left" w:pos="-378"/>
              </w:tabs>
              <w:autoSpaceDE w:val="0"/>
              <w:autoSpaceDN w:val="0"/>
              <w:adjustRightInd w:val="0"/>
              <w:spacing w:after="0" w:line="240" w:lineRule="auto"/>
              <w:ind w:right="53"/>
              <w:rPr>
                <w:rFonts w:ascii="Times New Roman" w:hAnsi="Times New Roman" w:cs="Times New Roman"/>
                <w:b/>
                <w:i/>
                <w:color w:val="000000"/>
                <w:sz w:val="8"/>
                <w:szCs w:val="8"/>
              </w:rPr>
            </w:pPr>
          </w:p>
          <w:p w14:paraId="09EAA890" w14:textId="77777777" w:rsidR="00990417" w:rsidRPr="00B629E6" w:rsidRDefault="00990417" w:rsidP="00212CBF">
            <w:pPr>
              <w:spacing w:after="0" w:line="240" w:lineRule="auto"/>
              <w:rPr>
                <w:rFonts w:ascii="Times New Roman" w:hAnsi="Times New Roman" w:cs="Times New Roman"/>
                <w:color w:val="000000"/>
                <w:sz w:val="24"/>
                <w:szCs w:val="24"/>
              </w:rPr>
            </w:pPr>
            <w:r w:rsidRPr="00B629E6">
              <w:rPr>
                <w:rFonts w:ascii="Times New Roman" w:hAnsi="Times New Roman" w:cs="Times New Roman"/>
                <w:color w:val="000000"/>
                <w:sz w:val="24"/>
                <w:szCs w:val="24"/>
              </w:rPr>
              <w:t>Data requirement</w:t>
            </w:r>
            <w:r w:rsidR="00EE6139" w:rsidRPr="00B629E6">
              <w:rPr>
                <w:rFonts w:ascii="Times New Roman" w:hAnsi="Times New Roman" w:cs="Times New Roman"/>
                <w:color w:val="000000"/>
                <w:sz w:val="24"/>
                <w:szCs w:val="24"/>
              </w:rPr>
              <w:t>: </w:t>
            </w:r>
          </w:p>
          <w:p w14:paraId="0A51637F" w14:textId="77777777" w:rsidR="00EE6139" w:rsidRPr="00B629E6" w:rsidRDefault="00EE6139" w:rsidP="008523D0">
            <w:pPr>
              <w:pStyle w:val="ListParagraph"/>
              <w:numPr>
                <w:ilvl w:val="0"/>
                <w:numId w:val="44"/>
              </w:numPr>
              <w:spacing w:after="0" w:line="240" w:lineRule="auto"/>
              <w:rPr>
                <w:rFonts w:ascii="Times New Roman" w:hAnsi="Times New Roman"/>
                <w:color w:val="000000"/>
                <w:sz w:val="24"/>
                <w:szCs w:val="24"/>
              </w:rPr>
            </w:pPr>
            <w:r w:rsidRPr="00B629E6">
              <w:rPr>
                <w:rFonts w:ascii="Times New Roman" w:hAnsi="Times New Roman"/>
                <w:color w:val="000000"/>
                <w:sz w:val="24"/>
                <w:szCs w:val="24"/>
              </w:rPr>
              <w:t>Number of mentors</w:t>
            </w:r>
          </w:p>
          <w:p w14:paraId="6F62C80A" w14:textId="77777777" w:rsidR="00EE6139" w:rsidRPr="00B629E6" w:rsidRDefault="00EE6139" w:rsidP="008523D0">
            <w:pPr>
              <w:pStyle w:val="ListParagraph"/>
              <w:numPr>
                <w:ilvl w:val="0"/>
                <w:numId w:val="44"/>
              </w:numPr>
              <w:spacing w:after="0" w:line="240" w:lineRule="auto"/>
              <w:rPr>
                <w:rFonts w:ascii="Times New Roman" w:hAnsi="Times New Roman"/>
                <w:bCs/>
                <w:color w:val="000000"/>
                <w:sz w:val="24"/>
                <w:szCs w:val="24"/>
              </w:rPr>
            </w:pPr>
            <w:r w:rsidRPr="00B629E6">
              <w:rPr>
                <w:rFonts w:ascii="Times New Roman" w:hAnsi="Times New Roman"/>
                <w:bCs/>
                <w:color w:val="000000"/>
                <w:sz w:val="24"/>
                <w:szCs w:val="24"/>
              </w:rPr>
              <w:t>Number of students assigned to each Mentor</w:t>
            </w:r>
          </w:p>
          <w:p w14:paraId="3BA11DB8" w14:textId="77777777" w:rsidR="00990417" w:rsidRPr="00B629E6" w:rsidRDefault="00990417" w:rsidP="008523D0">
            <w:pPr>
              <w:numPr>
                <w:ilvl w:val="0"/>
                <w:numId w:val="44"/>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 xml:space="preserve">Upload the data template </w:t>
            </w:r>
          </w:p>
          <w:p w14:paraId="2EFDFFE0" w14:textId="77777777" w:rsidR="00EE6139" w:rsidRPr="00B629E6" w:rsidRDefault="00990417" w:rsidP="008523D0">
            <w:pPr>
              <w:numPr>
                <w:ilvl w:val="0"/>
                <w:numId w:val="44"/>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Upload relevant supporting document</w:t>
            </w:r>
          </w:p>
          <w:p w14:paraId="614DFAA8" w14:textId="77777777" w:rsidR="0076686B" w:rsidRPr="00B629E6" w:rsidRDefault="0076686B" w:rsidP="0076686B">
            <w:pPr>
              <w:spacing w:after="0" w:line="240" w:lineRule="auto"/>
              <w:ind w:left="720"/>
              <w:contextualSpacing/>
              <w:rPr>
                <w:rFonts w:ascii="Times New Roman" w:hAnsi="Times New Roman" w:cs="Times New Roman"/>
                <w:bCs/>
                <w:color w:val="000000"/>
                <w:sz w:val="24"/>
                <w:szCs w:val="24"/>
              </w:rPr>
            </w:pPr>
          </w:p>
          <w:p w14:paraId="4EDCEEEF" w14:textId="77777777" w:rsidR="00DD308F" w:rsidRPr="00B629E6" w:rsidRDefault="00DD308F" w:rsidP="00DD308F">
            <w:pPr>
              <w:spacing w:after="0" w:line="240" w:lineRule="auto"/>
              <w:contextualSpacing/>
              <w:rPr>
                <w:rFonts w:ascii="Times New Roman" w:hAnsi="Times New Roman" w:cs="Times New Roman"/>
                <w:b/>
                <w:bCs/>
                <w:sz w:val="24"/>
                <w:szCs w:val="24"/>
              </w:rPr>
            </w:pPr>
            <w:r w:rsidRPr="00B629E6">
              <w:rPr>
                <w:rFonts w:ascii="Times New Roman" w:hAnsi="Times New Roman" w:cs="Times New Roman"/>
                <w:b/>
                <w:bCs/>
                <w:sz w:val="24"/>
                <w:szCs w:val="24"/>
              </w:rPr>
              <w:t>(Data template i</w:t>
            </w:r>
            <w:r w:rsidR="004D5089" w:rsidRPr="00B629E6">
              <w:rPr>
                <w:rFonts w:ascii="Times New Roman" w:hAnsi="Times New Roman" w:cs="Times New Roman"/>
                <w:b/>
                <w:bCs/>
                <w:sz w:val="24"/>
                <w:szCs w:val="24"/>
              </w:rPr>
              <w:t>s not applicable to this metric</w:t>
            </w:r>
            <w:r w:rsidRPr="00B629E6">
              <w:rPr>
                <w:rFonts w:ascii="Times New Roman" w:hAnsi="Times New Roman" w:cs="Times New Roman"/>
                <w:b/>
                <w:bCs/>
                <w:sz w:val="24"/>
                <w:szCs w:val="24"/>
              </w:rPr>
              <w:t>)</w:t>
            </w:r>
          </w:p>
          <w:p w14:paraId="0795E769" w14:textId="4406AB0D" w:rsidR="0037130F" w:rsidRPr="00B629E6" w:rsidRDefault="0037130F" w:rsidP="00DD308F">
            <w:pPr>
              <w:spacing w:after="0" w:line="240" w:lineRule="auto"/>
              <w:contextualSpacing/>
              <w:rPr>
                <w:rFonts w:ascii="Times New Roman" w:hAnsi="Times New Roman" w:cs="Times New Roman"/>
                <w:bCs/>
                <w:color w:val="000000"/>
                <w:sz w:val="24"/>
                <w:szCs w:val="24"/>
              </w:rPr>
            </w:pPr>
          </w:p>
        </w:tc>
      </w:tr>
    </w:tbl>
    <w:p w14:paraId="2655B5C1" w14:textId="77777777" w:rsidR="00893AD1" w:rsidRPr="00B629E6" w:rsidRDefault="00893AD1" w:rsidP="00FF0E17">
      <w:pPr>
        <w:spacing w:after="0"/>
        <w:jc w:val="center"/>
        <w:rPr>
          <w:rFonts w:ascii="Times New Roman" w:hAnsi="Times New Roman" w:cs="Times New Roman"/>
          <w:b/>
          <w:bCs/>
          <w:color w:val="000000"/>
          <w:sz w:val="24"/>
          <w:szCs w:val="24"/>
        </w:rPr>
      </w:pPr>
    </w:p>
    <w:p w14:paraId="152F4B58" w14:textId="0CC71F2B" w:rsidR="00212CBF" w:rsidRPr="00B629E6" w:rsidRDefault="00D2449A" w:rsidP="0037130F">
      <w:pPr>
        <w:jc w:val="center"/>
        <w:rPr>
          <w:rFonts w:ascii="Times New Roman" w:hAnsi="Times New Roman" w:cs="Times New Roman"/>
          <w:b/>
          <w:bCs/>
          <w:color w:val="000000"/>
          <w:sz w:val="26"/>
          <w:szCs w:val="26"/>
        </w:rPr>
      </w:pPr>
      <w:r w:rsidRPr="00B629E6">
        <w:rPr>
          <w:rFonts w:ascii="Times New Roman" w:hAnsi="Times New Roman" w:cs="Times New Roman"/>
          <w:b/>
          <w:bCs/>
          <w:color w:val="000000"/>
          <w:sz w:val="26"/>
          <w:szCs w:val="26"/>
        </w:rPr>
        <w:br w:type="page"/>
      </w:r>
      <w:r w:rsidR="00212CBF" w:rsidRPr="00B629E6">
        <w:rPr>
          <w:rFonts w:ascii="Times New Roman" w:hAnsi="Times New Roman" w:cs="Times New Roman"/>
          <w:b/>
          <w:bCs/>
          <w:color w:val="000000"/>
          <w:sz w:val="26"/>
          <w:szCs w:val="26"/>
        </w:rPr>
        <w:lastRenderedPageBreak/>
        <w:t>Key Indicator - 2.4 Teacher Profile and Quality</w:t>
      </w:r>
    </w:p>
    <w:p w14:paraId="526A334D" w14:textId="77777777" w:rsidR="00893AD1" w:rsidRPr="00B629E6" w:rsidRDefault="00893AD1" w:rsidP="00FF0E17">
      <w:pPr>
        <w:spacing w:after="0"/>
        <w:jc w:val="center"/>
        <w:rPr>
          <w:rFonts w:ascii="Times New Roman" w:hAnsi="Times New Roman" w:cs="Times New Roman"/>
          <w:bCs/>
          <w:color w:val="000000"/>
          <w:sz w:val="24"/>
          <w:szCs w:val="24"/>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356"/>
      </w:tblGrid>
      <w:tr w:rsidR="00EE6139" w:rsidRPr="00B629E6" w14:paraId="7F317572" w14:textId="77777777" w:rsidTr="00922BDE">
        <w:trPr>
          <w:trHeight w:val="467"/>
        </w:trPr>
        <w:tc>
          <w:tcPr>
            <w:tcW w:w="993" w:type="dxa"/>
          </w:tcPr>
          <w:p w14:paraId="4F3F03FD" w14:textId="77777777" w:rsidR="00EE6139" w:rsidRPr="00B629E6" w:rsidRDefault="00EE6139" w:rsidP="001D5818">
            <w:pPr>
              <w:spacing w:after="0"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Metric No.</w:t>
            </w:r>
          </w:p>
        </w:tc>
        <w:tc>
          <w:tcPr>
            <w:tcW w:w="9356" w:type="dxa"/>
          </w:tcPr>
          <w:p w14:paraId="3F88D3C8" w14:textId="77777777" w:rsidR="00EE6139" w:rsidRPr="00B629E6" w:rsidRDefault="00EE6139" w:rsidP="001D5818">
            <w:pPr>
              <w:spacing w:after="0" w:line="240" w:lineRule="auto"/>
              <w:rPr>
                <w:rFonts w:ascii="Times New Roman" w:hAnsi="Times New Roman" w:cs="Times New Roman"/>
                <w:b/>
                <w:bCs/>
                <w:color w:val="000000"/>
                <w:sz w:val="24"/>
                <w:szCs w:val="24"/>
              </w:rPr>
            </w:pPr>
          </w:p>
        </w:tc>
      </w:tr>
      <w:tr w:rsidR="00EE6139" w:rsidRPr="00B629E6" w14:paraId="3A9D53E3" w14:textId="77777777" w:rsidTr="00922BDE">
        <w:trPr>
          <w:trHeight w:val="794"/>
        </w:trPr>
        <w:tc>
          <w:tcPr>
            <w:tcW w:w="993" w:type="dxa"/>
          </w:tcPr>
          <w:p w14:paraId="277395CB" w14:textId="77777777" w:rsidR="00EE6139" w:rsidRPr="00B629E6" w:rsidRDefault="00EE6139" w:rsidP="00212CBF">
            <w:pPr>
              <w:spacing w:after="0"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2.4.1</w:t>
            </w:r>
          </w:p>
          <w:p w14:paraId="18465E7F" w14:textId="77777777" w:rsidR="00EE6139" w:rsidRPr="00B629E6" w:rsidRDefault="00EE6139" w:rsidP="00212CBF">
            <w:pPr>
              <w:spacing w:after="0" w:line="240" w:lineRule="auto"/>
              <w:jc w:val="center"/>
              <w:rPr>
                <w:rFonts w:ascii="Times New Roman" w:hAnsi="Times New Roman" w:cs="Times New Roman"/>
                <w:b/>
                <w:bCs/>
                <w:color w:val="000000"/>
                <w:sz w:val="24"/>
                <w:szCs w:val="24"/>
              </w:rPr>
            </w:pPr>
          </w:p>
          <w:p w14:paraId="5EA3E821" w14:textId="77777777" w:rsidR="00EE6139" w:rsidRPr="00B629E6" w:rsidRDefault="00EE6139" w:rsidP="00212CBF">
            <w:pPr>
              <w:spacing w:after="0"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Q</w:t>
            </w:r>
            <w:r w:rsidRPr="00B629E6">
              <w:rPr>
                <w:rFonts w:ascii="Times New Roman" w:hAnsi="Times New Roman" w:cs="Times New Roman"/>
                <w:b/>
                <w:bCs/>
                <w:color w:val="000000"/>
                <w:sz w:val="24"/>
                <w:szCs w:val="24"/>
                <w:vertAlign w:val="subscript"/>
              </w:rPr>
              <w:t>n</w:t>
            </w:r>
            <w:r w:rsidRPr="00B629E6">
              <w:rPr>
                <w:rFonts w:ascii="Times New Roman" w:hAnsi="Times New Roman" w:cs="Times New Roman"/>
                <w:b/>
                <w:bCs/>
                <w:color w:val="000000"/>
                <w:sz w:val="24"/>
                <w:szCs w:val="24"/>
              </w:rPr>
              <w:t xml:space="preserve">M </w:t>
            </w:r>
          </w:p>
          <w:p w14:paraId="510D2A74" w14:textId="77777777" w:rsidR="00EE6139" w:rsidRPr="00B629E6" w:rsidRDefault="00EE6139" w:rsidP="00212CBF">
            <w:pPr>
              <w:spacing w:after="0" w:line="240" w:lineRule="auto"/>
              <w:jc w:val="center"/>
              <w:rPr>
                <w:rFonts w:ascii="Times New Roman" w:hAnsi="Times New Roman" w:cs="Times New Roman"/>
                <w:b/>
                <w:bCs/>
                <w:color w:val="000000"/>
                <w:sz w:val="24"/>
                <w:szCs w:val="24"/>
              </w:rPr>
            </w:pPr>
          </w:p>
        </w:tc>
        <w:tc>
          <w:tcPr>
            <w:tcW w:w="9356" w:type="dxa"/>
          </w:tcPr>
          <w:p w14:paraId="012296A3" w14:textId="77777777" w:rsidR="00EE6139" w:rsidRPr="00B629E6" w:rsidRDefault="00132EF4" w:rsidP="00212CBF">
            <w:pPr>
              <w:spacing w:after="0" w:line="240" w:lineRule="auto"/>
              <w:rPr>
                <w:rFonts w:ascii="Times New Roman" w:hAnsi="Times New Roman" w:cs="Times New Roman"/>
                <w:b/>
                <w:i/>
                <w:color w:val="000000"/>
                <w:sz w:val="24"/>
                <w:szCs w:val="24"/>
              </w:rPr>
            </w:pPr>
            <w:r w:rsidRPr="00B629E6">
              <w:rPr>
                <w:rFonts w:ascii="Times New Roman" w:hAnsi="Times New Roman" w:cs="Times New Roman"/>
                <w:b/>
                <w:i/>
                <w:color w:val="000000"/>
                <w:sz w:val="24"/>
                <w:szCs w:val="24"/>
              </w:rPr>
              <w:t>Total Number</w:t>
            </w:r>
            <w:r w:rsidR="00EE6139" w:rsidRPr="00B629E6">
              <w:rPr>
                <w:rFonts w:ascii="Times New Roman" w:hAnsi="Times New Roman" w:cs="Times New Roman"/>
                <w:b/>
                <w:i/>
                <w:color w:val="000000"/>
                <w:sz w:val="24"/>
                <w:szCs w:val="24"/>
              </w:rPr>
              <w:t xml:space="preserve"> of </w:t>
            </w:r>
            <w:proofErr w:type="gramStart"/>
            <w:r w:rsidR="00EE6139" w:rsidRPr="00B629E6">
              <w:rPr>
                <w:rFonts w:ascii="Times New Roman" w:hAnsi="Times New Roman" w:cs="Times New Roman"/>
                <w:b/>
                <w:i/>
                <w:color w:val="000000"/>
                <w:sz w:val="24"/>
                <w:szCs w:val="24"/>
              </w:rPr>
              <w:t>full time</w:t>
            </w:r>
            <w:proofErr w:type="gramEnd"/>
            <w:r w:rsidR="00EE6139" w:rsidRPr="00B629E6">
              <w:rPr>
                <w:rFonts w:ascii="Times New Roman" w:hAnsi="Times New Roman" w:cs="Times New Roman"/>
                <w:b/>
                <w:i/>
                <w:color w:val="000000"/>
                <w:sz w:val="24"/>
                <w:szCs w:val="24"/>
              </w:rPr>
              <w:t xml:space="preserve"> teachers against sanctioned posts during </w:t>
            </w:r>
            <w:r w:rsidR="0053612C" w:rsidRPr="00B629E6">
              <w:rPr>
                <w:rFonts w:ascii="Times New Roman" w:hAnsi="Times New Roman" w:cs="Times New Roman"/>
                <w:b/>
                <w:i/>
                <w:color w:val="000000"/>
                <w:sz w:val="24"/>
                <w:szCs w:val="24"/>
              </w:rPr>
              <w:t xml:space="preserve">the </w:t>
            </w:r>
            <w:r w:rsidR="0053612C" w:rsidRPr="00B629E6">
              <w:rPr>
                <w:rFonts w:ascii="Times New Roman" w:hAnsi="Times New Roman" w:cs="Times New Roman"/>
                <w:b/>
                <w:bCs/>
                <w:i/>
                <w:color w:val="000000"/>
                <w:sz w:val="24"/>
                <w:szCs w:val="24"/>
              </w:rPr>
              <w:t>year</w:t>
            </w:r>
          </w:p>
          <w:p w14:paraId="26F98D4F" w14:textId="77777777" w:rsidR="00990417" w:rsidRPr="00B629E6" w:rsidRDefault="00990417" w:rsidP="00212CBF">
            <w:pPr>
              <w:spacing w:after="0" w:line="240" w:lineRule="auto"/>
              <w:rPr>
                <w:rFonts w:ascii="Times New Roman" w:hAnsi="Times New Roman" w:cs="Times New Roman"/>
                <w:bCs/>
                <w:color w:val="000000"/>
                <w:sz w:val="10"/>
                <w:szCs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8"/>
              <w:gridCol w:w="1620"/>
            </w:tblGrid>
            <w:tr w:rsidR="00990417" w:rsidRPr="00B629E6" w14:paraId="397B2A34" w14:textId="77777777" w:rsidTr="00CB307D">
              <w:tc>
                <w:tcPr>
                  <w:tcW w:w="1458" w:type="dxa"/>
                </w:tcPr>
                <w:p w14:paraId="4EAEDBFA" w14:textId="77777777" w:rsidR="00990417" w:rsidRPr="00B629E6" w:rsidRDefault="00990417" w:rsidP="00212CBF">
                  <w:pPr>
                    <w:spacing w:after="0" w:line="240" w:lineRule="auto"/>
                    <w:rPr>
                      <w:rFonts w:ascii="Times New Roman" w:hAnsi="Times New Roman" w:cs="Times New Roman"/>
                      <w:b/>
                      <w:sz w:val="24"/>
                      <w:szCs w:val="24"/>
                    </w:rPr>
                  </w:pPr>
                  <w:r w:rsidRPr="00B629E6">
                    <w:rPr>
                      <w:rFonts w:ascii="Times New Roman" w:hAnsi="Times New Roman" w:cs="Times New Roman"/>
                      <w:b/>
                      <w:sz w:val="24"/>
                      <w:szCs w:val="24"/>
                    </w:rPr>
                    <w:t>Year</w:t>
                  </w:r>
                </w:p>
              </w:tc>
              <w:tc>
                <w:tcPr>
                  <w:tcW w:w="1620" w:type="dxa"/>
                </w:tcPr>
                <w:p w14:paraId="2539E7B7" w14:textId="7356AF37" w:rsidR="00990417" w:rsidRPr="00B629E6" w:rsidRDefault="00315159" w:rsidP="0037130F">
                  <w:pPr>
                    <w:spacing w:after="0" w:line="240" w:lineRule="auto"/>
                    <w:jc w:val="center"/>
                    <w:rPr>
                      <w:rFonts w:ascii="Times New Roman" w:hAnsi="Times New Roman" w:cs="Times New Roman"/>
                      <w:sz w:val="24"/>
                      <w:szCs w:val="24"/>
                    </w:rPr>
                  </w:pPr>
                  <w:r w:rsidRPr="00B629E6">
                    <w:rPr>
                      <w:rFonts w:ascii="Times New Roman" w:hAnsi="Times New Roman" w:cs="Times New Roman"/>
                      <w:b/>
                      <w:sz w:val="24"/>
                      <w:szCs w:val="24"/>
                    </w:rPr>
                    <w:t>2022-23</w:t>
                  </w:r>
                </w:p>
              </w:tc>
            </w:tr>
            <w:tr w:rsidR="00990417" w:rsidRPr="00B629E6" w14:paraId="79617EF0" w14:textId="77777777" w:rsidTr="00CB307D">
              <w:tc>
                <w:tcPr>
                  <w:tcW w:w="1458" w:type="dxa"/>
                </w:tcPr>
                <w:p w14:paraId="450ED4BF" w14:textId="77777777" w:rsidR="00990417" w:rsidRPr="00B629E6" w:rsidRDefault="00990417" w:rsidP="00212CBF">
                  <w:pPr>
                    <w:spacing w:after="0" w:line="240" w:lineRule="auto"/>
                    <w:rPr>
                      <w:rFonts w:ascii="Times New Roman" w:hAnsi="Times New Roman" w:cs="Times New Roman"/>
                      <w:b/>
                      <w:sz w:val="24"/>
                      <w:szCs w:val="24"/>
                    </w:rPr>
                  </w:pPr>
                  <w:r w:rsidRPr="00B629E6">
                    <w:rPr>
                      <w:rFonts w:ascii="Times New Roman" w:hAnsi="Times New Roman" w:cs="Times New Roman"/>
                      <w:b/>
                      <w:sz w:val="24"/>
                      <w:szCs w:val="24"/>
                    </w:rPr>
                    <w:t>Number</w:t>
                  </w:r>
                </w:p>
              </w:tc>
              <w:tc>
                <w:tcPr>
                  <w:tcW w:w="1620" w:type="dxa"/>
                </w:tcPr>
                <w:p w14:paraId="650484A4" w14:textId="643A817C" w:rsidR="00990417" w:rsidRPr="00B629E6" w:rsidRDefault="00E273B1" w:rsidP="00E273B1">
                  <w:pPr>
                    <w:spacing w:after="0" w:line="240" w:lineRule="auto"/>
                    <w:jc w:val="center"/>
                    <w:rPr>
                      <w:rFonts w:ascii="Times New Roman" w:hAnsi="Times New Roman" w:cs="Times New Roman"/>
                      <w:b/>
                      <w:sz w:val="24"/>
                      <w:szCs w:val="24"/>
                    </w:rPr>
                  </w:pPr>
                  <w:r w:rsidRPr="00B629E6">
                    <w:rPr>
                      <w:rFonts w:ascii="Times New Roman" w:hAnsi="Times New Roman" w:cs="Times New Roman"/>
                      <w:b/>
                      <w:sz w:val="24"/>
                      <w:szCs w:val="24"/>
                    </w:rPr>
                    <w:t>101</w:t>
                  </w:r>
                </w:p>
              </w:tc>
            </w:tr>
          </w:tbl>
          <w:p w14:paraId="2C4FA497" w14:textId="77777777" w:rsidR="00212CBF" w:rsidRPr="00B629E6" w:rsidRDefault="00212CBF" w:rsidP="00212CBF">
            <w:pPr>
              <w:spacing w:after="0" w:line="240" w:lineRule="auto"/>
              <w:rPr>
                <w:rFonts w:ascii="Times New Roman" w:hAnsi="Times New Roman" w:cs="Times New Roman"/>
                <w:bCs/>
                <w:color w:val="000000"/>
                <w:sz w:val="12"/>
                <w:szCs w:val="12"/>
              </w:rPr>
            </w:pPr>
          </w:p>
          <w:p w14:paraId="066A01D0" w14:textId="77777777" w:rsidR="00EE6139" w:rsidRPr="00B629E6" w:rsidRDefault="002033FA" w:rsidP="00212CBF">
            <w:pPr>
              <w:spacing w:after="0" w:line="240" w:lineRule="auto"/>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Data Requirement</w:t>
            </w:r>
            <w:r w:rsidR="00EE6139" w:rsidRPr="00B629E6">
              <w:rPr>
                <w:rFonts w:ascii="Times New Roman" w:hAnsi="Times New Roman" w:cs="Times New Roman"/>
                <w:bCs/>
                <w:color w:val="000000"/>
                <w:sz w:val="24"/>
                <w:szCs w:val="24"/>
              </w:rPr>
              <w:t>:</w:t>
            </w:r>
          </w:p>
          <w:p w14:paraId="2BD42A95" w14:textId="77777777" w:rsidR="00EE6139" w:rsidRPr="00B629E6" w:rsidRDefault="00EE6139" w:rsidP="008523D0">
            <w:pPr>
              <w:numPr>
                <w:ilvl w:val="0"/>
                <w:numId w:val="28"/>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 xml:space="preserve">Number of </w:t>
            </w:r>
            <w:proofErr w:type="gramStart"/>
            <w:r w:rsidRPr="00B629E6">
              <w:rPr>
                <w:rFonts w:ascii="Times New Roman" w:hAnsi="Times New Roman" w:cs="Times New Roman"/>
                <w:bCs/>
                <w:color w:val="000000"/>
                <w:sz w:val="24"/>
                <w:szCs w:val="24"/>
              </w:rPr>
              <w:t>full time</w:t>
            </w:r>
            <w:proofErr w:type="gramEnd"/>
            <w:r w:rsidRPr="00B629E6">
              <w:rPr>
                <w:rFonts w:ascii="Times New Roman" w:hAnsi="Times New Roman" w:cs="Times New Roman"/>
                <w:bCs/>
                <w:color w:val="000000"/>
                <w:sz w:val="24"/>
                <w:szCs w:val="24"/>
              </w:rPr>
              <w:t xml:space="preserve"> teachers</w:t>
            </w:r>
          </w:p>
          <w:p w14:paraId="05725B71" w14:textId="77777777" w:rsidR="00EE6139" w:rsidRPr="00B629E6" w:rsidRDefault="00EE6139" w:rsidP="008523D0">
            <w:pPr>
              <w:numPr>
                <w:ilvl w:val="0"/>
                <w:numId w:val="28"/>
              </w:numPr>
              <w:spacing w:after="0" w:line="240" w:lineRule="auto"/>
              <w:contextualSpacing/>
              <w:rPr>
                <w:rFonts w:ascii="Times New Roman" w:hAnsi="Times New Roman" w:cs="Times New Roman"/>
                <w:color w:val="000000"/>
                <w:sz w:val="24"/>
                <w:szCs w:val="24"/>
              </w:rPr>
            </w:pPr>
            <w:r w:rsidRPr="00B629E6">
              <w:rPr>
                <w:rFonts w:ascii="Times New Roman" w:hAnsi="Times New Roman" w:cs="Times New Roman"/>
                <w:bCs/>
                <w:color w:val="000000"/>
                <w:sz w:val="24"/>
                <w:szCs w:val="24"/>
              </w:rPr>
              <w:t>Number of sanctioned posts</w:t>
            </w:r>
          </w:p>
          <w:p w14:paraId="0F2AB234" w14:textId="77777777" w:rsidR="00990417" w:rsidRPr="00B629E6" w:rsidRDefault="00990417" w:rsidP="008523D0">
            <w:pPr>
              <w:numPr>
                <w:ilvl w:val="0"/>
                <w:numId w:val="28"/>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 xml:space="preserve">Upload the data template </w:t>
            </w:r>
          </w:p>
          <w:p w14:paraId="34A83164" w14:textId="77777777" w:rsidR="00EE6139" w:rsidRPr="00B629E6" w:rsidRDefault="00990417" w:rsidP="008523D0">
            <w:pPr>
              <w:numPr>
                <w:ilvl w:val="0"/>
                <w:numId w:val="28"/>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Upload relevant supporting document</w:t>
            </w:r>
          </w:p>
          <w:p w14:paraId="7403388C" w14:textId="137618F5" w:rsidR="00D34958" w:rsidRPr="00B629E6" w:rsidRDefault="00D34958" w:rsidP="00D34958">
            <w:pPr>
              <w:spacing w:after="0" w:line="240" w:lineRule="auto"/>
              <w:ind w:left="720"/>
              <w:contextualSpacing/>
              <w:rPr>
                <w:rFonts w:ascii="Times New Roman" w:hAnsi="Times New Roman" w:cs="Times New Roman"/>
                <w:bCs/>
                <w:color w:val="000000"/>
                <w:sz w:val="24"/>
                <w:szCs w:val="24"/>
              </w:rPr>
            </w:pPr>
          </w:p>
        </w:tc>
      </w:tr>
      <w:tr w:rsidR="00EE6139" w:rsidRPr="00B629E6" w14:paraId="0AD229DB" w14:textId="77777777" w:rsidTr="00922BDE">
        <w:trPr>
          <w:trHeight w:val="3192"/>
        </w:trPr>
        <w:tc>
          <w:tcPr>
            <w:tcW w:w="993" w:type="dxa"/>
          </w:tcPr>
          <w:p w14:paraId="40A7FD36" w14:textId="77777777" w:rsidR="00EE6139" w:rsidRPr="00B629E6" w:rsidRDefault="00EE6139" w:rsidP="00212CBF">
            <w:pPr>
              <w:spacing w:after="0"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2.4.2</w:t>
            </w:r>
          </w:p>
          <w:p w14:paraId="07A9E0FB" w14:textId="77777777" w:rsidR="00EE6139" w:rsidRPr="00B629E6" w:rsidRDefault="00EE6139" w:rsidP="00212CBF">
            <w:pPr>
              <w:spacing w:after="0" w:line="240" w:lineRule="auto"/>
              <w:jc w:val="center"/>
              <w:rPr>
                <w:rFonts w:ascii="Times New Roman" w:hAnsi="Times New Roman" w:cs="Times New Roman"/>
                <w:b/>
                <w:bCs/>
                <w:color w:val="000000"/>
                <w:sz w:val="24"/>
                <w:szCs w:val="24"/>
              </w:rPr>
            </w:pPr>
          </w:p>
          <w:p w14:paraId="1B28A0ED" w14:textId="77777777" w:rsidR="00EE6139" w:rsidRPr="00B629E6" w:rsidRDefault="00EE6139" w:rsidP="00212CBF">
            <w:pPr>
              <w:spacing w:after="0"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Q</w:t>
            </w:r>
            <w:r w:rsidRPr="00B629E6">
              <w:rPr>
                <w:rFonts w:ascii="Times New Roman" w:hAnsi="Times New Roman" w:cs="Times New Roman"/>
                <w:b/>
                <w:bCs/>
                <w:color w:val="000000"/>
                <w:sz w:val="24"/>
                <w:szCs w:val="24"/>
                <w:vertAlign w:val="subscript"/>
              </w:rPr>
              <w:t>n</w:t>
            </w:r>
            <w:r w:rsidRPr="00B629E6">
              <w:rPr>
                <w:rFonts w:ascii="Times New Roman" w:hAnsi="Times New Roman" w:cs="Times New Roman"/>
                <w:b/>
                <w:bCs/>
                <w:color w:val="000000"/>
                <w:sz w:val="24"/>
                <w:szCs w:val="24"/>
              </w:rPr>
              <w:t>M</w:t>
            </w:r>
          </w:p>
        </w:tc>
        <w:tc>
          <w:tcPr>
            <w:tcW w:w="9356" w:type="dxa"/>
          </w:tcPr>
          <w:p w14:paraId="00B2703B" w14:textId="77777777" w:rsidR="00EE6139" w:rsidRPr="00B629E6" w:rsidRDefault="00132EF4" w:rsidP="00212CBF">
            <w:pPr>
              <w:spacing w:after="0" w:line="240" w:lineRule="auto"/>
              <w:rPr>
                <w:rFonts w:ascii="Times New Roman" w:hAnsi="Times New Roman" w:cs="Times New Roman"/>
                <w:b/>
                <w:i/>
                <w:color w:val="000000"/>
                <w:sz w:val="24"/>
                <w:szCs w:val="24"/>
              </w:rPr>
            </w:pPr>
            <w:r w:rsidRPr="00B629E6">
              <w:rPr>
                <w:rFonts w:ascii="Times New Roman" w:hAnsi="Times New Roman" w:cs="Times New Roman"/>
                <w:b/>
                <w:i/>
                <w:color w:val="000000"/>
                <w:sz w:val="24"/>
                <w:szCs w:val="24"/>
              </w:rPr>
              <w:t>Total Number</w:t>
            </w:r>
            <w:r w:rsidR="00EE6139" w:rsidRPr="00B629E6">
              <w:rPr>
                <w:rFonts w:ascii="Times New Roman" w:hAnsi="Times New Roman" w:cs="Times New Roman"/>
                <w:b/>
                <w:i/>
                <w:color w:val="000000"/>
                <w:sz w:val="24"/>
                <w:szCs w:val="24"/>
              </w:rPr>
              <w:t xml:space="preserve"> of full time teachers with</w:t>
            </w:r>
            <w:r w:rsidR="001D0574" w:rsidRPr="00B629E6">
              <w:rPr>
                <w:rFonts w:ascii="Times New Roman" w:hAnsi="Times New Roman" w:cs="Times New Roman"/>
                <w:b/>
                <w:i/>
                <w:color w:val="000000"/>
                <w:sz w:val="24"/>
                <w:szCs w:val="24"/>
              </w:rPr>
              <w:t xml:space="preserve"> </w:t>
            </w:r>
            <w:r w:rsidR="00EE6139" w:rsidRPr="00B629E6">
              <w:rPr>
                <w:rFonts w:ascii="Times New Roman" w:hAnsi="Times New Roman" w:cs="Times New Roman"/>
                <w:b/>
                <w:i/>
                <w:color w:val="000000"/>
                <w:sz w:val="24"/>
                <w:szCs w:val="24"/>
              </w:rPr>
              <w:t>Ph.D./D.M/M.Ch./D.</w:t>
            </w:r>
            <w:proofErr w:type="gramStart"/>
            <w:r w:rsidR="00EE6139" w:rsidRPr="00B629E6">
              <w:rPr>
                <w:rFonts w:ascii="Times New Roman" w:hAnsi="Times New Roman" w:cs="Times New Roman"/>
                <w:b/>
                <w:i/>
                <w:color w:val="000000"/>
                <w:sz w:val="24"/>
                <w:szCs w:val="24"/>
              </w:rPr>
              <w:t>N.B</w:t>
            </w:r>
            <w:proofErr w:type="gramEnd"/>
            <w:r w:rsidR="00EE6139" w:rsidRPr="00B629E6">
              <w:rPr>
                <w:rFonts w:ascii="Times New Roman" w:hAnsi="Times New Roman" w:cs="Times New Roman"/>
                <w:b/>
                <w:i/>
                <w:color w:val="000000"/>
                <w:sz w:val="24"/>
                <w:szCs w:val="24"/>
              </w:rPr>
              <w:t xml:space="preserve"> Super</w:t>
            </w:r>
            <w:r w:rsidR="001D0574" w:rsidRPr="00B629E6">
              <w:rPr>
                <w:rFonts w:ascii="Times New Roman" w:hAnsi="Times New Roman" w:cs="Times New Roman"/>
                <w:b/>
                <w:i/>
                <w:color w:val="000000"/>
                <w:sz w:val="24"/>
                <w:szCs w:val="24"/>
              </w:rPr>
              <w:t xml:space="preserve"> </w:t>
            </w:r>
            <w:r w:rsidR="00EE6139" w:rsidRPr="00B629E6">
              <w:rPr>
                <w:rFonts w:ascii="Times New Roman" w:hAnsi="Times New Roman" w:cs="Times New Roman"/>
                <w:b/>
                <w:i/>
                <w:color w:val="000000"/>
                <w:sz w:val="24"/>
                <w:szCs w:val="24"/>
              </w:rPr>
              <w:t>speciality/D.Sc./</w:t>
            </w:r>
            <w:proofErr w:type="spellStart"/>
            <w:r w:rsidR="00EE6139" w:rsidRPr="00B629E6">
              <w:rPr>
                <w:rFonts w:ascii="Times New Roman" w:hAnsi="Times New Roman" w:cs="Times New Roman"/>
                <w:b/>
                <w:i/>
                <w:color w:val="000000"/>
                <w:sz w:val="24"/>
                <w:szCs w:val="24"/>
              </w:rPr>
              <w:t>D’Lit</w:t>
            </w:r>
            <w:proofErr w:type="spellEnd"/>
            <w:r w:rsidR="00EE6139" w:rsidRPr="00B629E6">
              <w:rPr>
                <w:rFonts w:ascii="Times New Roman" w:hAnsi="Times New Roman" w:cs="Times New Roman"/>
                <w:b/>
                <w:i/>
                <w:color w:val="000000"/>
                <w:sz w:val="24"/>
                <w:szCs w:val="24"/>
              </w:rPr>
              <w:t xml:space="preserve">. during </w:t>
            </w:r>
            <w:r w:rsidR="0053612C" w:rsidRPr="00B629E6">
              <w:rPr>
                <w:rFonts w:ascii="Times New Roman" w:hAnsi="Times New Roman" w:cs="Times New Roman"/>
                <w:b/>
                <w:i/>
                <w:color w:val="000000"/>
                <w:sz w:val="24"/>
                <w:szCs w:val="24"/>
              </w:rPr>
              <w:t xml:space="preserve">the </w:t>
            </w:r>
            <w:r w:rsidR="0053612C" w:rsidRPr="00B629E6">
              <w:rPr>
                <w:rFonts w:ascii="Times New Roman" w:hAnsi="Times New Roman" w:cs="Times New Roman"/>
                <w:b/>
                <w:bCs/>
                <w:i/>
                <w:color w:val="000000"/>
                <w:sz w:val="24"/>
                <w:szCs w:val="24"/>
              </w:rPr>
              <w:t>year</w:t>
            </w:r>
          </w:p>
          <w:p w14:paraId="58882986" w14:textId="77777777" w:rsidR="00EE6139" w:rsidRPr="00B629E6" w:rsidRDefault="00EE6139" w:rsidP="00212CBF">
            <w:pPr>
              <w:spacing w:after="0" w:line="240" w:lineRule="auto"/>
              <w:rPr>
                <w:rFonts w:ascii="Times New Roman" w:hAnsi="Times New Roman" w:cs="Times New Roman"/>
                <w:color w:val="000000"/>
                <w:sz w:val="12"/>
                <w:szCs w:val="1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8"/>
              <w:gridCol w:w="1620"/>
            </w:tblGrid>
            <w:tr w:rsidR="00782F8F" w:rsidRPr="00B629E6" w14:paraId="7D768778" w14:textId="77777777" w:rsidTr="00CB307D">
              <w:tc>
                <w:tcPr>
                  <w:tcW w:w="1458" w:type="dxa"/>
                </w:tcPr>
                <w:p w14:paraId="7AADEC51" w14:textId="77777777" w:rsidR="00782F8F" w:rsidRPr="00B629E6" w:rsidRDefault="00782F8F" w:rsidP="00212CBF">
                  <w:pPr>
                    <w:spacing w:after="0" w:line="240" w:lineRule="auto"/>
                    <w:rPr>
                      <w:rFonts w:ascii="Times New Roman" w:hAnsi="Times New Roman" w:cs="Times New Roman"/>
                      <w:b/>
                      <w:sz w:val="24"/>
                      <w:szCs w:val="24"/>
                    </w:rPr>
                  </w:pPr>
                  <w:r w:rsidRPr="00B629E6">
                    <w:rPr>
                      <w:rFonts w:ascii="Times New Roman" w:hAnsi="Times New Roman" w:cs="Times New Roman"/>
                      <w:b/>
                      <w:sz w:val="24"/>
                      <w:szCs w:val="24"/>
                    </w:rPr>
                    <w:t>Year</w:t>
                  </w:r>
                </w:p>
              </w:tc>
              <w:tc>
                <w:tcPr>
                  <w:tcW w:w="1620" w:type="dxa"/>
                </w:tcPr>
                <w:p w14:paraId="7D4FE7A4" w14:textId="38FCA157" w:rsidR="00782F8F" w:rsidRPr="00B629E6" w:rsidRDefault="00315159" w:rsidP="0037130F">
                  <w:pPr>
                    <w:spacing w:after="0" w:line="240" w:lineRule="auto"/>
                    <w:jc w:val="center"/>
                    <w:rPr>
                      <w:rFonts w:ascii="Times New Roman" w:hAnsi="Times New Roman" w:cs="Times New Roman"/>
                      <w:sz w:val="24"/>
                      <w:szCs w:val="24"/>
                    </w:rPr>
                  </w:pPr>
                  <w:r w:rsidRPr="00B629E6">
                    <w:rPr>
                      <w:rFonts w:ascii="Times New Roman" w:hAnsi="Times New Roman" w:cs="Times New Roman"/>
                      <w:b/>
                      <w:sz w:val="24"/>
                      <w:szCs w:val="24"/>
                    </w:rPr>
                    <w:t>2022-23</w:t>
                  </w:r>
                </w:p>
              </w:tc>
            </w:tr>
            <w:tr w:rsidR="00782F8F" w:rsidRPr="00B629E6" w14:paraId="283F96CA" w14:textId="77777777" w:rsidTr="00CB307D">
              <w:tc>
                <w:tcPr>
                  <w:tcW w:w="1458" w:type="dxa"/>
                </w:tcPr>
                <w:p w14:paraId="47380167" w14:textId="77777777" w:rsidR="00782F8F" w:rsidRPr="00B629E6" w:rsidRDefault="00782F8F" w:rsidP="00212CBF">
                  <w:pPr>
                    <w:spacing w:after="0" w:line="240" w:lineRule="auto"/>
                    <w:rPr>
                      <w:rFonts w:ascii="Times New Roman" w:hAnsi="Times New Roman" w:cs="Times New Roman"/>
                      <w:b/>
                      <w:sz w:val="24"/>
                      <w:szCs w:val="24"/>
                    </w:rPr>
                  </w:pPr>
                  <w:r w:rsidRPr="00B629E6">
                    <w:rPr>
                      <w:rFonts w:ascii="Times New Roman" w:hAnsi="Times New Roman" w:cs="Times New Roman"/>
                      <w:b/>
                      <w:sz w:val="24"/>
                      <w:szCs w:val="24"/>
                    </w:rPr>
                    <w:t>Number</w:t>
                  </w:r>
                </w:p>
              </w:tc>
              <w:tc>
                <w:tcPr>
                  <w:tcW w:w="1620" w:type="dxa"/>
                </w:tcPr>
                <w:p w14:paraId="4A9A9B2B" w14:textId="31DAB4A2" w:rsidR="00782F8F" w:rsidRPr="00B629E6" w:rsidRDefault="00D67418" w:rsidP="00D67418">
                  <w:pPr>
                    <w:spacing w:after="0" w:line="240" w:lineRule="auto"/>
                    <w:jc w:val="center"/>
                    <w:rPr>
                      <w:rFonts w:ascii="Times New Roman" w:hAnsi="Times New Roman" w:cs="Times New Roman"/>
                      <w:b/>
                      <w:sz w:val="24"/>
                      <w:szCs w:val="24"/>
                    </w:rPr>
                  </w:pPr>
                  <w:r w:rsidRPr="00B629E6">
                    <w:rPr>
                      <w:rFonts w:ascii="Times New Roman" w:hAnsi="Times New Roman" w:cs="Times New Roman"/>
                      <w:b/>
                      <w:sz w:val="24"/>
                      <w:szCs w:val="24"/>
                    </w:rPr>
                    <w:t>47</w:t>
                  </w:r>
                </w:p>
              </w:tc>
            </w:tr>
          </w:tbl>
          <w:p w14:paraId="2A8898E1" w14:textId="77777777" w:rsidR="00EE6139" w:rsidRPr="00B629E6" w:rsidRDefault="00EE6139" w:rsidP="00212CBF">
            <w:pPr>
              <w:spacing w:after="0" w:line="240" w:lineRule="auto"/>
              <w:rPr>
                <w:rFonts w:ascii="Times New Roman" w:hAnsi="Times New Roman" w:cs="Times New Roman"/>
                <w:bCs/>
                <w:color w:val="000000"/>
                <w:sz w:val="16"/>
                <w:szCs w:val="16"/>
              </w:rPr>
            </w:pPr>
          </w:p>
          <w:p w14:paraId="555DACE1" w14:textId="77777777" w:rsidR="00EE6139" w:rsidRPr="00B629E6" w:rsidRDefault="002033FA" w:rsidP="00212CBF">
            <w:pPr>
              <w:spacing w:after="0" w:line="240" w:lineRule="auto"/>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Data Requirement</w:t>
            </w:r>
            <w:r w:rsidR="00EE6139" w:rsidRPr="00B629E6">
              <w:rPr>
                <w:rFonts w:ascii="Times New Roman" w:hAnsi="Times New Roman" w:cs="Times New Roman"/>
                <w:bCs/>
                <w:color w:val="000000"/>
                <w:sz w:val="24"/>
                <w:szCs w:val="24"/>
              </w:rPr>
              <w:t>:</w:t>
            </w:r>
          </w:p>
          <w:p w14:paraId="05BE15F9" w14:textId="77777777" w:rsidR="00EE6139" w:rsidRPr="00B629E6" w:rsidRDefault="00EE6139" w:rsidP="008523D0">
            <w:pPr>
              <w:numPr>
                <w:ilvl w:val="0"/>
                <w:numId w:val="29"/>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 xml:space="preserve">Number of full time teachers with </w:t>
            </w:r>
            <w:r w:rsidRPr="00B629E6">
              <w:rPr>
                <w:rFonts w:ascii="Times New Roman" w:hAnsi="Times New Roman" w:cs="Times New Roman"/>
                <w:b/>
                <w:i/>
                <w:color w:val="000000"/>
                <w:sz w:val="24"/>
                <w:szCs w:val="24"/>
              </w:rPr>
              <w:t>Ph.D./D.M/M.Ch./D.</w:t>
            </w:r>
            <w:proofErr w:type="gramStart"/>
            <w:r w:rsidRPr="00B629E6">
              <w:rPr>
                <w:rFonts w:ascii="Times New Roman" w:hAnsi="Times New Roman" w:cs="Times New Roman"/>
                <w:b/>
                <w:i/>
                <w:color w:val="000000"/>
                <w:sz w:val="24"/>
                <w:szCs w:val="24"/>
              </w:rPr>
              <w:t>N.B</w:t>
            </w:r>
            <w:proofErr w:type="gramEnd"/>
            <w:r w:rsidRPr="00B629E6">
              <w:rPr>
                <w:rFonts w:ascii="Times New Roman" w:hAnsi="Times New Roman" w:cs="Times New Roman"/>
                <w:b/>
                <w:i/>
                <w:color w:val="000000"/>
                <w:sz w:val="24"/>
                <w:szCs w:val="24"/>
              </w:rPr>
              <w:t xml:space="preserve"> Super</w:t>
            </w:r>
            <w:r w:rsidR="001D0574" w:rsidRPr="00B629E6">
              <w:rPr>
                <w:rFonts w:ascii="Times New Roman" w:hAnsi="Times New Roman" w:cs="Times New Roman"/>
                <w:b/>
                <w:i/>
                <w:color w:val="000000"/>
                <w:sz w:val="24"/>
                <w:szCs w:val="24"/>
              </w:rPr>
              <w:t xml:space="preserve"> </w:t>
            </w:r>
            <w:r w:rsidRPr="00B629E6">
              <w:rPr>
                <w:rFonts w:ascii="Times New Roman" w:hAnsi="Times New Roman" w:cs="Times New Roman"/>
                <w:b/>
                <w:i/>
                <w:color w:val="000000"/>
                <w:sz w:val="24"/>
                <w:szCs w:val="24"/>
              </w:rPr>
              <w:t>speciality/D.Sc./</w:t>
            </w:r>
            <w:proofErr w:type="spellStart"/>
            <w:r w:rsidRPr="00B629E6">
              <w:rPr>
                <w:rFonts w:ascii="Times New Roman" w:hAnsi="Times New Roman" w:cs="Times New Roman"/>
                <w:b/>
                <w:i/>
                <w:color w:val="000000"/>
                <w:sz w:val="24"/>
                <w:szCs w:val="24"/>
              </w:rPr>
              <w:t>D’Lit</w:t>
            </w:r>
            <w:proofErr w:type="spellEnd"/>
            <w:r w:rsidRPr="00B629E6">
              <w:rPr>
                <w:rFonts w:ascii="Times New Roman" w:hAnsi="Times New Roman" w:cs="Times New Roman"/>
                <w:b/>
                <w:i/>
                <w:color w:val="000000"/>
                <w:sz w:val="24"/>
                <w:szCs w:val="24"/>
              </w:rPr>
              <w:t>.</w:t>
            </w:r>
          </w:p>
          <w:p w14:paraId="685DA9F3" w14:textId="77777777" w:rsidR="00EE6139" w:rsidRPr="00B629E6" w:rsidRDefault="00EE6139" w:rsidP="008523D0">
            <w:pPr>
              <w:numPr>
                <w:ilvl w:val="0"/>
                <w:numId w:val="29"/>
              </w:numPr>
              <w:spacing w:after="0" w:line="240" w:lineRule="auto"/>
              <w:contextualSpacing/>
              <w:rPr>
                <w:rFonts w:ascii="Times New Roman" w:hAnsi="Times New Roman" w:cs="Times New Roman"/>
                <w:color w:val="000000"/>
                <w:sz w:val="24"/>
                <w:szCs w:val="24"/>
              </w:rPr>
            </w:pPr>
            <w:r w:rsidRPr="00B629E6">
              <w:rPr>
                <w:rFonts w:ascii="Times New Roman" w:hAnsi="Times New Roman" w:cs="Times New Roman"/>
                <w:bCs/>
                <w:color w:val="000000"/>
                <w:sz w:val="24"/>
                <w:szCs w:val="24"/>
              </w:rPr>
              <w:t xml:space="preserve">Total number of </w:t>
            </w:r>
            <w:proofErr w:type="gramStart"/>
            <w:r w:rsidRPr="00B629E6">
              <w:rPr>
                <w:rFonts w:ascii="Times New Roman" w:hAnsi="Times New Roman" w:cs="Times New Roman"/>
                <w:bCs/>
                <w:color w:val="000000"/>
                <w:sz w:val="24"/>
                <w:szCs w:val="24"/>
              </w:rPr>
              <w:t>full time</w:t>
            </w:r>
            <w:proofErr w:type="gramEnd"/>
            <w:r w:rsidRPr="00B629E6">
              <w:rPr>
                <w:rFonts w:ascii="Times New Roman" w:hAnsi="Times New Roman" w:cs="Times New Roman"/>
                <w:bCs/>
                <w:color w:val="000000"/>
                <w:sz w:val="24"/>
                <w:szCs w:val="24"/>
              </w:rPr>
              <w:t xml:space="preserve"> teachers</w:t>
            </w:r>
          </w:p>
          <w:p w14:paraId="6C4DCDD4" w14:textId="77777777" w:rsidR="00990417" w:rsidRPr="00B629E6" w:rsidRDefault="00990417" w:rsidP="008523D0">
            <w:pPr>
              <w:numPr>
                <w:ilvl w:val="0"/>
                <w:numId w:val="29"/>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 xml:space="preserve">Upload the data template </w:t>
            </w:r>
          </w:p>
          <w:p w14:paraId="02B98C1C" w14:textId="77777777" w:rsidR="00EE6139" w:rsidRPr="00B629E6" w:rsidRDefault="00990417" w:rsidP="008523D0">
            <w:pPr>
              <w:numPr>
                <w:ilvl w:val="0"/>
                <w:numId w:val="29"/>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Upload relevant supporting document</w:t>
            </w:r>
          </w:p>
          <w:p w14:paraId="7FDE3632" w14:textId="49BD6ADD" w:rsidR="0037130F" w:rsidRPr="00B629E6" w:rsidRDefault="0037130F" w:rsidP="0037130F">
            <w:pPr>
              <w:spacing w:after="0" w:line="240" w:lineRule="auto"/>
              <w:ind w:left="720"/>
              <w:contextualSpacing/>
              <w:rPr>
                <w:rFonts w:ascii="Times New Roman" w:hAnsi="Times New Roman" w:cs="Times New Roman"/>
                <w:bCs/>
                <w:color w:val="000000"/>
                <w:sz w:val="24"/>
                <w:szCs w:val="24"/>
              </w:rPr>
            </w:pPr>
          </w:p>
        </w:tc>
      </w:tr>
      <w:tr w:rsidR="00D762A4" w:rsidRPr="00B629E6" w14:paraId="76994920" w14:textId="77777777" w:rsidTr="00922BDE">
        <w:trPr>
          <w:trHeight w:val="2670"/>
        </w:trPr>
        <w:tc>
          <w:tcPr>
            <w:tcW w:w="993" w:type="dxa"/>
          </w:tcPr>
          <w:p w14:paraId="3B9C7C9E" w14:textId="77777777" w:rsidR="00D762A4" w:rsidRPr="00B629E6" w:rsidRDefault="00D762A4" w:rsidP="00212CBF">
            <w:pPr>
              <w:spacing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2.4.3</w:t>
            </w:r>
          </w:p>
          <w:p w14:paraId="7D658CDD" w14:textId="77777777" w:rsidR="00D762A4" w:rsidRPr="00B629E6" w:rsidRDefault="00D762A4" w:rsidP="00212CBF">
            <w:pPr>
              <w:spacing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Q</w:t>
            </w:r>
            <w:r w:rsidRPr="00B629E6">
              <w:rPr>
                <w:rFonts w:ascii="Times New Roman" w:hAnsi="Times New Roman" w:cs="Times New Roman"/>
                <w:b/>
                <w:bCs/>
                <w:color w:val="000000"/>
                <w:sz w:val="24"/>
                <w:szCs w:val="24"/>
                <w:vertAlign w:val="subscript"/>
              </w:rPr>
              <w:t>n</w:t>
            </w:r>
            <w:r w:rsidRPr="00B629E6">
              <w:rPr>
                <w:rFonts w:ascii="Times New Roman" w:hAnsi="Times New Roman" w:cs="Times New Roman"/>
                <w:b/>
                <w:bCs/>
                <w:color w:val="000000"/>
                <w:sz w:val="24"/>
                <w:szCs w:val="24"/>
              </w:rPr>
              <w:t xml:space="preserve">M </w:t>
            </w:r>
          </w:p>
          <w:p w14:paraId="3BDA07D3" w14:textId="77777777" w:rsidR="00D762A4" w:rsidRPr="00B629E6" w:rsidRDefault="00D762A4" w:rsidP="00212CBF">
            <w:pPr>
              <w:spacing w:after="0" w:line="240" w:lineRule="auto"/>
              <w:jc w:val="center"/>
              <w:rPr>
                <w:rFonts w:ascii="Times New Roman" w:hAnsi="Times New Roman" w:cs="Times New Roman"/>
                <w:b/>
                <w:bCs/>
                <w:color w:val="000000"/>
                <w:sz w:val="24"/>
                <w:szCs w:val="24"/>
              </w:rPr>
            </w:pPr>
          </w:p>
        </w:tc>
        <w:tc>
          <w:tcPr>
            <w:tcW w:w="9356" w:type="dxa"/>
          </w:tcPr>
          <w:p w14:paraId="366B0823" w14:textId="77777777" w:rsidR="00D762A4" w:rsidRPr="00B629E6" w:rsidRDefault="00D762A4" w:rsidP="00212CBF">
            <w:pPr>
              <w:spacing w:line="240" w:lineRule="auto"/>
              <w:rPr>
                <w:rFonts w:ascii="Times New Roman" w:hAnsi="Times New Roman" w:cs="Times New Roman"/>
                <w:b/>
                <w:i/>
                <w:color w:val="000000"/>
                <w:sz w:val="24"/>
                <w:szCs w:val="24"/>
              </w:rPr>
            </w:pPr>
            <w:r w:rsidRPr="00B629E6">
              <w:rPr>
                <w:rFonts w:ascii="Times New Roman" w:hAnsi="Times New Roman" w:cs="Times New Roman"/>
                <w:b/>
                <w:i/>
                <w:sz w:val="24"/>
                <w:szCs w:val="24"/>
              </w:rPr>
              <w:t xml:space="preserve">Total teaching experience of </w:t>
            </w:r>
            <w:proofErr w:type="gramStart"/>
            <w:r w:rsidRPr="00B629E6">
              <w:rPr>
                <w:rFonts w:ascii="Times New Roman" w:hAnsi="Times New Roman" w:cs="Times New Roman"/>
                <w:b/>
                <w:i/>
                <w:sz w:val="24"/>
                <w:szCs w:val="24"/>
              </w:rPr>
              <w:t>full time</w:t>
            </w:r>
            <w:proofErr w:type="gramEnd"/>
            <w:r w:rsidRPr="00B629E6">
              <w:rPr>
                <w:rFonts w:ascii="Times New Roman" w:hAnsi="Times New Roman" w:cs="Times New Roman"/>
                <w:b/>
                <w:i/>
                <w:sz w:val="24"/>
                <w:szCs w:val="24"/>
              </w:rPr>
              <w:t xml:space="preserve"> teachers in the same institution </w:t>
            </w:r>
            <w:r w:rsidRPr="00B629E6">
              <w:rPr>
                <w:rFonts w:ascii="Times New Roman" w:hAnsi="Times New Roman" w:cs="Times New Roman"/>
                <w:b/>
                <w:i/>
                <w:color w:val="000000"/>
                <w:sz w:val="24"/>
                <w:szCs w:val="24"/>
              </w:rPr>
              <w:t>during the year</w:t>
            </w:r>
          </w:p>
          <w:p w14:paraId="4324026D" w14:textId="3309A492" w:rsidR="00D762A4" w:rsidRPr="00B629E6" w:rsidRDefault="00D762A4" w:rsidP="00212CBF">
            <w:pPr>
              <w:spacing w:line="240" w:lineRule="auto"/>
              <w:rPr>
                <w:rFonts w:ascii="Times New Roman" w:hAnsi="Times New Roman" w:cs="Times New Roman"/>
                <w:color w:val="000000"/>
                <w:sz w:val="24"/>
                <w:szCs w:val="24"/>
              </w:rPr>
            </w:pPr>
            <w:r w:rsidRPr="00B629E6">
              <w:rPr>
                <w:rFonts w:ascii="Times New Roman" w:hAnsi="Times New Roman" w:cs="Times New Roman"/>
                <w:color w:val="000000"/>
                <w:sz w:val="24"/>
                <w:szCs w:val="24"/>
              </w:rPr>
              <w:t>2.4.3.1: Total experience of full-time teachers</w:t>
            </w:r>
            <w:r w:rsidR="003D2582" w:rsidRPr="00B629E6">
              <w:rPr>
                <w:rFonts w:ascii="Times New Roman" w:hAnsi="Times New Roman" w:cs="Times New Roman"/>
                <w:color w:val="000000"/>
                <w:sz w:val="24"/>
                <w:szCs w:val="24"/>
              </w:rPr>
              <w:t xml:space="preserve"> </w:t>
            </w:r>
            <w:r w:rsidR="003D2582" w:rsidRPr="00B629E6">
              <w:rPr>
                <w:rFonts w:ascii="Times New Roman" w:hAnsi="Times New Roman" w:cs="Times New Roman"/>
                <w:b/>
                <w:color w:val="000000"/>
                <w:sz w:val="24"/>
                <w:szCs w:val="24"/>
                <w:shd w:val="clear" w:color="auto" w:fill="BFBFBF" w:themeFill="background1" w:themeFillShade="BF"/>
              </w:rPr>
              <w:t>555.9</w:t>
            </w:r>
          </w:p>
          <w:p w14:paraId="577DF606" w14:textId="77777777" w:rsidR="00D762A4" w:rsidRPr="00B629E6" w:rsidRDefault="00D762A4" w:rsidP="00212CBF">
            <w:pPr>
              <w:spacing w:line="240" w:lineRule="auto"/>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Data Requirements: (As per Data Template)</w:t>
            </w:r>
          </w:p>
          <w:p w14:paraId="165429A3" w14:textId="77777777" w:rsidR="00D762A4" w:rsidRPr="00B629E6" w:rsidRDefault="00D762A4" w:rsidP="008523D0">
            <w:pPr>
              <w:numPr>
                <w:ilvl w:val="0"/>
                <w:numId w:val="51"/>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 xml:space="preserve">Name and Number of full-time teachers with years of teaching experiences </w:t>
            </w:r>
          </w:p>
          <w:p w14:paraId="35CE0372" w14:textId="77777777" w:rsidR="00D762A4" w:rsidRPr="00B629E6" w:rsidRDefault="00D762A4" w:rsidP="008523D0">
            <w:pPr>
              <w:numPr>
                <w:ilvl w:val="0"/>
                <w:numId w:val="51"/>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 xml:space="preserve">Upload the data template </w:t>
            </w:r>
          </w:p>
          <w:p w14:paraId="3B66ECDA" w14:textId="77777777" w:rsidR="00D762A4" w:rsidRPr="00B629E6" w:rsidRDefault="00D762A4" w:rsidP="008523D0">
            <w:pPr>
              <w:numPr>
                <w:ilvl w:val="0"/>
                <w:numId w:val="51"/>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Upload relevant supporting document</w:t>
            </w:r>
          </w:p>
        </w:tc>
      </w:tr>
      <w:tr w:rsidR="00EE6139" w:rsidRPr="00B629E6" w14:paraId="0B463194" w14:textId="77777777" w:rsidTr="00922BDE">
        <w:trPr>
          <w:trHeight w:val="714"/>
        </w:trPr>
        <w:tc>
          <w:tcPr>
            <w:tcW w:w="993" w:type="dxa"/>
          </w:tcPr>
          <w:p w14:paraId="719739F9" w14:textId="77777777" w:rsidR="00EE6139" w:rsidRPr="00B629E6" w:rsidRDefault="00EE6139" w:rsidP="00212CBF">
            <w:pPr>
              <w:spacing w:after="0"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2.4.4</w:t>
            </w:r>
          </w:p>
          <w:p w14:paraId="5197EE48" w14:textId="77777777" w:rsidR="00EE6139" w:rsidRPr="00B629E6" w:rsidRDefault="00EE6139" w:rsidP="00212CBF">
            <w:pPr>
              <w:spacing w:after="0" w:line="240" w:lineRule="auto"/>
              <w:jc w:val="center"/>
              <w:rPr>
                <w:rFonts w:ascii="Times New Roman" w:hAnsi="Times New Roman" w:cs="Times New Roman"/>
                <w:b/>
                <w:bCs/>
                <w:color w:val="000000"/>
                <w:sz w:val="24"/>
                <w:szCs w:val="24"/>
              </w:rPr>
            </w:pPr>
          </w:p>
          <w:p w14:paraId="4C9D1E7E" w14:textId="77777777" w:rsidR="00EE6139" w:rsidRPr="00B629E6" w:rsidRDefault="00EE6139" w:rsidP="00212CBF">
            <w:pPr>
              <w:spacing w:after="0"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Q</w:t>
            </w:r>
            <w:r w:rsidRPr="00B629E6">
              <w:rPr>
                <w:rFonts w:ascii="Times New Roman" w:hAnsi="Times New Roman" w:cs="Times New Roman"/>
                <w:b/>
                <w:bCs/>
                <w:color w:val="000000"/>
                <w:sz w:val="24"/>
                <w:szCs w:val="24"/>
                <w:vertAlign w:val="subscript"/>
              </w:rPr>
              <w:t>n</w:t>
            </w:r>
            <w:r w:rsidRPr="00B629E6">
              <w:rPr>
                <w:rFonts w:ascii="Times New Roman" w:hAnsi="Times New Roman" w:cs="Times New Roman"/>
                <w:b/>
                <w:bCs/>
                <w:color w:val="000000"/>
                <w:sz w:val="24"/>
                <w:szCs w:val="24"/>
              </w:rPr>
              <w:t xml:space="preserve">M </w:t>
            </w:r>
          </w:p>
          <w:p w14:paraId="42A7958D" w14:textId="77777777" w:rsidR="00EE6139" w:rsidRPr="00B629E6" w:rsidRDefault="00EE6139" w:rsidP="00212CBF">
            <w:pPr>
              <w:spacing w:after="0" w:line="240" w:lineRule="auto"/>
              <w:jc w:val="center"/>
              <w:rPr>
                <w:rFonts w:ascii="Times New Roman" w:hAnsi="Times New Roman" w:cs="Times New Roman"/>
                <w:b/>
                <w:bCs/>
                <w:color w:val="000000"/>
                <w:sz w:val="24"/>
                <w:szCs w:val="24"/>
              </w:rPr>
            </w:pPr>
          </w:p>
        </w:tc>
        <w:tc>
          <w:tcPr>
            <w:tcW w:w="9356" w:type="dxa"/>
          </w:tcPr>
          <w:p w14:paraId="32210A88" w14:textId="77777777" w:rsidR="00EE6139" w:rsidRPr="00B629E6" w:rsidRDefault="00132EF4" w:rsidP="00212CBF">
            <w:pPr>
              <w:spacing w:after="0" w:line="240" w:lineRule="auto"/>
              <w:rPr>
                <w:rFonts w:ascii="Times New Roman" w:hAnsi="Times New Roman" w:cs="Times New Roman"/>
                <w:sz w:val="24"/>
                <w:szCs w:val="24"/>
              </w:rPr>
            </w:pPr>
            <w:r w:rsidRPr="00B629E6">
              <w:rPr>
                <w:rFonts w:ascii="Times New Roman" w:hAnsi="Times New Roman" w:cs="Times New Roman"/>
                <w:b/>
                <w:i/>
                <w:sz w:val="24"/>
                <w:szCs w:val="24"/>
              </w:rPr>
              <w:t>Total number o</w:t>
            </w:r>
            <w:r w:rsidR="00EE6139" w:rsidRPr="00B629E6">
              <w:rPr>
                <w:rFonts w:ascii="Times New Roman" w:hAnsi="Times New Roman" w:cs="Times New Roman"/>
                <w:b/>
                <w:i/>
                <w:sz w:val="24"/>
                <w:szCs w:val="24"/>
              </w:rPr>
              <w:t xml:space="preserve">f </w:t>
            </w:r>
            <w:proofErr w:type="gramStart"/>
            <w:r w:rsidR="00EE6139" w:rsidRPr="00B629E6">
              <w:rPr>
                <w:rFonts w:ascii="Times New Roman" w:hAnsi="Times New Roman" w:cs="Times New Roman"/>
                <w:b/>
                <w:i/>
                <w:sz w:val="24"/>
                <w:szCs w:val="24"/>
              </w:rPr>
              <w:t>full time</w:t>
            </w:r>
            <w:proofErr w:type="gramEnd"/>
            <w:r w:rsidR="00EE6139" w:rsidRPr="00B629E6">
              <w:rPr>
                <w:rFonts w:ascii="Times New Roman" w:hAnsi="Times New Roman" w:cs="Times New Roman"/>
                <w:b/>
                <w:i/>
                <w:sz w:val="24"/>
                <w:szCs w:val="24"/>
              </w:rPr>
              <w:t xml:space="preserve"> teachers who received awards, recognition, fellowships at State, National, International level from Government/Govt. recognised bodies during </w:t>
            </w:r>
            <w:r w:rsidR="0053612C" w:rsidRPr="00B629E6">
              <w:rPr>
                <w:rFonts w:ascii="Times New Roman" w:hAnsi="Times New Roman" w:cs="Times New Roman"/>
                <w:b/>
                <w:i/>
                <w:sz w:val="24"/>
                <w:szCs w:val="24"/>
              </w:rPr>
              <w:t xml:space="preserve">the </w:t>
            </w:r>
            <w:r w:rsidR="0053612C" w:rsidRPr="00B629E6">
              <w:rPr>
                <w:rFonts w:ascii="Times New Roman" w:hAnsi="Times New Roman" w:cs="Times New Roman"/>
                <w:b/>
                <w:bCs/>
                <w:i/>
                <w:sz w:val="24"/>
                <w:szCs w:val="24"/>
              </w:rPr>
              <w:t>year</w:t>
            </w:r>
          </w:p>
          <w:p w14:paraId="389DC1BF" w14:textId="77777777" w:rsidR="00EE6139" w:rsidRPr="00B629E6" w:rsidRDefault="00EE6139" w:rsidP="00212CBF">
            <w:pPr>
              <w:spacing w:after="0" w:line="240" w:lineRule="auto"/>
              <w:rPr>
                <w:rFonts w:ascii="Times New Roman" w:hAnsi="Times New Roman" w:cs="Times New Roman"/>
                <w:b/>
                <w:i/>
                <w:strike/>
                <w:color w:val="000000"/>
                <w:sz w:val="14"/>
                <w:szCs w:val="1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8"/>
              <w:gridCol w:w="1620"/>
            </w:tblGrid>
            <w:tr w:rsidR="00782F8F" w:rsidRPr="00B629E6" w14:paraId="5AA1CB6A" w14:textId="77777777" w:rsidTr="00CB307D">
              <w:tc>
                <w:tcPr>
                  <w:tcW w:w="1458" w:type="dxa"/>
                </w:tcPr>
                <w:p w14:paraId="171E9B06" w14:textId="77777777" w:rsidR="00782F8F" w:rsidRPr="00B629E6" w:rsidRDefault="00782F8F" w:rsidP="00212CBF">
                  <w:pPr>
                    <w:spacing w:after="0" w:line="240" w:lineRule="auto"/>
                    <w:rPr>
                      <w:rFonts w:ascii="Times New Roman" w:hAnsi="Times New Roman" w:cs="Times New Roman"/>
                      <w:b/>
                      <w:sz w:val="24"/>
                      <w:szCs w:val="24"/>
                    </w:rPr>
                  </w:pPr>
                  <w:r w:rsidRPr="00B629E6">
                    <w:rPr>
                      <w:rFonts w:ascii="Times New Roman" w:hAnsi="Times New Roman" w:cs="Times New Roman"/>
                      <w:b/>
                      <w:sz w:val="24"/>
                      <w:szCs w:val="24"/>
                    </w:rPr>
                    <w:t>Year</w:t>
                  </w:r>
                </w:p>
              </w:tc>
              <w:tc>
                <w:tcPr>
                  <w:tcW w:w="1620" w:type="dxa"/>
                </w:tcPr>
                <w:p w14:paraId="0C2DF878" w14:textId="2B7766B3" w:rsidR="00782F8F" w:rsidRPr="00B629E6" w:rsidRDefault="00315159" w:rsidP="0037130F">
                  <w:pPr>
                    <w:spacing w:after="0" w:line="240" w:lineRule="auto"/>
                    <w:jc w:val="center"/>
                    <w:rPr>
                      <w:rFonts w:ascii="Times New Roman" w:hAnsi="Times New Roman" w:cs="Times New Roman"/>
                      <w:sz w:val="24"/>
                      <w:szCs w:val="24"/>
                    </w:rPr>
                  </w:pPr>
                  <w:r w:rsidRPr="00B629E6">
                    <w:rPr>
                      <w:rFonts w:ascii="Times New Roman" w:hAnsi="Times New Roman" w:cs="Times New Roman"/>
                      <w:b/>
                      <w:sz w:val="24"/>
                      <w:szCs w:val="24"/>
                    </w:rPr>
                    <w:t>2022-23</w:t>
                  </w:r>
                </w:p>
              </w:tc>
            </w:tr>
            <w:tr w:rsidR="00782F8F" w:rsidRPr="00B629E6" w14:paraId="29FC5AB7" w14:textId="77777777" w:rsidTr="00CB307D">
              <w:tc>
                <w:tcPr>
                  <w:tcW w:w="1458" w:type="dxa"/>
                </w:tcPr>
                <w:p w14:paraId="0C0587B7" w14:textId="77777777" w:rsidR="00782F8F" w:rsidRPr="00B629E6" w:rsidRDefault="00782F8F" w:rsidP="00212CBF">
                  <w:pPr>
                    <w:spacing w:after="0" w:line="240" w:lineRule="auto"/>
                    <w:rPr>
                      <w:rFonts w:ascii="Times New Roman" w:hAnsi="Times New Roman" w:cs="Times New Roman"/>
                      <w:b/>
                      <w:sz w:val="24"/>
                      <w:szCs w:val="24"/>
                    </w:rPr>
                  </w:pPr>
                  <w:r w:rsidRPr="00B629E6">
                    <w:rPr>
                      <w:rFonts w:ascii="Times New Roman" w:hAnsi="Times New Roman" w:cs="Times New Roman"/>
                      <w:b/>
                      <w:sz w:val="24"/>
                      <w:szCs w:val="24"/>
                    </w:rPr>
                    <w:t>Number</w:t>
                  </w:r>
                </w:p>
              </w:tc>
              <w:tc>
                <w:tcPr>
                  <w:tcW w:w="1620" w:type="dxa"/>
                </w:tcPr>
                <w:p w14:paraId="4B3421AA" w14:textId="39A64102" w:rsidR="00782F8F" w:rsidRPr="00B629E6" w:rsidRDefault="00004D4B" w:rsidP="00004D4B">
                  <w:pPr>
                    <w:spacing w:after="0" w:line="240" w:lineRule="auto"/>
                    <w:jc w:val="center"/>
                    <w:rPr>
                      <w:rFonts w:ascii="Times New Roman" w:hAnsi="Times New Roman" w:cs="Times New Roman"/>
                      <w:sz w:val="24"/>
                      <w:szCs w:val="24"/>
                    </w:rPr>
                  </w:pPr>
                  <w:r w:rsidRPr="00B629E6">
                    <w:rPr>
                      <w:rFonts w:ascii="Times New Roman" w:hAnsi="Times New Roman" w:cs="Times New Roman"/>
                      <w:sz w:val="24"/>
                      <w:szCs w:val="24"/>
                    </w:rPr>
                    <w:t>07</w:t>
                  </w:r>
                </w:p>
              </w:tc>
            </w:tr>
          </w:tbl>
          <w:p w14:paraId="5130DDCB" w14:textId="77777777" w:rsidR="00EE6139" w:rsidRPr="00B629E6" w:rsidRDefault="00EE6139" w:rsidP="00212CBF">
            <w:pPr>
              <w:spacing w:after="0" w:line="240" w:lineRule="auto"/>
              <w:rPr>
                <w:rFonts w:ascii="Times New Roman" w:hAnsi="Times New Roman" w:cs="Times New Roman"/>
                <w:bCs/>
                <w:color w:val="000000"/>
                <w:sz w:val="14"/>
                <w:szCs w:val="14"/>
              </w:rPr>
            </w:pPr>
          </w:p>
          <w:p w14:paraId="5AB9A13E" w14:textId="77777777" w:rsidR="00EE6139" w:rsidRPr="00B629E6" w:rsidRDefault="002033FA" w:rsidP="00212CBF">
            <w:pPr>
              <w:spacing w:after="0" w:line="240" w:lineRule="auto"/>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Data Requirement</w:t>
            </w:r>
            <w:r w:rsidR="00EE6139" w:rsidRPr="00B629E6">
              <w:rPr>
                <w:rFonts w:ascii="Times New Roman" w:hAnsi="Times New Roman" w:cs="Times New Roman"/>
                <w:bCs/>
                <w:color w:val="000000"/>
                <w:sz w:val="24"/>
                <w:szCs w:val="24"/>
              </w:rPr>
              <w:t>:</w:t>
            </w:r>
          </w:p>
          <w:p w14:paraId="1E6BA1F7" w14:textId="77777777" w:rsidR="00EE6139" w:rsidRPr="00B629E6" w:rsidRDefault="00EE6139" w:rsidP="008523D0">
            <w:pPr>
              <w:numPr>
                <w:ilvl w:val="0"/>
                <w:numId w:val="30"/>
              </w:numPr>
              <w:spacing w:after="0" w:line="240" w:lineRule="auto"/>
              <w:contextualSpacing/>
              <w:rPr>
                <w:rFonts w:ascii="Times New Roman" w:hAnsi="Times New Roman" w:cs="Times New Roman"/>
                <w:color w:val="000000"/>
                <w:sz w:val="24"/>
                <w:szCs w:val="24"/>
              </w:rPr>
            </w:pPr>
            <w:r w:rsidRPr="00B629E6">
              <w:rPr>
                <w:rFonts w:ascii="Times New Roman" w:hAnsi="Times New Roman" w:cs="Times New Roman"/>
                <w:color w:val="000000"/>
                <w:sz w:val="24"/>
                <w:szCs w:val="24"/>
              </w:rPr>
              <w:t xml:space="preserve">Number of </w:t>
            </w:r>
            <w:proofErr w:type="gramStart"/>
            <w:r w:rsidRPr="00B629E6">
              <w:rPr>
                <w:rFonts w:ascii="Times New Roman" w:hAnsi="Times New Roman" w:cs="Times New Roman"/>
                <w:color w:val="000000"/>
                <w:sz w:val="24"/>
                <w:szCs w:val="24"/>
              </w:rPr>
              <w:t>full time</w:t>
            </w:r>
            <w:proofErr w:type="gramEnd"/>
            <w:r w:rsidRPr="00B629E6">
              <w:rPr>
                <w:rFonts w:ascii="Times New Roman" w:hAnsi="Times New Roman" w:cs="Times New Roman"/>
                <w:color w:val="000000"/>
                <w:sz w:val="24"/>
                <w:szCs w:val="24"/>
              </w:rPr>
              <w:t xml:space="preserve"> teachers receiving awards from State, National, International level</w:t>
            </w:r>
          </w:p>
          <w:p w14:paraId="22313D6D" w14:textId="77777777" w:rsidR="00EE6139" w:rsidRPr="00B629E6" w:rsidRDefault="00EE6139" w:rsidP="008523D0">
            <w:pPr>
              <w:numPr>
                <w:ilvl w:val="0"/>
                <w:numId w:val="30"/>
              </w:numPr>
              <w:spacing w:after="0" w:line="240" w:lineRule="auto"/>
              <w:contextualSpacing/>
              <w:rPr>
                <w:rFonts w:ascii="Times New Roman" w:hAnsi="Times New Roman" w:cs="Times New Roman"/>
                <w:color w:val="000000"/>
                <w:sz w:val="24"/>
                <w:szCs w:val="24"/>
              </w:rPr>
            </w:pPr>
            <w:r w:rsidRPr="00B629E6">
              <w:rPr>
                <w:rFonts w:ascii="Times New Roman" w:hAnsi="Times New Roman" w:cs="Times New Roman"/>
                <w:bCs/>
                <w:color w:val="000000"/>
                <w:sz w:val="24"/>
                <w:szCs w:val="24"/>
              </w:rPr>
              <w:t xml:space="preserve">Number of </w:t>
            </w:r>
            <w:proofErr w:type="gramStart"/>
            <w:r w:rsidRPr="00B629E6">
              <w:rPr>
                <w:rFonts w:ascii="Times New Roman" w:hAnsi="Times New Roman" w:cs="Times New Roman"/>
                <w:bCs/>
                <w:color w:val="000000"/>
                <w:sz w:val="24"/>
                <w:szCs w:val="24"/>
              </w:rPr>
              <w:t>full time</w:t>
            </w:r>
            <w:proofErr w:type="gramEnd"/>
            <w:r w:rsidRPr="00B629E6">
              <w:rPr>
                <w:rFonts w:ascii="Times New Roman" w:hAnsi="Times New Roman" w:cs="Times New Roman"/>
                <w:bCs/>
                <w:color w:val="000000"/>
                <w:sz w:val="24"/>
                <w:szCs w:val="24"/>
              </w:rPr>
              <w:t xml:space="preserve"> teachers</w:t>
            </w:r>
          </w:p>
          <w:p w14:paraId="560E3705" w14:textId="77777777" w:rsidR="00990417" w:rsidRPr="00B629E6" w:rsidRDefault="00990417" w:rsidP="008523D0">
            <w:pPr>
              <w:numPr>
                <w:ilvl w:val="0"/>
                <w:numId w:val="30"/>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 xml:space="preserve">Upload the data template </w:t>
            </w:r>
          </w:p>
          <w:p w14:paraId="28CDBEB1" w14:textId="77777777" w:rsidR="00EE6139" w:rsidRPr="00B629E6" w:rsidRDefault="00990417" w:rsidP="008523D0">
            <w:pPr>
              <w:numPr>
                <w:ilvl w:val="0"/>
                <w:numId w:val="30"/>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Upload relevant supporting document</w:t>
            </w:r>
          </w:p>
          <w:p w14:paraId="7A618C09" w14:textId="337BA09F" w:rsidR="00D34958" w:rsidRPr="00B629E6" w:rsidRDefault="00D34958" w:rsidP="00D34958">
            <w:pPr>
              <w:spacing w:after="0" w:line="240" w:lineRule="auto"/>
              <w:ind w:left="720"/>
              <w:contextualSpacing/>
              <w:rPr>
                <w:rFonts w:ascii="Times New Roman" w:hAnsi="Times New Roman" w:cs="Times New Roman"/>
                <w:bCs/>
                <w:color w:val="000000"/>
                <w:sz w:val="24"/>
                <w:szCs w:val="24"/>
              </w:rPr>
            </w:pPr>
          </w:p>
        </w:tc>
      </w:tr>
    </w:tbl>
    <w:p w14:paraId="69D3EE4F" w14:textId="77777777" w:rsidR="00F53ABB" w:rsidRPr="00B629E6" w:rsidRDefault="00F53ABB" w:rsidP="00D34958">
      <w:pPr>
        <w:spacing w:after="0"/>
        <w:rPr>
          <w:rFonts w:ascii="Times New Roman" w:hAnsi="Times New Roman" w:cs="Times New Roman"/>
          <w:b/>
          <w:bCs/>
          <w:color w:val="000000"/>
          <w:sz w:val="24"/>
          <w:szCs w:val="24"/>
        </w:rPr>
      </w:pPr>
    </w:p>
    <w:p w14:paraId="3FB99242" w14:textId="0B20E5E5" w:rsidR="00212CBF" w:rsidRPr="00B629E6" w:rsidRDefault="00212CBF" w:rsidP="0037130F">
      <w:pPr>
        <w:jc w:val="center"/>
        <w:rPr>
          <w:rFonts w:ascii="Times New Roman" w:hAnsi="Times New Roman" w:cs="Times New Roman"/>
          <w:b/>
          <w:bCs/>
          <w:color w:val="000000"/>
          <w:sz w:val="26"/>
          <w:szCs w:val="26"/>
        </w:rPr>
      </w:pPr>
      <w:r w:rsidRPr="00B629E6">
        <w:rPr>
          <w:rFonts w:ascii="Times New Roman" w:hAnsi="Times New Roman" w:cs="Times New Roman"/>
          <w:b/>
          <w:bCs/>
          <w:color w:val="000000"/>
          <w:sz w:val="26"/>
          <w:szCs w:val="26"/>
        </w:rPr>
        <w:lastRenderedPageBreak/>
        <w:t>Key Indicator - 2.5 Evaluation Process and Reforms</w:t>
      </w:r>
    </w:p>
    <w:p w14:paraId="4D2CCBF0" w14:textId="77777777" w:rsidR="00893AD1" w:rsidRPr="00B629E6" w:rsidRDefault="00893AD1" w:rsidP="00FF0E17">
      <w:pPr>
        <w:spacing w:after="0"/>
        <w:jc w:val="center"/>
        <w:rPr>
          <w:rFonts w:ascii="Times New Roman" w:hAnsi="Times New Roman" w:cs="Times New Roman"/>
          <w:b/>
          <w:bCs/>
          <w:color w:val="000000"/>
          <w:spacing w:val="-2"/>
          <w:sz w:val="24"/>
          <w:szCs w:val="24"/>
          <w:u w:val="single"/>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356"/>
      </w:tblGrid>
      <w:tr w:rsidR="00EE6139" w:rsidRPr="00B629E6" w14:paraId="4541A245" w14:textId="77777777" w:rsidTr="00922BDE">
        <w:trPr>
          <w:trHeight w:val="510"/>
        </w:trPr>
        <w:tc>
          <w:tcPr>
            <w:tcW w:w="993" w:type="dxa"/>
          </w:tcPr>
          <w:p w14:paraId="4A989E7D" w14:textId="77777777" w:rsidR="00EE6139" w:rsidRPr="00B629E6" w:rsidRDefault="00EE6139" w:rsidP="00FF0E17">
            <w:pPr>
              <w:spacing w:after="0"/>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Metric No.</w:t>
            </w:r>
          </w:p>
        </w:tc>
        <w:tc>
          <w:tcPr>
            <w:tcW w:w="9356" w:type="dxa"/>
          </w:tcPr>
          <w:p w14:paraId="5C04F541" w14:textId="77777777" w:rsidR="00EE6139" w:rsidRPr="00B629E6" w:rsidRDefault="00EE6139" w:rsidP="00132EF4">
            <w:pPr>
              <w:spacing w:after="0"/>
              <w:rPr>
                <w:rFonts w:ascii="Times New Roman" w:hAnsi="Times New Roman" w:cs="Times New Roman"/>
                <w:b/>
                <w:bCs/>
                <w:color w:val="000000"/>
                <w:sz w:val="24"/>
                <w:szCs w:val="24"/>
              </w:rPr>
            </w:pPr>
          </w:p>
        </w:tc>
      </w:tr>
      <w:tr w:rsidR="00EE6139" w:rsidRPr="00B629E6" w14:paraId="715F750D" w14:textId="77777777" w:rsidTr="00922BDE">
        <w:trPr>
          <w:trHeight w:val="4219"/>
        </w:trPr>
        <w:tc>
          <w:tcPr>
            <w:tcW w:w="993" w:type="dxa"/>
          </w:tcPr>
          <w:p w14:paraId="01FAFAE0" w14:textId="77777777" w:rsidR="00EE6139" w:rsidRPr="00B629E6" w:rsidRDefault="00EE6139" w:rsidP="00212CBF">
            <w:pPr>
              <w:spacing w:after="0"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2.5.1</w:t>
            </w:r>
          </w:p>
          <w:p w14:paraId="147713A2" w14:textId="77777777" w:rsidR="00EE6139" w:rsidRPr="00B629E6" w:rsidRDefault="00EE6139" w:rsidP="00212CBF">
            <w:pPr>
              <w:spacing w:after="0" w:line="240" w:lineRule="auto"/>
              <w:jc w:val="center"/>
              <w:rPr>
                <w:rFonts w:ascii="Times New Roman" w:hAnsi="Times New Roman" w:cs="Times New Roman"/>
                <w:b/>
                <w:bCs/>
                <w:color w:val="000000"/>
                <w:sz w:val="24"/>
                <w:szCs w:val="24"/>
              </w:rPr>
            </w:pPr>
          </w:p>
          <w:p w14:paraId="3738E06E" w14:textId="77777777" w:rsidR="00EE6139" w:rsidRPr="00B629E6" w:rsidRDefault="00EE6139" w:rsidP="00212CBF">
            <w:pPr>
              <w:spacing w:after="0"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Q</w:t>
            </w:r>
            <w:r w:rsidRPr="00B629E6">
              <w:rPr>
                <w:rFonts w:ascii="Times New Roman" w:hAnsi="Times New Roman" w:cs="Times New Roman"/>
                <w:b/>
                <w:bCs/>
                <w:color w:val="000000"/>
                <w:sz w:val="24"/>
                <w:szCs w:val="24"/>
                <w:vertAlign w:val="subscript"/>
              </w:rPr>
              <w:t>n</w:t>
            </w:r>
            <w:r w:rsidRPr="00B629E6">
              <w:rPr>
                <w:rFonts w:ascii="Times New Roman" w:hAnsi="Times New Roman" w:cs="Times New Roman"/>
                <w:b/>
                <w:bCs/>
                <w:color w:val="000000"/>
                <w:sz w:val="24"/>
                <w:szCs w:val="24"/>
              </w:rPr>
              <w:t xml:space="preserve">M </w:t>
            </w:r>
          </w:p>
          <w:p w14:paraId="1C06BDBF" w14:textId="77777777" w:rsidR="00EE6139" w:rsidRPr="00B629E6" w:rsidRDefault="00EE6139" w:rsidP="00212CBF">
            <w:pPr>
              <w:spacing w:after="0" w:line="240" w:lineRule="auto"/>
              <w:rPr>
                <w:rFonts w:ascii="Times New Roman" w:hAnsi="Times New Roman" w:cs="Times New Roman"/>
                <w:b/>
                <w:bCs/>
                <w:color w:val="000000"/>
                <w:sz w:val="24"/>
                <w:szCs w:val="24"/>
              </w:rPr>
            </w:pPr>
          </w:p>
        </w:tc>
        <w:tc>
          <w:tcPr>
            <w:tcW w:w="9356" w:type="dxa"/>
          </w:tcPr>
          <w:p w14:paraId="49A9FD70" w14:textId="77777777" w:rsidR="00EE6139" w:rsidRPr="00B629E6" w:rsidRDefault="00386C91" w:rsidP="00212CBF">
            <w:pPr>
              <w:spacing w:after="0" w:line="240" w:lineRule="auto"/>
              <w:rPr>
                <w:rFonts w:ascii="Times New Roman" w:hAnsi="Times New Roman" w:cs="Times New Roman"/>
                <w:b/>
                <w:bCs/>
                <w:i/>
                <w:color w:val="000000"/>
                <w:sz w:val="24"/>
                <w:szCs w:val="24"/>
              </w:rPr>
            </w:pPr>
            <w:r w:rsidRPr="00B629E6">
              <w:rPr>
                <w:rFonts w:ascii="Times New Roman" w:hAnsi="Times New Roman" w:cs="Times New Roman"/>
                <w:b/>
                <w:i/>
                <w:color w:val="000000"/>
                <w:sz w:val="24"/>
                <w:szCs w:val="24"/>
              </w:rPr>
              <w:t>N</w:t>
            </w:r>
            <w:r w:rsidR="00EE6139" w:rsidRPr="00B629E6">
              <w:rPr>
                <w:rFonts w:ascii="Times New Roman" w:hAnsi="Times New Roman" w:cs="Times New Roman"/>
                <w:b/>
                <w:i/>
                <w:color w:val="000000"/>
                <w:sz w:val="24"/>
                <w:szCs w:val="24"/>
              </w:rPr>
              <w:t xml:space="preserve">umber of days from the date of last semester-end/ year- end examination </w:t>
            </w:r>
            <w:r w:rsidR="00EE6139" w:rsidRPr="00B629E6">
              <w:rPr>
                <w:rFonts w:ascii="Times New Roman" w:hAnsi="Times New Roman" w:cs="Times New Roman"/>
                <w:b/>
                <w:bCs/>
                <w:i/>
                <w:color w:val="000000"/>
                <w:sz w:val="24"/>
                <w:szCs w:val="24"/>
              </w:rPr>
              <w:t xml:space="preserve">till the declaration </w:t>
            </w:r>
            <w:r w:rsidR="007C6D5A" w:rsidRPr="00B629E6">
              <w:rPr>
                <w:rFonts w:ascii="Times New Roman" w:hAnsi="Times New Roman" w:cs="Times New Roman"/>
                <w:b/>
                <w:bCs/>
                <w:i/>
                <w:color w:val="000000"/>
                <w:sz w:val="24"/>
                <w:szCs w:val="24"/>
              </w:rPr>
              <w:t>of results</w:t>
            </w:r>
            <w:r w:rsidR="00EE6139" w:rsidRPr="00B629E6">
              <w:rPr>
                <w:rFonts w:ascii="Times New Roman" w:hAnsi="Times New Roman" w:cs="Times New Roman"/>
                <w:b/>
                <w:bCs/>
                <w:i/>
                <w:color w:val="000000"/>
                <w:sz w:val="24"/>
                <w:szCs w:val="24"/>
              </w:rPr>
              <w:t xml:space="preserve"> during </w:t>
            </w:r>
            <w:r w:rsidR="0053612C" w:rsidRPr="00B629E6">
              <w:rPr>
                <w:rFonts w:ascii="Times New Roman" w:hAnsi="Times New Roman" w:cs="Times New Roman"/>
                <w:b/>
                <w:bCs/>
                <w:i/>
                <w:color w:val="000000"/>
                <w:sz w:val="24"/>
                <w:szCs w:val="24"/>
              </w:rPr>
              <w:t>the year</w:t>
            </w:r>
          </w:p>
          <w:p w14:paraId="196C7C3E" w14:textId="77777777" w:rsidR="00EE6139" w:rsidRPr="00B629E6" w:rsidRDefault="00EE6139" w:rsidP="00212CBF">
            <w:pPr>
              <w:spacing w:after="0" w:line="240" w:lineRule="auto"/>
              <w:rPr>
                <w:rFonts w:ascii="Times New Roman" w:hAnsi="Times New Roman" w:cs="Times New Roman"/>
                <w:b/>
                <w:bCs/>
                <w:i/>
                <w:color w:val="000000"/>
                <w:sz w:val="10"/>
                <w:szCs w:val="10"/>
              </w:rPr>
            </w:pPr>
          </w:p>
          <w:p w14:paraId="71E72618" w14:textId="082043AF" w:rsidR="00040FF8" w:rsidRPr="00B629E6" w:rsidRDefault="006C18E7" w:rsidP="00212CBF">
            <w:pPr>
              <w:spacing w:after="0" w:line="240" w:lineRule="auto"/>
              <w:rPr>
                <w:rFonts w:ascii="Times New Roman" w:hAnsi="Times New Roman" w:cs="Times New Roman"/>
                <w:sz w:val="24"/>
                <w:szCs w:val="24"/>
              </w:rPr>
            </w:pPr>
            <w:r w:rsidRPr="00B629E6">
              <w:rPr>
                <w:rFonts w:ascii="Times New Roman" w:hAnsi="Times New Roman" w:cs="Times New Roman"/>
                <w:sz w:val="24"/>
                <w:szCs w:val="24"/>
              </w:rPr>
              <w:t xml:space="preserve">2.5.1.1 </w:t>
            </w:r>
            <w:r w:rsidR="00040FF8" w:rsidRPr="00B629E6">
              <w:rPr>
                <w:rFonts w:ascii="Times New Roman" w:hAnsi="Times New Roman" w:cs="Times New Roman"/>
                <w:sz w:val="24"/>
                <w:szCs w:val="24"/>
              </w:rPr>
              <w:t xml:space="preserve">Number of days from the date of </w:t>
            </w:r>
            <w:r w:rsidR="007C6D5A" w:rsidRPr="00B629E6">
              <w:rPr>
                <w:rFonts w:ascii="Times New Roman" w:hAnsi="Times New Roman" w:cs="Times New Roman"/>
                <w:sz w:val="24"/>
                <w:szCs w:val="24"/>
              </w:rPr>
              <w:t>last semester</w:t>
            </w:r>
            <w:r w:rsidR="00040FF8" w:rsidRPr="00B629E6">
              <w:rPr>
                <w:rFonts w:ascii="Times New Roman" w:hAnsi="Times New Roman" w:cs="Times New Roman"/>
                <w:sz w:val="24"/>
                <w:szCs w:val="24"/>
              </w:rPr>
              <w:t>-end/ year- end examination till the declaration of results year wise during the year:</w:t>
            </w:r>
          </w:p>
          <w:p w14:paraId="58D13A9C" w14:textId="77777777" w:rsidR="0037130F" w:rsidRPr="00B629E6" w:rsidRDefault="0037130F" w:rsidP="00212CBF">
            <w:pPr>
              <w:spacing w:after="0" w:line="240" w:lineRule="auto"/>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8"/>
              <w:gridCol w:w="1620"/>
            </w:tblGrid>
            <w:tr w:rsidR="00040FF8" w:rsidRPr="00B629E6" w14:paraId="224CC983" w14:textId="77777777" w:rsidTr="005A37F9">
              <w:tc>
                <w:tcPr>
                  <w:tcW w:w="1458" w:type="dxa"/>
                </w:tcPr>
                <w:p w14:paraId="4BAD632D" w14:textId="77777777" w:rsidR="00040FF8" w:rsidRPr="00B629E6" w:rsidRDefault="00040FF8" w:rsidP="00212CBF">
                  <w:pPr>
                    <w:spacing w:after="0" w:line="240" w:lineRule="auto"/>
                    <w:rPr>
                      <w:rFonts w:ascii="Times New Roman" w:hAnsi="Times New Roman" w:cs="Times New Roman"/>
                      <w:b/>
                      <w:sz w:val="24"/>
                      <w:szCs w:val="24"/>
                    </w:rPr>
                  </w:pPr>
                  <w:r w:rsidRPr="00B629E6">
                    <w:rPr>
                      <w:rFonts w:ascii="Times New Roman" w:hAnsi="Times New Roman" w:cs="Times New Roman"/>
                      <w:b/>
                      <w:sz w:val="24"/>
                      <w:szCs w:val="24"/>
                    </w:rPr>
                    <w:t>Year</w:t>
                  </w:r>
                </w:p>
              </w:tc>
              <w:tc>
                <w:tcPr>
                  <w:tcW w:w="1620" w:type="dxa"/>
                </w:tcPr>
                <w:p w14:paraId="55C283F2" w14:textId="3B411E70" w:rsidR="00040FF8" w:rsidRPr="00B629E6" w:rsidRDefault="00315159" w:rsidP="0037130F">
                  <w:pPr>
                    <w:spacing w:after="0" w:line="240" w:lineRule="auto"/>
                    <w:jc w:val="center"/>
                    <w:rPr>
                      <w:rFonts w:ascii="Times New Roman" w:hAnsi="Times New Roman" w:cs="Times New Roman"/>
                      <w:sz w:val="24"/>
                      <w:szCs w:val="24"/>
                    </w:rPr>
                  </w:pPr>
                  <w:r w:rsidRPr="00B629E6">
                    <w:rPr>
                      <w:rFonts w:ascii="Times New Roman" w:hAnsi="Times New Roman" w:cs="Times New Roman"/>
                      <w:b/>
                      <w:sz w:val="24"/>
                      <w:szCs w:val="24"/>
                    </w:rPr>
                    <w:t>2022-23</w:t>
                  </w:r>
                </w:p>
              </w:tc>
            </w:tr>
            <w:tr w:rsidR="00040FF8" w:rsidRPr="00B629E6" w14:paraId="078953B1" w14:textId="77777777" w:rsidTr="005A37F9">
              <w:tc>
                <w:tcPr>
                  <w:tcW w:w="1458" w:type="dxa"/>
                </w:tcPr>
                <w:p w14:paraId="76DB5DF5" w14:textId="77777777" w:rsidR="00040FF8" w:rsidRPr="00B629E6" w:rsidRDefault="00040FF8" w:rsidP="00212CBF">
                  <w:pPr>
                    <w:spacing w:after="0" w:line="240" w:lineRule="auto"/>
                    <w:rPr>
                      <w:rFonts w:ascii="Times New Roman" w:hAnsi="Times New Roman" w:cs="Times New Roman"/>
                      <w:b/>
                      <w:sz w:val="24"/>
                      <w:szCs w:val="24"/>
                    </w:rPr>
                  </w:pPr>
                  <w:r w:rsidRPr="00B629E6">
                    <w:rPr>
                      <w:rFonts w:ascii="Times New Roman" w:hAnsi="Times New Roman" w:cs="Times New Roman"/>
                      <w:b/>
                      <w:sz w:val="24"/>
                      <w:szCs w:val="24"/>
                    </w:rPr>
                    <w:t>Number</w:t>
                  </w:r>
                </w:p>
              </w:tc>
              <w:tc>
                <w:tcPr>
                  <w:tcW w:w="1620" w:type="dxa"/>
                </w:tcPr>
                <w:p w14:paraId="58B0891F" w14:textId="7546BAB0" w:rsidR="00040FF8" w:rsidRPr="00B629E6" w:rsidRDefault="0092778B" w:rsidP="0092778B">
                  <w:pPr>
                    <w:spacing w:after="0" w:line="240" w:lineRule="auto"/>
                    <w:jc w:val="center"/>
                    <w:rPr>
                      <w:rFonts w:ascii="Times New Roman" w:hAnsi="Times New Roman" w:cs="Times New Roman"/>
                      <w:b/>
                      <w:bCs/>
                      <w:sz w:val="24"/>
                      <w:szCs w:val="24"/>
                    </w:rPr>
                  </w:pPr>
                  <w:r w:rsidRPr="00B629E6">
                    <w:rPr>
                      <w:rFonts w:ascii="Times New Roman" w:hAnsi="Times New Roman" w:cs="Times New Roman"/>
                      <w:b/>
                      <w:bCs/>
                      <w:sz w:val="24"/>
                      <w:szCs w:val="24"/>
                    </w:rPr>
                    <w:t>67.67</w:t>
                  </w:r>
                </w:p>
              </w:tc>
            </w:tr>
          </w:tbl>
          <w:p w14:paraId="3A5C5038" w14:textId="77777777" w:rsidR="00EE6139" w:rsidRPr="00B629E6" w:rsidRDefault="00EE6139" w:rsidP="00212CBF">
            <w:pPr>
              <w:spacing w:after="0" w:line="240" w:lineRule="auto"/>
              <w:rPr>
                <w:rFonts w:ascii="Times New Roman" w:hAnsi="Times New Roman" w:cs="Times New Roman"/>
                <w:bCs/>
                <w:color w:val="000000"/>
                <w:sz w:val="14"/>
                <w:szCs w:val="14"/>
              </w:rPr>
            </w:pPr>
            <w:r w:rsidRPr="00B629E6">
              <w:rPr>
                <w:rFonts w:ascii="Times New Roman" w:hAnsi="Times New Roman" w:cs="Times New Roman"/>
                <w:b/>
                <w:bCs/>
                <w:color w:val="000000"/>
                <w:sz w:val="24"/>
                <w:szCs w:val="24"/>
              </w:rPr>
              <w:tab/>
            </w:r>
          </w:p>
          <w:p w14:paraId="027E408D" w14:textId="77777777" w:rsidR="00EE6139" w:rsidRPr="00B629E6" w:rsidRDefault="002033FA" w:rsidP="00212CBF">
            <w:pPr>
              <w:tabs>
                <w:tab w:val="center" w:pos="2832"/>
                <w:tab w:val="right" w:pos="4036"/>
              </w:tabs>
              <w:spacing w:after="0" w:line="240" w:lineRule="auto"/>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Data Requirement</w:t>
            </w:r>
            <w:r w:rsidR="00EE6139" w:rsidRPr="00B629E6">
              <w:rPr>
                <w:rFonts w:ascii="Times New Roman" w:hAnsi="Times New Roman" w:cs="Times New Roman"/>
                <w:bCs/>
                <w:color w:val="000000"/>
                <w:sz w:val="24"/>
                <w:szCs w:val="24"/>
              </w:rPr>
              <w:t>:</w:t>
            </w:r>
          </w:p>
          <w:p w14:paraId="407F0A49" w14:textId="77777777" w:rsidR="00EE6139" w:rsidRPr="00B629E6" w:rsidRDefault="00EE6139" w:rsidP="008523D0">
            <w:pPr>
              <w:numPr>
                <w:ilvl w:val="0"/>
                <w:numId w:val="19"/>
              </w:numPr>
              <w:tabs>
                <w:tab w:val="center" w:pos="843"/>
                <w:tab w:val="right" w:pos="4036"/>
              </w:tabs>
              <w:spacing w:after="0" w:line="240" w:lineRule="auto"/>
              <w:ind w:hanging="2564"/>
              <w:jc w:val="both"/>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Semester wise/ year wise</w:t>
            </w:r>
          </w:p>
          <w:p w14:paraId="64BA5AAD" w14:textId="77777777" w:rsidR="00EE6139" w:rsidRPr="00B629E6" w:rsidRDefault="00EE6139" w:rsidP="008523D0">
            <w:pPr>
              <w:numPr>
                <w:ilvl w:val="0"/>
                <w:numId w:val="19"/>
              </w:numPr>
              <w:tabs>
                <w:tab w:val="center" w:pos="843"/>
                <w:tab w:val="right" w:pos="4036"/>
              </w:tabs>
              <w:spacing w:after="0" w:line="240" w:lineRule="auto"/>
              <w:ind w:hanging="2564"/>
              <w:jc w:val="both"/>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Last date of the last semester-end/ year- end examination</w:t>
            </w:r>
          </w:p>
          <w:p w14:paraId="5C358C9E" w14:textId="77777777" w:rsidR="00EE6139" w:rsidRPr="00B629E6" w:rsidRDefault="00EE6139" w:rsidP="008523D0">
            <w:pPr>
              <w:numPr>
                <w:ilvl w:val="0"/>
                <w:numId w:val="19"/>
              </w:numPr>
              <w:tabs>
                <w:tab w:val="center" w:pos="843"/>
                <w:tab w:val="right" w:pos="4036"/>
              </w:tabs>
              <w:spacing w:after="0" w:line="240" w:lineRule="auto"/>
              <w:ind w:hanging="2564"/>
              <w:contextualSpacing/>
              <w:jc w:val="both"/>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Date of declaration of results of semester-end/ year- end examination</w:t>
            </w:r>
          </w:p>
          <w:p w14:paraId="0D606736" w14:textId="77777777" w:rsidR="00EE6139" w:rsidRPr="00B629E6" w:rsidRDefault="00EE6139" w:rsidP="008523D0">
            <w:pPr>
              <w:numPr>
                <w:ilvl w:val="0"/>
                <w:numId w:val="19"/>
              </w:numPr>
              <w:tabs>
                <w:tab w:val="center" w:pos="843"/>
                <w:tab w:val="right" w:pos="4036"/>
              </w:tabs>
              <w:spacing w:after="0" w:line="240" w:lineRule="auto"/>
              <w:ind w:hanging="2564"/>
              <w:contextualSpacing/>
              <w:jc w:val="both"/>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Number of days taken for declaration of the results</w:t>
            </w:r>
          </w:p>
          <w:p w14:paraId="466445FA" w14:textId="77777777" w:rsidR="00990417" w:rsidRPr="00B629E6" w:rsidRDefault="00386C91" w:rsidP="008523D0">
            <w:pPr>
              <w:numPr>
                <w:ilvl w:val="0"/>
                <w:numId w:val="19"/>
              </w:numPr>
              <w:tabs>
                <w:tab w:val="center" w:pos="843"/>
                <w:tab w:val="right" w:pos="4036"/>
              </w:tabs>
              <w:spacing w:after="0" w:line="240" w:lineRule="auto"/>
              <w:ind w:hanging="2564"/>
              <w:contextualSpacing/>
              <w:jc w:val="both"/>
              <w:rPr>
                <w:rFonts w:ascii="Times New Roman" w:hAnsi="Times New Roman" w:cs="Times New Roman"/>
                <w:b/>
                <w:bCs/>
                <w:color w:val="000000"/>
                <w:sz w:val="24"/>
                <w:szCs w:val="24"/>
              </w:rPr>
            </w:pPr>
            <w:r w:rsidRPr="00B629E6">
              <w:rPr>
                <w:rFonts w:ascii="Times New Roman" w:hAnsi="Times New Roman" w:cs="Times New Roman"/>
                <w:bCs/>
                <w:color w:val="000000"/>
                <w:sz w:val="24"/>
                <w:szCs w:val="24"/>
              </w:rPr>
              <w:t>N</w:t>
            </w:r>
            <w:r w:rsidR="00EE6139" w:rsidRPr="00B629E6">
              <w:rPr>
                <w:rFonts w:ascii="Times New Roman" w:hAnsi="Times New Roman" w:cs="Times New Roman"/>
                <w:bCs/>
                <w:color w:val="000000"/>
                <w:sz w:val="24"/>
                <w:szCs w:val="24"/>
              </w:rPr>
              <w:t xml:space="preserve">umber of days for declaration of results </w:t>
            </w:r>
            <w:r w:rsidR="008C44A8" w:rsidRPr="00B629E6">
              <w:rPr>
                <w:rFonts w:ascii="Times New Roman" w:hAnsi="Times New Roman" w:cs="Times New Roman"/>
                <w:bCs/>
                <w:color w:val="000000"/>
                <w:sz w:val="24"/>
                <w:szCs w:val="24"/>
              </w:rPr>
              <w:t>during the year</w:t>
            </w:r>
          </w:p>
          <w:p w14:paraId="0FDD6CFA" w14:textId="77777777" w:rsidR="00990417" w:rsidRPr="00B629E6" w:rsidRDefault="00990417" w:rsidP="008523D0">
            <w:pPr>
              <w:numPr>
                <w:ilvl w:val="0"/>
                <w:numId w:val="19"/>
              </w:numPr>
              <w:tabs>
                <w:tab w:val="center" w:pos="843"/>
                <w:tab w:val="right" w:pos="4036"/>
              </w:tabs>
              <w:spacing w:after="0" w:line="240" w:lineRule="auto"/>
              <w:ind w:hanging="2564"/>
              <w:contextualSpacing/>
              <w:jc w:val="both"/>
              <w:rPr>
                <w:rFonts w:ascii="Times New Roman" w:hAnsi="Times New Roman" w:cs="Times New Roman"/>
                <w:b/>
                <w:bCs/>
                <w:color w:val="000000"/>
                <w:sz w:val="24"/>
                <w:szCs w:val="24"/>
              </w:rPr>
            </w:pPr>
            <w:r w:rsidRPr="00B629E6">
              <w:rPr>
                <w:rFonts w:ascii="Times New Roman" w:hAnsi="Times New Roman" w:cs="Times New Roman"/>
                <w:bCs/>
                <w:color w:val="000000"/>
                <w:sz w:val="24"/>
                <w:szCs w:val="24"/>
              </w:rPr>
              <w:t xml:space="preserve">Upload the data template </w:t>
            </w:r>
          </w:p>
          <w:p w14:paraId="2037B124" w14:textId="77777777" w:rsidR="00EE6139" w:rsidRPr="00B629E6" w:rsidRDefault="00990417" w:rsidP="008523D0">
            <w:pPr>
              <w:numPr>
                <w:ilvl w:val="0"/>
                <w:numId w:val="19"/>
              </w:numPr>
              <w:tabs>
                <w:tab w:val="center" w:pos="843"/>
                <w:tab w:val="right" w:pos="4036"/>
              </w:tabs>
              <w:spacing w:after="0" w:line="240" w:lineRule="auto"/>
              <w:ind w:hanging="2564"/>
              <w:contextualSpacing/>
              <w:jc w:val="both"/>
              <w:rPr>
                <w:rFonts w:ascii="Times New Roman" w:hAnsi="Times New Roman" w:cs="Times New Roman"/>
                <w:b/>
                <w:bCs/>
                <w:color w:val="000000"/>
                <w:sz w:val="24"/>
                <w:szCs w:val="24"/>
              </w:rPr>
            </w:pPr>
            <w:r w:rsidRPr="00B629E6">
              <w:rPr>
                <w:rFonts w:ascii="Times New Roman" w:hAnsi="Times New Roman" w:cs="Times New Roman"/>
                <w:bCs/>
                <w:color w:val="000000"/>
                <w:sz w:val="24"/>
                <w:szCs w:val="24"/>
              </w:rPr>
              <w:t>Upload relevant supporting document</w:t>
            </w:r>
          </w:p>
          <w:p w14:paraId="3CAA6E8A" w14:textId="3C1C2EAF" w:rsidR="00537188" w:rsidRPr="00B629E6" w:rsidRDefault="00537188" w:rsidP="00537188">
            <w:pPr>
              <w:tabs>
                <w:tab w:val="center" w:pos="843"/>
                <w:tab w:val="right" w:pos="4036"/>
              </w:tabs>
              <w:spacing w:after="0" w:line="240" w:lineRule="auto"/>
              <w:ind w:left="2880"/>
              <w:contextualSpacing/>
              <w:jc w:val="both"/>
              <w:rPr>
                <w:rFonts w:ascii="Times New Roman" w:hAnsi="Times New Roman" w:cs="Times New Roman"/>
                <w:b/>
                <w:bCs/>
                <w:color w:val="000000"/>
                <w:sz w:val="24"/>
                <w:szCs w:val="24"/>
              </w:rPr>
            </w:pPr>
          </w:p>
        </w:tc>
      </w:tr>
      <w:tr w:rsidR="00EE6139" w:rsidRPr="00B629E6" w14:paraId="632D1105" w14:textId="77777777" w:rsidTr="00922BDE">
        <w:trPr>
          <w:trHeight w:val="530"/>
        </w:trPr>
        <w:tc>
          <w:tcPr>
            <w:tcW w:w="993" w:type="dxa"/>
          </w:tcPr>
          <w:p w14:paraId="761A7A84" w14:textId="77777777" w:rsidR="00EE6139" w:rsidRPr="00B629E6" w:rsidRDefault="00EE6139" w:rsidP="00212CBF">
            <w:pPr>
              <w:spacing w:after="0"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2.5.2</w:t>
            </w:r>
          </w:p>
          <w:p w14:paraId="70DB1176" w14:textId="77777777" w:rsidR="00EE6139" w:rsidRPr="00B629E6" w:rsidRDefault="00EE6139" w:rsidP="00212CBF">
            <w:pPr>
              <w:spacing w:after="0" w:line="240" w:lineRule="auto"/>
              <w:jc w:val="center"/>
              <w:rPr>
                <w:rFonts w:ascii="Times New Roman" w:hAnsi="Times New Roman" w:cs="Times New Roman"/>
                <w:b/>
                <w:bCs/>
                <w:color w:val="000000"/>
                <w:sz w:val="24"/>
                <w:szCs w:val="24"/>
              </w:rPr>
            </w:pPr>
          </w:p>
          <w:p w14:paraId="1F39D148" w14:textId="77777777" w:rsidR="00EE6139" w:rsidRPr="00B629E6" w:rsidRDefault="00EE6139" w:rsidP="00212CBF">
            <w:pPr>
              <w:spacing w:after="0"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Q</w:t>
            </w:r>
            <w:r w:rsidRPr="00B629E6">
              <w:rPr>
                <w:rFonts w:ascii="Times New Roman" w:hAnsi="Times New Roman" w:cs="Times New Roman"/>
                <w:b/>
                <w:bCs/>
                <w:color w:val="000000"/>
                <w:sz w:val="24"/>
                <w:szCs w:val="24"/>
                <w:vertAlign w:val="subscript"/>
              </w:rPr>
              <w:t>n</w:t>
            </w:r>
            <w:r w:rsidRPr="00B629E6">
              <w:rPr>
                <w:rFonts w:ascii="Times New Roman" w:hAnsi="Times New Roman" w:cs="Times New Roman"/>
                <w:b/>
                <w:bCs/>
                <w:color w:val="000000"/>
                <w:sz w:val="24"/>
                <w:szCs w:val="24"/>
              </w:rPr>
              <w:t xml:space="preserve">M </w:t>
            </w:r>
          </w:p>
          <w:p w14:paraId="081E82EA" w14:textId="77777777" w:rsidR="00EE6139" w:rsidRPr="00B629E6" w:rsidRDefault="00EE6139" w:rsidP="00212CBF">
            <w:pPr>
              <w:spacing w:after="0" w:line="240" w:lineRule="auto"/>
              <w:jc w:val="center"/>
              <w:rPr>
                <w:rFonts w:ascii="Times New Roman" w:hAnsi="Times New Roman" w:cs="Times New Roman"/>
                <w:b/>
                <w:bCs/>
                <w:color w:val="000000"/>
                <w:sz w:val="24"/>
                <w:szCs w:val="24"/>
              </w:rPr>
            </w:pPr>
          </w:p>
        </w:tc>
        <w:tc>
          <w:tcPr>
            <w:tcW w:w="9356" w:type="dxa"/>
          </w:tcPr>
          <w:p w14:paraId="1590F0A0" w14:textId="77777777" w:rsidR="00EE6139" w:rsidRPr="00B629E6" w:rsidRDefault="00132EF4" w:rsidP="00212CBF">
            <w:pPr>
              <w:spacing w:after="0" w:line="240" w:lineRule="auto"/>
              <w:rPr>
                <w:rFonts w:ascii="Times New Roman" w:hAnsi="Times New Roman" w:cs="Times New Roman"/>
                <w:b/>
                <w:i/>
                <w:color w:val="000000"/>
                <w:sz w:val="24"/>
                <w:szCs w:val="24"/>
              </w:rPr>
            </w:pPr>
            <w:r w:rsidRPr="00B629E6">
              <w:rPr>
                <w:rFonts w:ascii="Times New Roman" w:hAnsi="Times New Roman" w:cs="Times New Roman"/>
                <w:b/>
                <w:i/>
                <w:color w:val="000000"/>
                <w:sz w:val="24"/>
                <w:szCs w:val="24"/>
              </w:rPr>
              <w:t>Total number</w:t>
            </w:r>
            <w:r w:rsidR="00EE6139" w:rsidRPr="00B629E6">
              <w:rPr>
                <w:rFonts w:ascii="Times New Roman" w:hAnsi="Times New Roman" w:cs="Times New Roman"/>
                <w:b/>
                <w:i/>
                <w:color w:val="000000"/>
                <w:sz w:val="24"/>
                <w:szCs w:val="24"/>
              </w:rPr>
              <w:t xml:space="preserve"> of student complaints/grievances about evaluation against total number appeared in the examinations during </w:t>
            </w:r>
            <w:r w:rsidR="0053612C" w:rsidRPr="00B629E6">
              <w:rPr>
                <w:rFonts w:ascii="Times New Roman" w:hAnsi="Times New Roman" w:cs="Times New Roman"/>
                <w:b/>
                <w:i/>
                <w:color w:val="000000"/>
                <w:sz w:val="24"/>
                <w:szCs w:val="24"/>
              </w:rPr>
              <w:t xml:space="preserve">the </w:t>
            </w:r>
            <w:r w:rsidR="0053612C" w:rsidRPr="00B629E6">
              <w:rPr>
                <w:rFonts w:ascii="Times New Roman" w:hAnsi="Times New Roman" w:cs="Times New Roman"/>
                <w:b/>
                <w:bCs/>
                <w:i/>
                <w:color w:val="000000"/>
                <w:sz w:val="24"/>
                <w:szCs w:val="24"/>
              </w:rPr>
              <w:t>year</w:t>
            </w:r>
          </w:p>
          <w:p w14:paraId="746BE4A4" w14:textId="77777777" w:rsidR="00EE6139" w:rsidRPr="00B629E6" w:rsidRDefault="00EE6139" w:rsidP="00212CBF">
            <w:pPr>
              <w:spacing w:after="0" w:line="240" w:lineRule="auto"/>
              <w:rPr>
                <w:rFonts w:ascii="Times New Roman" w:hAnsi="Times New Roman" w:cs="Times New Roman"/>
                <w:b/>
                <w:i/>
                <w:color w:val="000000"/>
                <w:sz w:val="12"/>
                <w:szCs w:val="1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8"/>
              <w:gridCol w:w="1620"/>
            </w:tblGrid>
            <w:tr w:rsidR="00782F8F" w:rsidRPr="00B629E6" w14:paraId="755C52AA" w14:textId="77777777" w:rsidTr="00CB307D">
              <w:tc>
                <w:tcPr>
                  <w:tcW w:w="1458" w:type="dxa"/>
                </w:tcPr>
                <w:p w14:paraId="6A2F6275" w14:textId="77777777" w:rsidR="00782F8F" w:rsidRPr="00B629E6" w:rsidRDefault="00782F8F" w:rsidP="00212CBF">
                  <w:pPr>
                    <w:spacing w:after="0" w:line="240" w:lineRule="auto"/>
                    <w:rPr>
                      <w:rFonts w:ascii="Times New Roman" w:hAnsi="Times New Roman" w:cs="Times New Roman"/>
                      <w:b/>
                      <w:sz w:val="24"/>
                      <w:szCs w:val="24"/>
                    </w:rPr>
                  </w:pPr>
                  <w:r w:rsidRPr="00B629E6">
                    <w:rPr>
                      <w:rFonts w:ascii="Times New Roman" w:hAnsi="Times New Roman" w:cs="Times New Roman"/>
                      <w:b/>
                      <w:sz w:val="24"/>
                      <w:szCs w:val="24"/>
                    </w:rPr>
                    <w:t>Year</w:t>
                  </w:r>
                </w:p>
              </w:tc>
              <w:tc>
                <w:tcPr>
                  <w:tcW w:w="1620" w:type="dxa"/>
                </w:tcPr>
                <w:p w14:paraId="36E11E83" w14:textId="5285BF43" w:rsidR="00782F8F" w:rsidRPr="00B629E6" w:rsidRDefault="00315159" w:rsidP="0037130F">
                  <w:pPr>
                    <w:spacing w:after="0" w:line="240" w:lineRule="auto"/>
                    <w:jc w:val="center"/>
                    <w:rPr>
                      <w:rFonts w:ascii="Times New Roman" w:hAnsi="Times New Roman" w:cs="Times New Roman"/>
                      <w:sz w:val="24"/>
                      <w:szCs w:val="24"/>
                    </w:rPr>
                  </w:pPr>
                  <w:r w:rsidRPr="00B629E6">
                    <w:rPr>
                      <w:rFonts w:ascii="Times New Roman" w:hAnsi="Times New Roman" w:cs="Times New Roman"/>
                      <w:b/>
                      <w:sz w:val="24"/>
                      <w:szCs w:val="24"/>
                    </w:rPr>
                    <w:t>2022-23</w:t>
                  </w:r>
                </w:p>
              </w:tc>
            </w:tr>
            <w:tr w:rsidR="00782F8F" w:rsidRPr="00B629E6" w14:paraId="390C3AC0" w14:textId="77777777" w:rsidTr="00CB307D">
              <w:tc>
                <w:tcPr>
                  <w:tcW w:w="1458" w:type="dxa"/>
                </w:tcPr>
                <w:p w14:paraId="71DC441B" w14:textId="77777777" w:rsidR="00782F8F" w:rsidRPr="00B629E6" w:rsidRDefault="00782F8F" w:rsidP="00212CBF">
                  <w:pPr>
                    <w:spacing w:after="0" w:line="240" w:lineRule="auto"/>
                    <w:rPr>
                      <w:rFonts w:ascii="Times New Roman" w:hAnsi="Times New Roman" w:cs="Times New Roman"/>
                      <w:b/>
                      <w:sz w:val="24"/>
                      <w:szCs w:val="24"/>
                    </w:rPr>
                  </w:pPr>
                  <w:r w:rsidRPr="00B629E6">
                    <w:rPr>
                      <w:rFonts w:ascii="Times New Roman" w:hAnsi="Times New Roman" w:cs="Times New Roman"/>
                      <w:b/>
                      <w:sz w:val="24"/>
                      <w:szCs w:val="24"/>
                    </w:rPr>
                    <w:t>Number</w:t>
                  </w:r>
                </w:p>
              </w:tc>
              <w:tc>
                <w:tcPr>
                  <w:tcW w:w="1620" w:type="dxa"/>
                </w:tcPr>
                <w:p w14:paraId="2A2DC5DB" w14:textId="730C7576" w:rsidR="00782F8F" w:rsidRPr="00B629E6" w:rsidRDefault="00100C9F" w:rsidP="00100C9F">
                  <w:pPr>
                    <w:spacing w:after="0" w:line="240" w:lineRule="auto"/>
                    <w:jc w:val="center"/>
                    <w:rPr>
                      <w:rFonts w:ascii="Times New Roman" w:hAnsi="Times New Roman" w:cs="Times New Roman"/>
                      <w:b/>
                      <w:sz w:val="24"/>
                      <w:szCs w:val="24"/>
                    </w:rPr>
                  </w:pPr>
                  <w:r w:rsidRPr="00B629E6">
                    <w:rPr>
                      <w:rFonts w:ascii="Times New Roman" w:hAnsi="Times New Roman" w:cs="Times New Roman"/>
                      <w:b/>
                      <w:sz w:val="24"/>
                      <w:szCs w:val="24"/>
                    </w:rPr>
                    <w:t>48</w:t>
                  </w:r>
                </w:p>
              </w:tc>
            </w:tr>
          </w:tbl>
          <w:p w14:paraId="2536A993" w14:textId="77777777" w:rsidR="00EE6139" w:rsidRPr="00B629E6" w:rsidRDefault="00EE6139" w:rsidP="00212CBF">
            <w:pPr>
              <w:spacing w:after="0" w:line="240" w:lineRule="auto"/>
              <w:rPr>
                <w:rFonts w:ascii="Times New Roman" w:hAnsi="Times New Roman" w:cs="Times New Roman"/>
                <w:color w:val="000000"/>
                <w:sz w:val="12"/>
                <w:szCs w:val="12"/>
              </w:rPr>
            </w:pPr>
          </w:p>
          <w:p w14:paraId="3D142D5E" w14:textId="77777777" w:rsidR="00EE6139" w:rsidRPr="00B629E6" w:rsidRDefault="002033FA" w:rsidP="00212CBF">
            <w:pPr>
              <w:spacing w:after="0" w:line="240" w:lineRule="auto"/>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Data Requirement</w:t>
            </w:r>
            <w:r w:rsidR="00EE6139" w:rsidRPr="00B629E6">
              <w:rPr>
                <w:rFonts w:ascii="Times New Roman" w:hAnsi="Times New Roman" w:cs="Times New Roman"/>
                <w:bCs/>
                <w:color w:val="000000"/>
                <w:sz w:val="24"/>
                <w:szCs w:val="24"/>
              </w:rPr>
              <w:t>:</w:t>
            </w:r>
          </w:p>
          <w:p w14:paraId="4A1D3522" w14:textId="77777777" w:rsidR="00EE6139" w:rsidRPr="00B629E6" w:rsidRDefault="00EE6139" w:rsidP="008523D0">
            <w:pPr>
              <w:numPr>
                <w:ilvl w:val="0"/>
                <w:numId w:val="8"/>
              </w:numPr>
              <w:spacing w:after="0" w:line="240" w:lineRule="auto"/>
              <w:contextualSpacing/>
              <w:rPr>
                <w:rFonts w:ascii="Times New Roman" w:hAnsi="Times New Roman" w:cs="Times New Roman"/>
                <w:color w:val="000000"/>
                <w:sz w:val="24"/>
                <w:szCs w:val="24"/>
              </w:rPr>
            </w:pPr>
            <w:r w:rsidRPr="00B629E6">
              <w:rPr>
                <w:rFonts w:ascii="Times New Roman" w:hAnsi="Times New Roman" w:cs="Times New Roman"/>
                <w:color w:val="000000"/>
                <w:sz w:val="24"/>
                <w:szCs w:val="24"/>
              </w:rPr>
              <w:t>Number of complaints/grievances about evaluation</w:t>
            </w:r>
          </w:p>
          <w:p w14:paraId="5D8C25DA" w14:textId="77777777" w:rsidR="00EE6139" w:rsidRPr="00B629E6" w:rsidRDefault="00EE6139" w:rsidP="008523D0">
            <w:pPr>
              <w:numPr>
                <w:ilvl w:val="0"/>
                <w:numId w:val="8"/>
              </w:numPr>
              <w:spacing w:after="0" w:line="240" w:lineRule="auto"/>
              <w:contextualSpacing/>
              <w:rPr>
                <w:rFonts w:ascii="Times New Roman" w:hAnsi="Times New Roman" w:cs="Times New Roman"/>
                <w:color w:val="000000"/>
                <w:sz w:val="24"/>
                <w:szCs w:val="24"/>
              </w:rPr>
            </w:pPr>
            <w:r w:rsidRPr="00B629E6">
              <w:rPr>
                <w:rFonts w:ascii="Times New Roman" w:hAnsi="Times New Roman" w:cs="Times New Roman"/>
                <w:color w:val="000000"/>
                <w:sz w:val="24"/>
                <w:szCs w:val="24"/>
              </w:rPr>
              <w:t>Total number of students appeared in the examinations</w:t>
            </w:r>
          </w:p>
          <w:p w14:paraId="6495077E" w14:textId="77777777" w:rsidR="00990417" w:rsidRPr="00B629E6" w:rsidRDefault="00990417" w:rsidP="008523D0">
            <w:pPr>
              <w:numPr>
                <w:ilvl w:val="0"/>
                <w:numId w:val="28"/>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 xml:space="preserve">Upload the data template </w:t>
            </w:r>
          </w:p>
          <w:p w14:paraId="444D4ACF" w14:textId="5A6778F9" w:rsidR="00EE6139" w:rsidRPr="00B629E6" w:rsidRDefault="00990417" w:rsidP="008523D0">
            <w:pPr>
              <w:numPr>
                <w:ilvl w:val="0"/>
                <w:numId w:val="28"/>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Upload relevant supporting document</w:t>
            </w:r>
          </w:p>
          <w:p w14:paraId="4E98D0AF" w14:textId="77777777" w:rsidR="00537188" w:rsidRPr="00B629E6" w:rsidRDefault="00537188" w:rsidP="00537188">
            <w:pPr>
              <w:spacing w:after="0" w:line="240" w:lineRule="auto"/>
              <w:ind w:left="720"/>
              <w:contextualSpacing/>
              <w:rPr>
                <w:rFonts w:ascii="Times New Roman" w:hAnsi="Times New Roman" w:cs="Times New Roman"/>
                <w:bCs/>
                <w:color w:val="000000"/>
                <w:sz w:val="24"/>
                <w:szCs w:val="24"/>
              </w:rPr>
            </w:pPr>
          </w:p>
          <w:p w14:paraId="184CEE87" w14:textId="77777777" w:rsidR="00DD308F" w:rsidRPr="00B629E6" w:rsidRDefault="00DD308F" w:rsidP="00DD308F">
            <w:pPr>
              <w:spacing w:after="0" w:line="240" w:lineRule="auto"/>
              <w:contextualSpacing/>
              <w:rPr>
                <w:rFonts w:ascii="Times New Roman" w:hAnsi="Times New Roman" w:cs="Times New Roman"/>
                <w:b/>
                <w:bCs/>
                <w:sz w:val="24"/>
                <w:szCs w:val="24"/>
              </w:rPr>
            </w:pPr>
            <w:r w:rsidRPr="00B629E6">
              <w:rPr>
                <w:rFonts w:ascii="Times New Roman" w:hAnsi="Times New Roman" w:cs="Times New Roman"/>
                <w:b/>
                <w:bCs/>
                <w:sz w:val="24"/>
                <w:szCs w:val="24"/>
              </w:rPr>
              <w:t>(Data template i</w:t>
            </w:r>
            <w:r w:rsidR="004D5089" w:rsidRPr="00B629E6">
              <w:rPr>
                <w:rFonts w:ascii="Times New Roman" w:hAnsi="Times New Roman" w:cs="Times New Roman"/>
                <w:b/>
                <w:bCs/>
                <w:sz w:val="24"/>
                <w:szCs w:val="24"/>
              </w:rPr>
              <w:t>s not applicable to this metric</w:t>
            </w:r>
            <w:r w:rsidRPr="00B629E6">
              <w:rPr>
                <w:rFonts w:ascii="Times New Roman" w:hAnsi="Times New Roman" w:cs="Times New Roman"/>
                <w:b/>
                <w:bCs/>
                <w:sz w:val="24"/>
                <w:szCs w:val="24"/>
              </w:rPr>
              <w:t>)</w:t>
            </w:r>
          </w:p>
          <w:p w14:paraId="643BBF76" w14:textId="13936316" w:rsidR="00537188" w:rsidRPr="00B629E6" w:rsidRDefault="00537188" w:rsidP="00DD308F">
            <w:pPr>
              <w:spacing w:after="0" w:line="240" w:lineRule="auto"/>
              <w:contextualSpacing/>
              <w:rPr>
                <w:rFonts w:ascii="Times New Roman" w:hAnsi="Times New Roman" w:cs="Times New Roman"/>
                <w:bCs/>
                <w:color w:val="000000"/>
                <w:sz w:val="24"/>
                <w:szCs w:val="24"/>
              </w:rPr>
            </w:pPr>
          </w:p>
        </w:tc>
      </w:tr>
      <w:tr w:rsidR="00770D38" w:rsidRPr="00B629E6" w14:paraId="355AC1F6" w14:textId="77777777" w:rsidTr="00922BDE">
        <w:trPr>
          <w:trHeight w:val="530"/>
        </w:trPr>
        <w:tc>
          <w:tcPr>
            <w:tcW w:w="993" w:type="dxa"/>
          </w:tcPr>
          <w:p w14:paraId="52F2D005" w14:textId="77777777" w:rsidR="00770D38" w:rsidRPr="00B629E6" w:rsidRDefault="00770D38" w:rsidP="00212CBF">
            <w:pPr>
              <w:spacing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2.5.3</w:t>
            </w:r>
          </w:p>
          <w:p w14:paraId="48233C8A" w14:textId="77777777" w:rsidR="00770D38" w:rsidRPr="00B629E6" w:rsidRDefault="00770D38" w:rsidP="00212CBF">
            <w:pPr>
              <w:spacing w:line="240" w:lineRule="auto"/>
              <w:jc w:val="center"/>
              <w:rPr>
                <w:rFonts w:ascii="Times New Roman" w:hAnsi="Times New Roman" w:cs="Times New Roman"/>
                <w:b/>
                <w:bCs/>
                <w:strike/>
                <w:color w:val="000000"/>
                <w:sz w:val="24"/>
                <w:szCs w:val="24"/>
              </w:rPr>
            </w:pPr>
            <w:r w:rsidRPr="00B629E6">
              <w:rPr>
                <w:rFonts w:ascii="Times New Roman" w:hAnsi="Times New Roman" w:cs="Times New Roman"/>
                <w:b/>
                <w:bCs/>
                <w:sz w:val="24"/>
                <w:szCs w:val="24"/>
              </w:rPr>
              <w:t>Q</w:t>
            </w:r>
            <w:r w:rsidRPr="00B629E6">
              <w:rPr>
                <w:rFonts w:ascii="Times New Roman" w:hAnsi="Times New Roman" w:cs="Times New Roman"/>
                <w:b/>
                <w:bCs/>
                <w:sz w:val="24"/>
                <w:szCs w:val="24"/>
                <w:vertAlign w:val="subscript"/>
              </w:rPr>
              <w:t>l</w:t>
            </w:r>
            <w:r w:rsidRPr="00B629E6">
              <w:rPr>
                <w:rFonts w:ascii="Times New Roman" w:hAnsi="Times New Roman" w:cs="Times New Roman"/>
                <w:b/>
                <w:bCs/>
                <w:sz w:val="24"/>
                <w:szCs w:val="24"/>
              </w:rPr>
              <w:t>M</w:t>
            </w:r>
          </w:p>
          <w:p w14:paraId="0AD6431E" w14:textId="77777777" w:rsidR="00770D38" w:rsidRPr="00B629E6" w:rsidRDefault="00770D38" w:rsidP="00212CBF">
            <w:pPr>
              <w:spacing w:after="0" w:line="240" w:lineRule="auto"/>
              <w:jc w:val="center"/>
              <w:rPr>
                <w:rFonts w:ascii="Times New Roman" w:hAnsi="Times New Roman" w:cs="Times New Roman"/>
                <w:b/>
                <w:bCs/>
                <w:color w:val="000000"/>
                <w:sz w:val="24"/>
                <w:szCs w:val="24"/>
              </w:rPr>
            </w:pPr>
          </w:p>
        </w:tc>
        <w:tc>
          <w:tcPr>
            <w:tcW w:w="9356" w:type="dxa"/>
          </w:tcPr>
          <w:p w14:paraId="58D9863A" w14:textId="77777777" w:rsidR="00770D38" w:rsidRPr="00B629E6" w:rsidRDefault="00770D38" w:rsidP="00212CBF">
            <w:pPr>
              <w:spacing w:line="240" w:lineRule="auto"/>
              <w:rPr>
                <w:rFonts w:ascii="Times New Roman" w:hAnsi="Times New Roman" w:cs="Times New Roman"/>
                <w:b/>
                <w:i/>
                <w:color w:val="000000"/>
                <w:sz w:val="24"/>
                <w:szCs w:val="24"/>
              </w:rPr>
            </w:pPr>
            <w:r w:rsidRPr="00B629E6">
              <w:rPr>
                <w:rFonts w:ascii="Times New Roman" w:hAnsi="Times New Roman" w:cs="Times New Roman"/>
                <w:b/>
                <w:i/>
                <w:color w:val="000000"/>
                <w:sz w:val="24"/>
                <w:szCs w:val="24"/>
              </w:rPr>
              <w:t>IT integration</w:t>
            </w:r>
            <w:r w:rsidR="00C330C9" w:rsidRPr="00B629E6">
              <w:rPr>
                <w:rFonts w:ascii="Times New Roman" w:hAnsi="Times New Roman" w:cs="Times New Roman"/>
                <w:b/>
                <w:i/>
                <w:color w:val="000000"/>
                <w:sz w:val="24"/>
                <w:szCs w:val="24"/>
              </w:rPr>
              <w:t xml:space="preserve"> </w:t>
            </w:r>
            <w:r w:rsidRPr="00B629E6">
              <w:rPr>
                <w:rFonts w:ascii="Times New Roman" w:hAnsi="Times New Roman" w:cs="Times New Roman"/>
                <w:b/>
                <w:i/>
                <w:color w:val="000000"/>
                <w:sz w:val="24"/>
                <w:szCs w:val="24"/>
              </w:rPr>
              <w:t>and reforms in the</w:t>
            </w:r>
            <w:r w:rsidR="00C330C9" w:rsidRPr="00B629E6">
              <w:rPr>
                <w:rFonts w:ascii="Times New Roman" w:hAnsi="Times New Roman" w:cs="Times New Roman"/>
                <w:b/>
                <w:i/>
                <w:color w:val="000000"/>
                <w:sz w:val="24"/>
                <w:szCs w:val="24"/>
              </w:rPr>
              <w:t xml:space="preserve"> </w:t>
            </w:r>
            <w:r w:rsidRPr="00B629E6">
              <w:rPr>
                <w:rFonts w:ascii="Times New Roman" w:hAnsi="Times New Roman" w:cs="Times New Roman"/>
                <w:b/>
                <w:i/>
                <w:color w:val="000000"/>
                <w:sz w:val="24"/>
                <w:szCs w:val="24"/>
              </w:rPr>
              <w:t>examination procedures and processes (continuous internal assessment and end-semester assessment) have brought in considerable improvement in examination management system of the institution</w:t>
            </w:r>
          </w:p>
          <w:p w14:paraId="2BFF3EFB" w14:textId="77777777" w:rsidR="00770D38" w:rsidRPr="00B629E6" w:rsidRDefault="00770D38" w:rsidP="00212CBF">
            <w:pPr>
              <w:spacing w:line="240" w:lineRule="auto"/>
              <w:rPr>
                <w:rFonts w:ascii="Times New Roman" w:hAnsi="Times New Roman" w:cs="Times New Roman"/>
                <w:color w:val="000000"/>
                <w:sz w:val="24"/>
                <w:szCs w:val="24"/>
              </w:rPr>
            </w:pPr>
            <w:r w:rsidRPr="00B629E6">
              <w:rPr>
                <w:rFonts w:ascii="Times New Roman" w:hAnsi="Times New Roman" w:cs="Times New Roman"/>
                <w:color w:val="000000"/>
                <w:sz w:val="24"/>
                <w:szCs w:val="24"/>
              </w:rPr>
              <w:t>Write description</w:t>
            </w:r>
            <w:r w:rsidR="00496CCE" w:rsidRPr="00B629E6">
              <w:rPr>
                <w:rFonts w:ascii="Times New Roman" w:hAnsi="Times New Roman" w:cs="Times New Roman"/>
                <w:color w:val="000000"/>
                <w:sz w:val="24"/>
                <w:szCs w:val="24"/>
              </w:rPr>
              <w:t xml:space="preserve"> </w:t>
            </w:r>
            <w:r w:rsidRPr="00B629E6">
              <w:rPr>
                <w:rFonts w:ascii="Times New Roman" w:hAnsi="Times New Roman" w:cs="Times New Roman"/>
                <w:sz w:val="24"/>
                <w:szCs w:val="24"/>
              </w:rPr>
              <w:t>in</w:t>
            </w:r>
            <w:r w:rsidRPr="00B629E6">
              <w:rPr>
                <w:rFonts w:ascii="Times New Roman" w:hAnsi="Times New Roman" w:cs="Times New Roman"/>
                <w:color w:val="000000"/>
                <w:sz w:val="24"/>
                <w:szCs w:val="24"/>
              </w:rPr>
              <w:t xml:space="preserve"> maximum of 200 words</w:t>
            </w:r>
          </w:p>
          <w:p w14:paraId="5B4C5FF5" w14:textId="77777777" w:rsidR="00770D38" w:rsidRPr="00B629E6" w:rsidRDefault="00756778" w:rsidP="00756778">
            <w:pPr>
              <w:spacing w:after="0" w:line="240" w:lineRule="auto"/>
              <w:contextualSpacing/>
              <w:jc w:val="both"/>
              <w:rPr>
                <w:rFonts w:ascii="Times New Roman" w:hAnsi="Times New Roman" w:cs="Times New Roman"/>
                <w:sz w:val="24"/>
                <w:szCs w:val="24"/>
              </w:rPr>
            </w:pPr>
            <w:r w:rsidRPr="00B629E6">
              <w:rPr>
                <w:rFonts w:ascii="Times New Roman" w:hAnsi="Times New Roman" w:cs="Times New Roman"/>
                <w:sz w:val="24"/>
                <w:szCs w:val="24"/>
              </w:rPr>
              <w:t xml:space="preserve">The University provides online student registration for examinations and online issuance of hall tickets. This facility is provided through college login as well as student's individual login. From application of admission to convocation, all modules are available in e-Suvidha, specifically for examinations. Based on admissions and eligibility data, examination forms are provided in student’s login, as well as in college login. Students can apply for exam from their own login. Moreover, all post exam processing is done through e-Suvidha framework. Online application by the students for revaluation, photocopy of answer book, duplicate mark sheet, convocation, migration, college transfer, transcripts, ordinance cancellation etc. is the done through eSuvidha. Through the college or school login, concerned college/school feeds the </w:t>
            </w:r>
            <w:r w:rsidRPr="00B629E6">
              <w:rPr>
                <w:rFonts w:ascii="Times New Roman" w:hAnsi="Times New Roman" w:cs="Times New Roman"/>
                <w:sz w:val="24"/>
                <w:szCs w:val="24"/>
              </w:rPr>
              <w:lastRenderedPageBreak/>
              <w:t xml:space="preserve">data in the software, which is received at the examination computer </w:t>
            </w:r>
            <w:proofErr w:type="spellStart"/>
            <w:r w:rsidRPr="00B629E6">
              <w:rPr>
                <w:rFonts w:ascii="Times New Roman" w:hAnsi="Times New Roman" w:cs="Times New Roman"/>
                <w:sz w:val="24"/>
                <w:szCs w:val="24"/>
              </w:rPr>
              <w:t>center</w:t>
            </w:r>
            <w:proofErr w:type="spellEnd"/>
            <w:r w:rsidRPr="00B629E6">
              <w:rPr>
                <w:rFonts w:ascii="Times New Roman" w:hAnsi="Times New Roman" w:cs="Times New Roman"/>
                <w:sz w:val="24"/>
                <w:szCs w:val="24"/>
              </w:rPr>
              <w:t xml:space="preserve">. After feeding the University Exam marks, mark-list ledgers are processed automatically. Because of the automation in examination process, the results are being declared within minimum time. Even the assessment of answer papers of University examination </w:t>
            </w:r>
            <w:proofErr w:type="gramStart"/>
            <w:r w:rsidRPr="00B629E6">
              <w:rPr>
                <w:rFonts w:ascii="Times New Roman" w:hAnsi="Times New Roman" w:cs="Times New Roman"/>
                <w:sz w:val="24"/>
                <w:szCs w:val="24"/>
              </w:rPr>
              <w:t>are</w:t>
            </w:r>
            <w:proofErr w:type="gramEnd"/>
            <w:r w:rsidRPr="00B629E6">
              <w:rPr>
                <w:rFonts w:ascii="Times New Roman" w:hAnsi="Times New Roman" w:cs="Times New Roman"/>
                <w:sz w:val="24"/>
                <w:szCs w:val="24"/>
              </w:rPr>
              <w:t xml:space="preserve"> scanned and made available in the concerned teacher’s login. These papers are then assessed by teacher in online mode. This has increased transparency as well as it has reduced the counting mistakes.</w:t>
            </w:r>
          </w:p>
          <w:p w14:paraId="7A1FE9D6" w14:textId="654320C0" w:rsidR="00756778" w:rsidRPr="00B629E6" w:rsidRDefault="00756778" w:rsidP="00756778">
            <w:pPr>
              <w:spacing w:after="0" w:line="240" w:lineRule="auto"/>
              <w:contextualSpacing/>
              <w:rPr>
                <w:rFonts w:ascii="Times New Roman" w:hAnsi="Times New Roman" w:cs="Times New Roman"/>
                <w:bCs/>
                <w:color w:val="000000"/>
                <w:sz w:val="24"/>
                <w:szCs w:val="24"/>
              </w:rPr>
            </w:pPr>
          </w:p>
        </w:tc>
      </w:tr>
      <w:tr w:rsidR="00EE6139" w:rsidRPr="00B629E6" w14:paraId="4F699427" w14:textId="77777777" w:rsidTr="00922BDE">
        <w:trPr>
          <w:trHeight w:val="416"/>
        </w:trPr>
        <w:tc>
          <w:tcPr>
            <w:tcW w:w="993" w:type="dxa"/>
          </w:tcPr>
          <w:p w14:paraId="75CFC0B9" w14:textId="77777777" w:rsidR="00EE6139" w:rsidRPr="00B629E6" w:rsidRDefault="00EE6139" w:rsidP="00F502CD">
            <w:pPr>
              <w:spacing w:after="0"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lastRenderedPageBreak/>
              <w:t>2.5.4</w:t>
            </w:r>
          </w:p>
          <w:p w14:paraId="3E21688D" w14:textId="77777777" w:rsidR="00EE6139" w:rsidRPr="00B629E6" w:rsidRDefault="00EE6139" w:rsidP="00F502CD">
            <w:pPr>
              <w:spacing w:after="0" w:line="240" w:lineRule="auto"/>
              <w:jc w:val="center"/>
              <w:rPr>
                <w:rFonts w:ascii="Times New Roman" w:hAnsi="Times New Roman" w:cs="Times New Roman"/>
                <w:b/>
                <w:bCs/>
                <w:color w:val="000000"/>
                <w:sz w:val="24"/>
                <w:szCs w:val="24"/>
              </w:rPr>
            </w:pPr>
          </w:p>
          <w:p w14:paraId="22B4C011" w14:textId="77777777" w:rsidR="00EE6139" w:rsidRPr="00B629E6" w:rsidRDefault="00EE6139" w:rsidP="00F502CD">
            <w:pPr>
              <w:spacing w:after="0" w:line="240" w:lineRule="auto"/>
              <w:jc w:val="center"/>
              <w:rPr>
                <w:rFonts w:ascii="Times New Roman" w:hAnsi="Times New Roman" w:cs="Times New Roman"/>
                <w:b/>
                <w:bCs/>
                <w:strike/>
                <w:color w:val="000000"/>
                <w:sz w:val="24"/>
                <w:szCs w:val="24"/>
              </w:rPr>
            </w:pPr>
            <w:r w:rsidRPr="00B629E6">
              <w:rPr>
                <w:rFonts w:ascii="Times New Roman" w:hAnsi="Times New Roman" w:cs="Times New Roman"/>
                <w:b/>
                <w:bCs/>
                <w:sz w:val="24"/>
                <w:szCs w:val="24"/>
              </w:rPr>
              <w:t>Q</w:t>
            </w:r>
            <w:r w:rsidRPr="00B629E6">
              <w:rPr>
                <w:rFonts w:ascii="Times New Roman" w:hAnsi="Times New Roman" w:cs="Times New Roman"/>
                <w:b/>
                <w:bCs/>
                <w:sz w:val="24"/>
                <w:szCs w:val="24"/>
                <w:vertAlign w:val="subscript"/>
              </w:rPr>
              <w:t>n</w:t>
            </w:r>
            <w:r w:rsidRPr="00B629E6">
              <w:rPr>
                <w:rFonts w:ascii="Times New Roman" w:hAnsi="Times New Roman" w:cs="Times New Roman"/>
                <w:b/>
                <w:bCs/>
                <w:sz w:val="24"/>
                <w:szCs w:val="24"/>
              </w:rPr>
              <w:t>M</w:t>
            </w:r>
          </w:p>
        </w:tc>
        <w:tc>
          <w:tcPr>
            <w:tcW w:w="9356" w:type="dxa"/>
          </w:tcPr>
          <w:p w14:paraId="0B3913A9" w14:textId="77777777" w:rsidR="00EE6139" w:rsidRPr="00B629E6" w:rsidRDefault="00EE6139" w:rsidP="00F502CD">
            <w:pPr>
              <w:spacing w:after="0" w:line="240" w:lineRule="auto"/>
              <w:rPr>
                <w:rFonts w:ascii="Times New Roman" w:hAnsi="Times New Roman" w:cs="Times New Roman"/>
                <w:b/>
                <w:i/>
                <w:sz w:val="24"/>
                <w:szCs w:val="24"/>
              </w:rPr>
            </w:pPr>
            <w:r w:rsidRPr="00B629E6">
              <w:rPr>
                <w:rFonts w:ascii="Times New Roman" w:hAnsi="Times New Roman" w:cs="Times New Roman"/>
                <w:b/>
                <w:i/>
                <w:sz w:val="24"/>
                <w:szCs w:val="24"/>
              </w:rPr>
              <w:t>Status of automation of Examination division along with approved Examination Manual</w:t>
            </w:r>
          </w:p>
          <w:p w14:paraId="27B3F8D0" w14:textId="77777777" w:rsidR="00EE6139" w:rsidRPr="00B629E6" w:rsidRDefault="00EE6139" w:rsidP="008523D0">
            <w:pPr>
              <w:numPr>
                <w:ilvl w:val="0"/>
                <w:numId w:val="59"/>
              </w:numPr>
              <w:spacing w:after="0" w:line="240" w:lineRule="auto"/>
              <w:rPr>
                <w:rFonts w:ascii="Times New Roman" w:hAnsi="Times New Roman" w:cs="Times New Roman"/>
                <w:bCs/>
                <w:iCs/>
                <w:sz w:val="24"/>
                <w:szCs w:val="24"/>
              </w:rPr>
            </w:pPr>
            <w:r w:rsidRPr="00B629E6">
              <w:rPr>
                <w:rFonts w:ascii="Times New Roman" w:hAnsi="Times New Roman" w:cs="Times New Roman"/>
                <w:bCs/>
                <w:iCs/>
                <w:sz w:val="24"/>
                <w:szCs w:val="24"/>
              </w:rPr>
              <w:t>100% automation of entire division &amp; implementation of Examination</w:t>
            </w:r>
            <w:r w:rsidR="00C330C9" w:rsidRPr="00B629E6">
              <w:rPr>
                <w:rFonts w:ascii="Times New Roman" w:hAnsi="Times New Roman" w:cs="Times New Roman"/>
                <w:bCs/>
                <w:iCs/>
                <w:sz w:val="24"/>
                <w:szCs w:val="24"/>
              </w:rPr>
              <w:t xml:space="preserve"> </w:t>
            </w:r>
            <w:r w:rsidRPr="00B629E6">
              <w:rPr>
                <w:rFonts w:ascii="Times New Roman" w:hAnsi="Times New Roman" w:cs="Times New Roman"/>
                <w:bCs/>
                <w:iCs/>
                <w:sz w:val="24"/>
                <w:szCs w:val="24"/>
              </w:rPr>
              <w:t>Management System (EMS)</w:t>
            </w:r>
          </w:p>
          <w:p w14:paraId="3E5D02CD" w14:textId="77777777" w:rsidR="00EE6139" w:rsidRPr="00B629E6" w:rsidRDefault="00EE6139" w:rsidP="008523D0">
            <w:pPr>
              <w:numPr>
                <w:ilvl w:val="0"/>
                <w:numId w:val="59"/>
              </w:numPr>
              <w:spacing w:after="0" w:line="240" w:lineRule="auto"/>
              <w:rPr>
                <w:rFonts w:ascii="Times New Roman" w:hAnsi="Times New Roman" w:cs="Times New Roman"/>
                <w:bCs/>
                <w:iCs/>
                <w:sz w:val="24"/>
                <w:szCs w:val="24"/>
              </w:rPr>
            </w:pPr>
            <w:r w:rsidRPr="00B629E6">
              <w:rPr>
                <w:rFonts w:ascii="Times New Roman" w:hAnsi="Times New Roman" w:cs="Times New Roman"/>
                <w:bCs/>
                <w:iCs/>
                <w:sz w:val="24"/>
                <w:szCs w:val="24"/>
              </w:rPr>
              <w:t>Only student registration, Hall ticket issue &amp; Result Processing</w:t>
            </w:r>
          </w:p>
          <w:p w14:paraId="11415801" w14:textId="77777777" w:rsidR="00EE6139" w:rsidRPr="00B629E6" w:rsidRDefault="00EE6139" w:rsidP="008523D0">
            <w:pPr>
              <w:numPr>
                <w:ilvl w:val="0"/>
                <w:numId w:val="59"/>
              </w:numPr>
              <w:spacing w:after="0" w:line="240" w:lineRule="auto"/>
              <w:rPr>
                <w:rFonts w:ascii="Times New Roman" w:hAnsi="Times New Roman" w:cs="Times New Roman"/>
                <w:bCs/>
                <w:iCs/>
                <w:sz w:val="24"/>
                <w:szCs w:val="24"/>
              </w:rPr>
            </w:pPr>
            <w:r w:rsidRPr="00B629E6">
              <w:rPr>
                <w:rFonts w:ascii="Times New Roman" w:hAnsi="Times New Roman" w:cs="Times New Roman"/>
                <w:bCs/>
                <w:iCs/>
                <w:sz w:val="24"/>
                <w:szCs w:val="24"/>
              </w:rPr>
              <w:t>Only student registration and result processing</w:t>
            </w:r>
          </w:p>
          <w:p w14:paraId="12D9D690" w14:textId="77777777" w:rsidR="00EE6139" w:rsidRPr="00B629E6" w:rsidRDefault="00EE6139" w:rsidP="008523D0">
            <w:pPr>
              <w:numPr>
                <w:ilvl w:val="0"/>
                <w:numId w:val="59"/>
              </w:numPr>
              <w:spacing w:after="0" w:line="240" w:lineRule="auto"/>
              <w:rPr>
                <w:rFonts w:ascii="Times New Roman" w:hAnsi="Times New Roman" w:cs="Times New Roman"/>
                <w:bCs/>
                <w:iCs/>
                <w:sz w:val="24"/>
                <w:szCs w:val="24"/>
              </w:rPr>
            </w:pPr>
            <w:r w:rsidRPr="00B629E6">
              <w:rPr>
                <w:rFonts w:ascii="Times New Roman" w:hAnsi="Times New Roman" w:cs="Times New Roman"/>
                <w:bCs/>
                <w:iCs/>
                <w:sz w:val="24"/>
                <w:szCs w:val="24"/>
              </w:rPr>
              <w:t>Only result processing</w:t>
            </w:r>
          </w:p>
          <w:p w14:paraId="4A090EA1" w14:textId="77777777" w:rsidR="00EE6139" w:rsidRPr="00B629E6" w:rsidRDefault="00EE6139" w:rsidP="008523D0">
            <w:pPr>
              <w:numPr>
                <w:ilvl w:val="0"/>
                <w:numId w:val="59"/>
              </w:numPr>
              <w:spacing w:after="0" w:line="240" w:lineRule="auto"/>
              <w:rPr>
                <w:rFonts w:ascii="Times New Roman" w:hAnsi="Times New Roman" w:cs="Times New Roman"/>
                <w:bCs/>
                <w:iCs/>
                <w:sz w:val="24"/>
                <w:szCs w:val="24"/>
              </w:rPr>
            </w:pPr>
            <w:r w:rsidRPr="00B629E6">
              <w:rPr>
                <w:rFonts w:ascii="Times New Roman" w:hAnsi="Times New Roman" w:cs="Times New Roman"/>
                <w:bCs/>
                <w:iCs/>
                <w:sz w:val="24"/>
                <w:szCs w:val="24"/>
              </w:rPr>
              <w:t>Only manual methodology</w:t>
            </w:r>
          </w:p>
          <w:p w14:paraId="588318CB" w14:textId="77777777" w:rsidR="00EE6139" w:rsidRPr="00B629E6" w:rsidRDefault="00EE6139" w:rsidP="00F502CD">
            <w:pPr>
              <w:spacing w:after="0" w:line="240" w:lineRule="auto"/>
              <w:rPr>
                <w:rFonts w:ascii="Times New Roman" w:hAnsi="Times New Roman" w:cs="Times New Roman"/>
                <w:color w:val="000000"/>
                <w:sz w:val="24"/>
                <w:szCs w:val="24"/>
              </w:rPr>
            </w:pPr>
            <w:r w:rsidRPr="00B629E6">
              <w:rPr>
                <w:rFonts w:ascii="Times New Roman" w:hAnsi="Times New Roman" w:cs="Times New Roman"/>
                <w:color w:val="000000"/>
                <w:sz w:val="24"/>
                <w:szCs w:val="24"/>
              </w:rPr>
              <w:t>Data Requirements:</w:t>
            </w:r>
          </w:p>
          <w:p w14:paraId="385B0993" w14:textId="77777777" w:rsidR="00990417" w:rsidRPr="00B629E6" w:rsidRDefault="00990417" w:rsidP="008523D0">
            <w:pPr>
              <w:numPr>
                <w:ilvl w:val="0"/>
                <w:numId w:val="31"/>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 xml:space="preserve">Upload the data template </w:t>
            </w:r>
          </w:p>
          <w:p w14:paraId="6CF56961" w14:textId="77777777" w:rsidR="00EE6139" w:rsidRPr="00B629E6" w:rsidRDefault="00990417" w:rsidP="008523D0">
            <w:pPr>
              <w:numPr>
                <w:ilvl w:val="0"/>
                <w:numId w:val="31"/>
              </w:numPr>
              <w:spacing w:after="0" w:line="240" w:lineRule="auto"/>
              <w:contextualSpacing/>
              <w:rPr>
                <w:rFonts w:ascii="Times New Roman" w:hAnsi="Times New Roman" w:cs="Times New Roman"/>
                <w:strike/>
                <w:color w:val="000000"/>
                <w:sz w:val="24"/>
                <w:szCs w:val="24"/>
              </w:rPr>
            </w:pPr>
            <w:r w:rsidRPr="00B629E6">
              <w:rPr>
                <w:rFonts w:ascii="Times New Roman" w:hAnsi="Times New Roman" w:cs="Times New Roman"/>
                <w:bCs/>
                <w:color w:val="000000"/>
                <w:sz w:val="24"/>
                <w:szCs w:val="24"/>
              </w:rPr>
              <w:t>Upload relevant supporting document</w:t>
            </w:r>
          </w:p>
          <w:p w14:paraId="178B207A" w14:textId="3E94C925" w:rsidR="00756778" w:rsidRPr="00B629E6" w:rsidRDefault="00756778" w:rsidP="00756778">
            <w:pPr>
              <w:spacing w:after="0" w:line="240" w:lineRule="auto"/>
              <w:ind w:left="720"/>
              <w:contextualSpacing/>
              <w:rPr>
                <w:rFonts w:ascii="Times New Roman" w:hAnsi="Times New Roman" w:cs="Times New Roman"/>
                <w:strike/>
                <w:color w:val="000000"/>
                <w:sz w:val="24"/>
                <w:szCs w:val="24"/>
              </w:rPr>
            </w:pPr>
          </w:p>
        </w:tc>
      </w:tr>
    </w:tbl>
    <w:p w14:paraId="4B20A633" w14:textId="77777777" w:rsidR="00756778" w:rsidRPr="00B629E6" w:rsidRDefault="00756778" w:rsidP="0037130F">
      <w:pPr>
        <w:jc w:val="center"/>
        <w:rPr>
          <w:rFonts w:ascii="Times New Roman" w:hAnsi="Times New Roman" w:cs="Times New Roman"/>
          <w:b/>
          <w:bCs/>
          <w:color w:val="000000"/>
          <w:sz w:val="26"/>
          <w:szCs w:val="26"/>
        </w:rPr>
      </w:pPr>
    </w:p>
    <w:p w14:paraId="0DB0B1E8" w14:textId="1C0A1DA9" w:rsidR="00893AD1" w:rsidRPr="00B629E6" w:rsidRDefault="00F502CD" w:rsidP="0037130F">
      <w:pPr>
        <w:jc w:val="center"/>
        <w:rPr>
          <w:rFonts w:ascii="Times New Roman" w:hAnsi="Times New Roman" w:cs="Times New Roman"/>
          <w:b/>
          <w:bCs/>
          <w:color w:val="000000"/>
          <w:sz w:val="26"/>
          <w:szCs w:val="26"/>
        </w:rPr>
      </w:pPr>
      <w:r w:rsidRPr="00B629E6">
        <w:rPr>
          <w:rFonts w:ascii="Times New Roman" w:hAnsi="Times New Roman" w:cs="Times New Roman"/>
          <w:b/>
          <w:bCs/>
          <w:color w:val="000000"/>
          <w:sz w:val="26"/>
          <w:szCs w:val="26"/>
        </w:rPr>
        <w:t>Key Indicator - 2.6 Student Performance and Learning Outcomes</w:t>
      </w:r>
    </w:p>
    <w:p w14:paraId="4EA5C4C2" w14:textId="77777777" w:rsidR="00F502CD" w:rsidRPr="00B629E6" w:rsidRDefault="00F502CD" w:rsidP="00FF0E17">
      <w:pPr>
        <w:spacing w:after="0"/>
        <w:jc w:val="center"/>
        <w:rPr>
          <w:rFonts w:ascii="Times New Roman" w:hAnsi="Times New Roman" w:cs="Times New Roman"/>
          <w:bCs/>
          <w:color w:val="000000"/>
          <w:sz w:val="16"/>
          <w:szCs w:val="16"/>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356"/>
      </w:tblGrid>
      <w:tr w:rsidR="00EE6139" w:rsidRPr="00B629E6" w14:paraId="2507A364" w14:textId="77777777" w:rsidTr="00922BDE">
        <w:trPr>
          <w:trHeight w:val="341"/>
        </w:trPr>
        <w:tc>
          <w:tcPr>
            <w:tcW w:w="993" w:type="dxa"/>
          </w:tcPr>
          <w:p w14:paraId="487A1826" w14:textId="77777777" w:rsidR="00EE6139" w:rsidRPr="00B629E6" w:rsidRDefault="00EE6139" w:rsidP="00F85F2B">
            <w:pPr>
              <w:spacing w:after="0"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Metric No.</w:t>
            </w:r>
          </w:p>
        </w:tc>
        <w:tc>
          <w:tcPr>
            <w:tcW w:w="9356" w:type="dxa"/>
          </w:tcPr>
          <w:p w14:paraId="0EFD4333" w14:textId="77777777" w:rsidR="00EE6139" w:rsidRPr="00B629E6" w:rsidRDefault="00EE6139" w:rsidP="00F85F2B">
            <w:pPr>
              <w:spacing w:after="0" w:line="240" w:lineRule="auto"/>
              <w:rPr>
                <w:rFonts w:ascii="Times New Roman" w:hAnsi="Times New Roman" w:cs="Times New Roman"/>
                <w:b/>
                <w:bCs/>
                <w:color w:val="000000"/>
                <w:sz w:val="24"/>
                <w:szCs w:val="24"/>
              </w:rPr>
            </w:pPr>
          </w:p>
        </w:tc>
      </w:tr>
      <w:tr w:rsidR="008F4FFB" w:rsidRPr="00B629E6" w14:paraId="79952467" w14:textId="77777777" w:rsidTr="00922BDE">
        <w:trPr>
          <w:trHeight w:val="341"/>
        </w:trPr>
        <w:tc>
          <w:tcPr>
            <w:tcW w:w="993" w:type="dxa"/>
          </w:tcPr>
          <w:p w14:paraId="3113FF15" w14:textId="77777777" w:rsidR="008F4FFB" w:rsidRPr="00B629E6" w:rsidRDefault="008F4FFB" w:rsidP="00F502CD">
            <w:pPr>
              <w:spacing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2.6.1</w:t>
            </w:r>
          </w:p>
          <w:p w14:paraId="672D949B" w14:textId="77777777" w:rsidR="008F4FFB" w:rsidRPr="00B629E6" w:rsidRDefault="008F4FFB" w:rsidP="00F502CD">
            <w:pPr>
              <w:spacing w:line="240" w:lineRule="auto"/>
              <w:jc w:val="center"/>
              <w:rPr>
                <w:rFonts w:ascii="Times New Roman" w:hAnsi="Times New Roman" w:cs="Times New Roman"/>
                <w:b/>
                <w:bCs/>
                <w:color w:val="000000"/>
                <w:sz w:val="24"/>
                <w:szCs w:val="24"/>
                <w:vertAlign w:val="subscript"/>
              </w:rPr>
            </w:pPr>
            <w:r w:rsidRPr="00B629E6">
              <w:rPr>
                <w:rFonts w:ascii="Times New Roman" w:hAnsi="Times New Roman" w:cs="Times New Roman"/>
                <w:b/>
                <w:bCs/>
                <w:color w:val="000000"/>
                <w:sz w:val="24"/>
                <w:szCs w:val="24"/>
              </w:rPr>
              <w:t>Q</w:t>
            </w:r>
            <w:r w:rsidRPr="00B629E6">
              <w:rPr>
                <w:rFonts w:ascii="Times New Roman" w:hAnsi="Times New Roman" w:cs="Times New Roman"/>
                <w:b/>
                <w:bCs/>
                <w:color w:val="000000"/>
                <w:sz w:val="24"/>
                <w:szCs w:val="24"/>
                <w:vertAlign w:val="subscript"/>
              </w:rPr>
              <w:t>l</w:t>
            </w:r>
            <w:r w:rsidRPr="00B629E6">
              <w:rPr>
                <w:rFonts w:ascii="Times New Roman" w:hAnsi="Times New Roman" w:cs="Times New Roman"/>
                <w:b/>
                <w:bCs/>
                <w:color w:val="000000"/>
                <w:sz w:val="24"/>
                <w:szCs w:val="24"/>
              </w:rPr>
              <w:t>M</w:t>
            </w:r>
          </w:p>
          <w:p w14:paraId="5AAADF31" w14:textId="77777777" w:rsidR="008F4FFB" w:rsidRPr="00B629E6" w:rsidRDefault="008F4FFB" w:rsidP="00F502CD">
            <w:pPr>
              <w:spacing w:after="0" w:line="240" w:lineRule="auto"/>
              <w:jc w:val="center"/>
              <w:rPr>
                <w:rFonts w:ascii="Times New Roman" w:hAnsi="Times New Roman" w:cs="Times New Roman"/>
                <w:b/>
                <w:bCs/>
                <w:color w:val="000000"/>
                <w:sz w:val="24"/>
                <w:szCs w:val="24"/>
              </w:rPr>
            </w:pPr>
          </w:p>
        </w:tc>
        <w:tc>
          <w:tcPr>
            <w:tcW w:w="9356" w:type="dxa"/>
          </w:tcPr>
          <w:p w14:paraId="68412F51" w14:textId="77777777" w:rsidR="008F4FFB" w:rsidRPr="00B629E6" w:rsidRDefault="008F4FFB" w:rsidP="00F502CD">
            <w:pPr>
              <w:spacing w:line="240" w:lineRule="auto"/>
              <w:rPr>
                <w:rFonts w:ascii="Times New Roman" w:hAnsi="Times New Roman" w:cs="Times New Roman"/>
                <w:b/>
                <w:i/>
                <w:color w:val="000000"/>
                <w:sz w:val="24"/>
                <w:szCs w:val="24"/>
              </w:rPr>
            </w:pPr>
            <w:r w:rsidRPr="00B629E6">
              <w:rPr>
                <w:rFonts w:ascii="Times New Roman" w:hAnsi="Times New Roman" w:cs="Times New Roman"/>
                <w:b/>
                <w:i/>
                <w:color w:val="000000"/>
                <w:sz w:val="24"/>
                <w:szCs w:val="24"/>
              </w:rPr>
              <w:t xml:space="preserve">The institution has stated learning </w:t>
            </w:r>
            <w:r w:rsidR="007C6D5A" w:rsidRPr="00B629E6">
              <w:rPr>
                <w:rFonts w:ascii="Times New Roman" w:hAnsi="Times New Roman" w:cs="Times New Roman"/>
                <w:b/>
                <w:i/>
                <w:color w:val="000000"/>
                <w:sz w:val="24"/>
                <w:szCs w:val="24"/>
              </w:rPr>
              <w:t>outcomes (</w:t>
            </w:r>
            <w:r w:rsidRPr="00B629E6">
              <w:rPr>
                <w:rFonts w:ascii="Times New Roman" w:hAnsi="Times New Roman" w:cs="Times New Roman"/>
                <w:b/>
                <w:i/>
                <w:color w:val="000000"/>
                <w:sz w:val="24"/>
                <w:szCs w:val="24"/>
              </w:rPr>
              <w:t>generic and programme specific)/graduate attributes which are integrated into the assessment process and widely publicized through the website and other documents</w:t>
            </w:r>
          </w:p>
          <w:p w14:paraId="27C1326F" w14:textId="77777777" w:rsidR="008F4FFB" w:rsidRPr="00B629E6" w:rsidRDefault="008F4FFB" w:rsidP="00F502CD">
            <w:pPr>
              <w:spacing w:line="240" w:lineRule="auto"/>
              <w:rPr>
                <w:rFonts w:ascii="Times New Roman" w:hAnsi="Times New Roman" w:cs="Times New Roman"/>
                <w:color w:val="000000"/>
                <w:sz w:val="24"/>
                <w:szCs w:val="24"/>
              </w:rPr>
            </w:pPr>
            <w:r w:rsidRPr="00B629E6">
              <w:rPr>
                <w:rFonts w:ascii="Times New Roman" w:hAnsi="Times New Roman" w:cs="Times New Roman"/>
                <w:color w:val="000000"/>
                <w:sz w:val="24"/>
                <w:szCs w:val="24"/>
              </w:rPr>
              <w:t>Write description</w:t>
            </w:r>
            <w:r w:rsidR="00C330C9" w:rsidRPr="00B629E6">
              <w:rPr>
                <w:rFonts w:ascii="Times New Roman" w:hAnsi="Times New Roman" w:cs="Times New Roman"/>
                <w:color w:val="000000"/>
                <w:sz w:val="24"/>
                <w:szCs w:val="24"/>
              </w:rPr>
              <w:t xml:space="preserve"> </w:t>
            </w:r>
            <w:r w:rsidRPr="00B629E6">
              <w:rPr>
                <w:rFonts w:ascii="Times New Roman" w:hAnsi="Times New Roman" w:cs="Times New Roman"/>
                <w:sz w:val="24"/>
                <w:szCs w:val="24"/>
              </w:rPr>
              <w:t>in</w:t>
            </w:r>
            <w:r w:rsidRPr="00B629E6">
              <w:rPr>
                <w:rFonts w:ascii="Times New Roman" w:hAnsi="Times New Roman" w:cs="Times New Roman"/>
                <w:color w:val="000000"/>
                <w:sz w:val="24"/>
                <w:szCs w:val="24"/>
              </w:rPr>
              <w:t xml:space="preserve"> maximum of 200 words</w:t>
            </w:r>
          </w:p>
          <w:p w14:paraId="47A7DF53" w14:textId="77777777" w:rsidR="0086404E" w:rsidRPr="00B629E6" w:rsidRDefault="00CA0C75" w:rsidP="00CA0C75">
            <w:pPr>
              <w:spacing w:after="0" w:line="240" w:lineRule="auto"/>
              <w:contextualSpacing/>
              <w:jc w:val="both"/>
              <w:rPr>
                <w:rFonts w:ascii="Times New Roman" w:hAnsi="Times New Roman" w:cs="Times New Roman"/>
                <w:sz w:val="24"/>
                <w:szCs w:val="24"/>
              </w:rPr>
            </w:pPr>
            <w:r w:rsidRPr="00B629E6">
              <w:rPr>
                <w:rFonts w:ascii="Times New Roman" w:hAnsi="Times New Roman" w:cs="Times New Roman"/>
                <w:sz w:val="24"/>
                <w:szCs w:val="24"/>
              </w:rPr>
              <w:t>In the beginning of all academic programmes every year, orientation is given to the admitted students regarding concerned programme as well as different courses within it. Students are made aware of programme specific, course outcomes. They are also given an orientation regarding graduate attributes that they are expected to possess at the end of the programme. Apart from usual written examination (internal and University), marks are reserved for the assessment regarding graduate attributes. For example, in the Seminar activity, students are expected to prepare for any topic not covered in the syllabus of the concerned programme. The student has to give a presentation on this topic and is expected to answer all the queries raised by others. This way, the graduate attributes like critical thinking, effective communication etc. are assessed. The attributes like creative thinking, teamwork and leadership etc. are assessed through the project work and internship. These components seminar, project etc. are included in the curriculum and few credits are reserved for them.</w:t>
            </w:r>
          </w:p>
          <w:p w14:paraId="39B89767" w14:textId="77D1D366" w:rsidR="00D34958" w:rsidRPr="00B629E6" w:rsidRDefault="00D34958" w:rsidP="00CA0C75">
            <w:pPr>
              <w:spacing w:after="0" w:line="240" w:lineRule="auto"/>
              <w:contextualSpacing/>
              <w:jc w:val="both"/>
              <w:rPr>
                <w:rFonts w:ascii="Times New Roman" w:hAnsi="Times New Roman" w:cs="Times New Roman"/>
                <w:bCs/>
                <w:color w:val="000000"/>
                <w:sz w:val="24"/>
                <w:szCs w:val="24"/>
              </w:rPr>
            </w:pPr>
          </w:p>
        </w:tc>
      </w:tr>
      <w:tr w:rsidR="008F4FFB" w:rsidRPr="00B629E6" w14:paraId="1D4CB301" w14:textId="77777777" w:rsidTr="00922BDE">
        <w:trPr>
          <w:trHeight w:val="341"/>
        </w:trPr>
        <w:tc>
          <w:tcPr>
            <w:tcW w:w="993" w:type="dxa"/>
          </w:tcPr>
          <w:p w14:paraId="69A28963" w14:textId="77777777" w:rsidR="008F4FFB" w:rsidRPr="00B629E6" w:rsidRDefault="008F4FFB" w:rsidP="00F502CD">
            <w:pPr>
              <w:spacing w:line="240" w:lineRule="auto"/>
              <w:jc w:val="center"/>
              <w:rPr>
                <w:rFonts w:ascii="Times New Roman" w:hAnsi="Times New Roman" w:cs="Times New Roman"/>
                <w:b/>
                <w:color w:val="000000"/>
                <w:sz w:val="24"/>
                <w:szCs w:val="24"/>
              </w:rPr>
            </w:pPr>
            <w:r w:rsidRPr="00B629E6">
              <w:rPr>
                <w:rFonts w:ascii="Times New Roman" w:hAnsi="Times New Roman" w:cs="Times New Roman"/>
                <w:b/>
                <w:color w:val="000000"/>
                <w:sz w:val="24"/>
                <w:szCs w:val="24"/>
              </w:rPr>
              <w:t>2.6.2</w:t>
            </w:r>
          </w:p>
          <w:p w14:paraId="1B7D927A" w14:textId="77777777" w:rsidR="008F4FFB" w:rsidRPr="00B629E6" w:rsidRDefault="008F4FFB" w:rsidP="00F502CD">
            <w:pPr>
              <w:spacing w:after="0" w:line="240" w:lineRule="auto"/>
              <w:jc w:val="center"/>
              <w:rPr>
                <w:rFonts w:ascii="Times New Roman" w:hAnsi="Times New Roman" w:cs="Times New Roman"/>
                <w:b/>
                <w:bCs/>
                <w:color w:val="000000"/>
                <w:sz w:val="24"/>
                <w:szCs w:val="24"/>
              </w:rPr>
            </w:pPr>
            <w:r w:rsidRPr="00B629E6">
              <w:rPr>
                <w:rFonts w:ascii="Times New Roman" w:hAnsi="Times New Roman" w:cs="Times New Roman"/>
                <w:b/>
                <w:color w:val="000000"/>
                <w:sz w:val="24"/>
                <w:szCs w:val="24"/>
              </w:rPr>
              <w:t>Q</w:t>
            </w:r>
            <w:r w:rsidRPr="00B629E6">
              <w:rPr>
                <w:rFonts w:ascii="Times New Roman" w:hAnsi="Times New Roman" w:cs="Times New Roman"/>
                <w:b/>
                <w:color w:val="000000"/>
                <w:sz w:val="24"/>
                <w:szCs w:val="24"/>
                <w:vertAlign w:val="subscript"/>
              </w:rPr>
              <w:t>l</w:t>
            </w:r>
            <w:r w:rsidRPr="00B629E6">
              <w:rPr>
                <w:rFonts w:ascii="Times New Roman" w:hAnsi="Times New Roman" w:cs="Times New Roman"/>
                <w:b/>
                <w:color w:val="000000"/>
                <w:sz w:val="24"/>
                <w:szCs w:val="24"/>
              </w:rPr>
              <w:t>M</w:t>
            </w:r>
          </w:p>
        </w:tc>
        <w:tc>
          <w:tcPr>
            <w:tcW w:w="9356" w:type="dxa"/>
          </w:tcPr>
          <w:p w14:paraId="3B69214C" w14:textId="77777777" w:rsidR="008F4FFB" w:rsidRPr="00B629E6" w:rsidRDefault="008F4FFB" w:rsidP="00F502CD">
            <w:pPr>
              <w:spacing w:line="240" w:lineRule="auto"/>
              <w:rPr>
                <w:rFonts w:ascii="Times New Roman" w:hAnsi="Times New Roman" w:cs="Times New Roman"/>
                <w:b/>
                <w:i/>
                <w:color w:val="000000"/>
                <w:sz w:val="24"/>
                <w:szCs w:val="24"/>
              </w:rPr>
            </w:pPr>
            <w:r w:rsidRPr="00B629E6">
              <w:rPr>
                <w:rFonts w:ascii="Times New Roman" w:hAnsi="Times New Roman" w:cs="Times New Roman"/>
                <w:b/>
                <w:i/>
                <w:color w:val="000000"/>
                <w:sz w:val="24"/>
                <w:szCs w:val="24"/>
              </w:rPr>
              <w:t>Attainment of Programme outcomes, Programme specific outcomes and course outcomes are evaluated by the institution</w:t>
            </w:r>
            <w:r w:rsidR="000F3263" w:rsidRPr="00B629E6">
              <w:rPr>
                <w:rFonts w:ascii="Times New Roman" w:hAnsi="Times New Roman" w:cs="Times New Roman"/>
                <w:b/>
                <w:i/>
                <w:color w:val="000000"/>
                <w:sz w:val="24"/>
                <w:szCs w:val="24"/>
              </w:rPr>
              <w:t xml:space="preserve"> during the year</w:t>
            </w:r>
          </w:p>
          <w:p w14:paraId="4B2F2551" w14:textId="77777777" w:rsidR="008F4FFB" w:rsidRPr="00B629E6" w:rsidRDefault="008F4FFB" w:rsidP="00F502CD">
            <w:pPr>
              <w:spacing w:line="240" w:lineRule="auto"/>
              <w:rPr>
                <w:rFonts w:ascii="Times New Roman" w:hAnsi="Times New Roman" w:cs="Times New Roman"/>
                <w:iCs/>
                <w:noProof/>
                <w:color w:val="000000"/>
                <w:sz w:val="24"/>
                <w:szCs w:val="24"/>
              </w:rPr>
            </w:pPr>
            <w:r w:rsidRPr="00B629E6">
              <w:rPr>
                <w:rFonts w:ascii="Times New Roman" w:hAnsi="Times New Roman" w:cs="Times New Roman"/>
                <w:iCs/>
                <w:noProof/>
                <w:color w:val="000000"/>
                <w:sz w:val="24"/>
                <w:szCs w:val="24"/>
              </w:rPr>
              <w:t>Describe the method of measuringthe level of attainment of POs , PSOs and COs in not more than 200 words.</w:t>
            </w:r>
          </w:p>
          <w:p w14:paraId="64284B86" w14:textId="77777777" w:rsidR="00315159" w:rsidRPr="00B629E6" w:rsidRDefault="00315159" w:rsidP="00F502CD">
            <w:pPr>
              <w:spacing w:line="240" w:lineRule="auto"/>
              <w:rPr>
                <w:rFonts w:ascii="Times New Roman" w:hAnsi="Times New Roman" w:cs="Times New Roman"/>
                <w:b/>
                <w:i/>
                <w:iCs/>
                <w:noProof/>
                <w:color w:val="000000"/>
                <w:sz w:val="24"/>
                <w:szCs w:val="24"/>
              </w:rPr>
            </w:pPr>
          </w:p>
          <w:p w14:paraId="109BF8B2" w14:textId="77777777" w:rsidR="00D22A07" w:rsidRPr="00B629E6" w:rsidRDefault="00D22A07" w:rsidP="00D22A07">
            <w:pPr>
              <w:pStyle w:val="TableParagraph"/>
              <w:spacing w:before="180" w:line="247" w:lineRule="auto"/>
              <w:ind w:left="98" w:right="278"/>
              <w:jc w:val="both"/>
              <w:rPr>
                <w:rFonts w:eastAsiaTheme="minorHAnsi"/>
                <w:sz w:val="24"/>
                <w:szCs w:val="24"/>
              </w:rPr>
            </w:pPr>
            <w:r w:rsidRPr="00B629E6">
              <w:rPr>
                <w:rFonts w:eastAsiaTheme="minorHAnsi"/>
                <w:sz w:val="24"/>
                <w:szCs w:val="24"/>
              </w:rPr>
              <w:lastRenderedPageBreak/>
              <w:t xml:space="preserve">The level of attainment of Programme Outcomes (POs) and Programme Specific Outcomes (PSOs) are determined by the University using certain parameters. The active participation of students in research activities such as Avishkar </w:t>
            </w:r>
            <w:proofErr w:type="spellStart"/>
            <w:r w:rsidRPr="00B629E6">
              <w:rPr>
                <w:rFonts w:eastAsiaTheme="minorHAnsi"/>
                <w:sz w:val="24"/>
                <w:szCs w:val="24"/>
              </w:rPr>
              <w:t>etc</w:t>
            </w:r>
            <w:proofErr w:type="spellEnd"/>
            <w:r w:rsidRPr="00B629E6">
              <w:rPr>
                <w:rFonts w:eastAsiaTheme="minorHAnsi"/>
                <w:sz w:val="24"/>
                <w:szCs w:val="24"/>
              </w:rPr>
              <w:t xml:space="preserve"> is an indication of attainment of the outcomes. The increasing number of students clearing competitive examinations like NET, SET, GATE </w:t>
            </w:r>
            <w:proofErr w:type="spellStart"/>
            <w:r w:rsidRPr="00B629E6">
              <w:rPr>
                <w:rFonts w:eastAsiaTheme="minorHAnsi"/>
                <w:sz w:val="24"/>
                <w:szCs w:val="24"/>
              </w:rPr>
              <w:t>etc</w:t>
            </w:r>
            <w:proofErr w:type="spellEnd"/>
            <w:r w:rsidRPr="00B629E6">
              <w:rPr>
                <w:rFonts w:eastAsiaTheme="minorHAnsi"/>
                <w:sz w:val="24"/>
                <w:szCs w:val="24"/>
              </w:rPr>
              <w:t xml:space="preserve"> is also viewed by the University as a measure of attainment. The attainment can also be observed by noting the fact that </w:t>
            </w:r>
            <w:proofErr w:type="gramStart"/>
            <w:r w:rsidRPr="00B629E6">
              <w:rPr>
                <w:rFonts w:eastAsiaTheme="minorHAnsi"/>
                <w:sz w:val="24"/>
                <w:szCs w:val="24"/>
              </w:rPr>
              <w:t>more</w:t>
            </w:r>
            <w:proofErr w:type="gramEnd"/>
            <w:r w:rsidRPr="00B629E6">
              <w:rPr>
                <w:rFonts w:eastAsiaTheme="minorHAnsi"/>
                <w:sz w:val="24"/>
                <w:szCs w:val="24"/>
              </w:rPr>
              <w:t xml:space="preserve"> number of employable students are being produced resulting in more number of placements through on and off-campus drives. The vertical mobility of students is also observed to be increasing. More students are opting for higher education such as Ph.D. degree. Above all these measures, the day-to-performance as well as marks secured by students in internal as well as University examinations are also indicative of attainment of the said outcomes.</w:t>
            </w:r>
          </w:p>
          <w:p w14:paraId="6AB783EB" w14:textId="6D227676" w:rsidR="0086404E" w:rsidRPr="00B629E6" w:rsidRDefault="0086404E" w:rsidP="00D22A07">
            <w:pPr>
              <w:spacing w:after="0" w:line="240" w:lineRule="auto"/>
              <w:contextualSpacing/>
              <w:rPr>
                <w:rFonts w:ascii="Times New Roman" w:hAnsi="Times New Roman" w:cs="Times New Roman"/>
                <w:bCs/>
                <w:color w:val="000000"/>
                <w:sz w:val="24"/>
                <w:szCs w:val="24"/>
              </w:rPr>
            </w:pPr>
          </w:p>
        </w:tc>
      </w:tr>
      <w:tr w:rsidR="00EE6139" w:rsidRPr="00B629E6" w14:paraId="298B3579" w14:textId="77777777" w:rsidTr="00922BDE">
        <w:trPr>
          <w:trHeight w:val="274"/>
        </w:trPr>
        <w:tc>
          <w:tcPr>
            <w:tcW w:w="993" w:type="dxa"/>
          </w:tcPr>
          <w:p w14:paraId="227BDEAB" w14:textId="77777777" w:rsidR="00EE6139" w:rsidRPr="00B629E6" w:rsidRDefault="00EE6139" w:rsidP="00F502CD">
            <w:pPr>
              <w:spacing w:after="0"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lastRenderedPageBreak/>
              <w:t>2.6.3</w:t>
            </w:r>
          </w:p>
          <w:p w14:paraId="051A0D88" w14:textId="77777777" w:rsidR="00EE6139" w:rsidRPr="00B629E6" w:rsidRDefault="00EE6139" w:rsidP="00F502CD">
            <w:pPr>
              <w:spacing w:after="0" w:line="240" w:lineRule="auto"/>
              <w:jc w:val="center"/>
              <w:rPr>
                <w:rFonts w:ascii="Times New Roman" w:hAnsi="Times New Roman" w:cs="Times New Roman"/>
                <w:b/>
                <w:bCs/>
                <w:color w:val="000000"/>
                <w:sz w:val="24"/>
                <w:szCs w:val="24"/>
              </w:rPr>
            </w:pPr>
          </w:p>
          <w:p w14:paraId="5385D1DA" w14:textId="77777777" w:rsidR="00EE6139" w:rsidRPr="00B629E6" w:rsidRDefault="00EE6139" w:rsidP="00F502CD">
            <w:pPr>
              <w:spacing w:after="0"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Q</w:t>
            </w:r>
            <w:r w:rsidRPr="00B629E6">
              <w:rPr>
                <w:rFonts w:ascii="Times New Roman" w:hAnsi="Times New Roman" w:cs="Times New Roman"/>
                <w:b/>
                <w:bCs/>
                <w:color w:val="000000"/>
                <w:sz w:val="24"/>
                <w:szCs w:val="24"/>
                <w:vertAlign w:val="subscript"/>
              </w:rPr>
              <w:t>n</w:t>
            </w:r>
            <w:r w:rsidRPr="00B629E6">
              <w:rPr>
                <w:rFonts w:ascii="Times New Roman" w:hAnsi="Times New Roman" w:cs="Times New Roman"/>
                <w:b/>
                <w:bCs/>
                <w:color w:val="000000"/>
                <w:sz w:val="24"/>
                <w:szCs w:val="24"/>
              </w:rPr>
              <w:t>M</w:t>
            </w:r>
          </w:p>
        </w:tc>
        <w:tc>
          <w:tcPr>
            <w:tcW w:w="9356" w:type="dxa"/>
          </w:tcPr>
          <w:p w14:paraId="4FD081EB" w14:textId="77777777" w:rsidR="00EE6139" w:rsidRPr="00B629E6" w:rsidRDefault="00BD356F" w:rsidP="00F502CD">
            <w:pPr>
              <w:spacing w:after="0" w:line="240" w:lineRule="auto"/>
              <w:rPr>
                <w:rFonts w:ascii="Times New Roman" w:hAnsi="Times New Roman" w:cs="Times New Roman"/>
                <w:b/>
                <w:i/>
                <w:strike/>
                <w:color w:val="000000"/>
                <w:sz w:val="24"/>
                <w:szCs w:val="24"/>
              </w:rPr>
            </w:pPr>
            <w:r w:rsidRPr="00B629E6">
              <w:rPr>
                <w:rFonts w:ascii="Times New Roman" w:hAnsi="Times New Roman" w:cs="Times New Roman"/>
                <w:b/>
                <w:i/>
                <w:color w:val="000000"/>
                <w:sz w:val="24"/>
                <w:szCs w:val="24"/>
              </w:rPr>
              <w:t>Number</w:t>
            </w:r>
            <w:r w:rsidR="00EE6139" w:rsidRPr="00B629E6">
              <w:rPr>
                <w:rFonts w:ascii="Times New Roman" w:hAnsi="Times New Roman" w:cs="Times New Roman"/>
                <w:b/>
                <w:i/>
                <w:color w:val="000000"/>
                <w:sz w:val="24"/>
                <w:szCs w:val="24"/>
              </w:rPr>
              <w:t xml:space="preserve"> of students</w:t>
            </w:r>
            <w:r w:rsidRPr="00B629E6">
              <w:rPr>
                <w:rFonts w:ascii="Times New Roman" w:hAnsi="Times New Roman" w:cs="Times New Roman"/>
                <w:b/>
                <w:i/>
                <w:color w:val="000000"/>
                <w:sz w:val="24"/>
                <w:szCs w:val="24"/>
              </w:rPr>
              <w:t xml:space="preserve"> passed</w:t>
            </w:r>
            <w:r w:rsidR="00C330C9" w:rsidRPr="00B629E6">
              <w:rPr>
                <w:rFonts w:ascii="Times New Roman" w:hAnsi="Times New Roman" w:cs="Times New Roman"/>
                <w:b/>
                <w:i/>
                <w:color w:val="000000"/>
                <w:sz w:val="24"/>
                <w:szCs w:val="24"/>
              </w:rPr>
              <w:t xml:space="preserve"> </w:t>
            </w:r>
            <w:r w:rsidR="005A37F9" w:rsidRPr="00B629E6">
              <w:rPr>
                <w:rFonts w:ascii="Times New Roman" w:hAnsi="Times New Roman" w:cs="Times New Roman"/>
                <w:b/>
                <w:i/>
                <w:color w:val="000000"/>
                <w:sz w:val="24"/>
                <w:szCs w:val="24"/>
              </w:rPr>
              <w:t>during the year</w:t>
            </w:r>
          </w:p>
          <w:p w14:paraId="0D14F987" w14:textId="77777777" w:rsidR="00EE6139" w:rsidRPr="00B629E6" w:rsidRDefault="00EE6139" w:rsidP="00F502CD">
            <w:pPr>
              <w:spacing w:after="0" w:line="240" w:lineRule="auto"/>
              <w:rPr>
                <w:rFonts w:ascii="Times New Roman" w:hAnsi="Times New Roman" w:cs="Times New Roman"/>
                <w:b/>
                <w:i/>
                <w:color w:val="000000"/>
                <w:sz w:val="8"/>
                <w:szCs w:val="8"/>
              </w:rPr>
            </w:pPr>
          </w:p>
          <w:p w14:paraId="78B56BC2" w14:textId="77777777" w:rsidR="00EE6139" w:rsidRPr="00B629E6" w:rsidRDefault="00EE6139" w:rsidP="00F502CD">
            <w:pPr>
              <w:spacing w:after="0" w:line="240" w:lineRule="auto"/>
              <w:rPr>
                <w:rFonts w:ascii="Times New Roman" w:hAnsi="Times New Roman" w:cs="Times New Roman"/>
                <w:color w:val="000000"/>
                <w:sz w:val="24"/>
                <w:szCs w:val="24"/>
              </w:rPr>
            </w:pPr>
            <w:r w:rsidRPr="00B629E6">
              <w:rPr>
                <w:rFonts w:ascii="Times New Roman" w:hAnsi="Times New Roman" w:cs="Times New Roman"/>
                <w:color w:val="000000"/>
                <w:sz w:val="24"/>
                <w:szCs w:val="24"/>
              </w:rPr>
              <w:t xml:space="preserve">2.6.3.1: Total number of final year </w:t>
            </w:r>
            <w:r w:rsidR="007C6D5A" w:rsidRPr="00B629E6">
              <w:rPr>
                <w:rFonts w:ascii="Times New Roman" w:hAnsi="Times New Roman" w:cs="Times New Roman"/>
                <w:color w:val="000000"/>
                <w:sz w:val="24"/>
                <w:szCs w:val="24"/>
              </w:rPr>
              <w:t>students who</w:t>
            </w:r>
            <w:r w:rsidRPr="00B629E6">
              <w:rPr>
                <w:rFonts w:ascii="Times New Roman" w:hAnsi="Times New Roman" w:cs="Times New Roman"/>
                <w:color w:val="000000"/>
                <w:sz w:val="24"/>
                <w:szCs w:val="24"/>
              </w:rPr>
              <w:t xml:space="preserve"> passed the university examination</w:t>
            </w:r>
          </w:p>
          <w:p w14:paraId="62F3E8C3" w14:textId="77777777" w:rsidR="00EE6139" w:rsidRPr="00B629E6" w:rsidRDefault="00EE6139" w:rsidP="00F502CD">
            <w:pPr>
              <w:spacing w:after="0" w:line="240" w:lineRule="auto"/>
              <w:rPr>
                <w:rFonts w:ascii="Times New Roman" w:hAnsi="Times New Roman" w:cs="Times New Roman"/>
                <w:color w:val="000000"/>
                <w:sz w:val="24"/>
                <w:szCs w:val="24"/>
              </w:rPr>
            </w:pPr>
            <w:r w:rsidRPr="00B629E6">
              <w:rPr>
                <w:rFonts w:ascii="Times New Roman" w:hAnsi="Times New Roman" w:cs="Times New Roman"/>
                <w:color w:val="000000"/>
                <w:sz w:val="24"/>
                <w:szCs w:val="24"/>
              </w:rPr>
              <w:t>2.6.3.2: Total number of final year students who appeared for the examination</w:t>
            </w:r>
          </w:p>
          <w:p w14:paraId="42356146" w14:textId="77777777" w:rsidR="00EE6139" w:rsidRPr="00B629E6" w:rsidRDefault="00EE6139" w:rsidP="00F502CD">
            <w:pPr>
              <w:spacing w:after="0" w:line="240" w:lineRule="auto"/>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 xml:space="preserve">Data Requirement: </w:t>
            </w:r>
          </w:p>
          <w:p w14:paraId="14E18B81" w14:textId="77777777" w:rsidR="00EE6139" w:rsidRPr="00B629E6" w:rsidRDefault="00EE6139" w:rsidP="008523D0">
            <w:pPr>
              <w:numPr>
                <w:ilvl w:val="0"/>
                <w:numId w:val="35"/>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Programme Code</w:t>
            </w:r>
          </w:p>
          <w:p w14:paraId="2BB19BDF" w14:textId="77777777" w:rsidR="00EE6139" w:rsidRPr="00B629E6" w:rsidRDefault="00EE6139" w:rsidP="008523D0">
            <w:pPr>
              <w:numPr>
                <w:ilvl w:val="0"/>
                <w:numId w:val="35"/>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Name of the Programme</w:t>
            </w:r>
          </w:p>
          <w:p w14:paraId="57B582D7" w14:textId="77777777" w:rsidR="00EE6139" w:rsidRPr="00B629E6" w:rsidRDefault="00EE6139" w:rsidP="008523D0">
            <w:pPr>
              <w:numPr>
                <w:ilvl w:val="0"/>
                <w:numId w:val="35"/>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Number of students appeared</w:t>
            </w:r>
          </w:p>
          <w:p w14:paraId="69696139" w14:textId="77777777" w:rsidR="00EE6139" w:rsidRPr="00B629E6" w:rsidRDefault="00EE6139" w:rsidP="008523D0">
            <w:pPr>
              <w:numPr>
                <w:ilvl w:val="0"/>
                <w:numId w:val="35"/>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Number of students passed</w:t>
            </w:r>
          </w:p>
          <w:p w14:paraId="0AC3AFDC" w14:textId="77777777" w:rsidR="00EE6139" w:rsidRPr="00B629E6" w:rsidRDefault="00EE6139" w:rsidP="008523D0">
            <w:pPr>
              <w:numPr>
                <w:ilvl w:val="0"/>
                <w:numId w:val="35"/>
              </w:numPr>
              <w:spacing w:after="0" w:line="240" w:lineRule="auto"/>
              <w:contextualSpacing/>
              <w:rPr>
                <w:rFonts w:ascii="Times New Roman" w:hAnsi="Times New Roman" w:cs="Times New Roman"/>
                <w:color w:val="000000"/>
                <w:sz w:val="24"/>
                <w:szCs w:val="24"/>
              </w:rPr>
            </w:pPr>
            <w:r w:rsidRPr="00B629E6">
              <w:rPr>
                <w:rFonts w:ascii="Times New Roman" w:hAnsi="Times New Roman" w:cs="Times New Roman"/>
                <w:bCs/>
                <w:color w:val="000000"/>
                <w:sz w:val="24"/>
                <w:szCs w:val="24"/>
              </w:rPr>
              <w:t>Pass percentage</w:t>
            </w:r>
          </w:p>
          <w:p w14:paraId="103E50D5" w14:textId="77777777" w:rsidR="00EE6139" w:rsidRPr="00B629E6" w:rsidRDefault="00F502CD" w:rsidP="00F502CD">
            <w:pPr>
              <w:spacing w:after="0" w:line="240" w:lineRule="auto"/>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File Description</w:t>
            </w:r>
          </w:p>
          <w:p w14:paraId="41AFC0EA" w14:textId="77777777" w:rsidR="00990417" w:rsidRPr="00B629E6" w:rsidRDefault="00990417" w:rsidP="008523D0">
            <w:pPr>
              <w:numPr>
                <w:ilvl w:val="0"/>
                <w:numId w:val="35"/>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 xml:space="preserve">Upload the data template </w:t>
            </w:r>
          </w:p>
          <w:p w14:paraId="3E58BB9E" w14:textId="77777777" w:rsidR="00EE6139" w:rsidRPr="00B629E6" w:rsidRDefault="00990417" w:rsidP="008523D0">
            <w:pPr>
              <w:numPr>
                <w:ilvl w:val="0"/>
                <w:numId w:val="35"/>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Upload relevant supporting document</w:t>
            </w:r>
          </w:p>
          <w:p w14:paraId="0E889A11" w14:textId="20C84701" w:rsidR="0086404E" w:rsidRPr="00B629E6" w:rsidRDefault="0086404E" w:rsidP="0086404E">
            <w:pPr>
              <w:spacing w:after="0" w:line="240" w:lineRule="auto"/>
              <w:ind w:left="720"/>
              <w:contextualSpacing/>
              <w:rPr>
                <w:rFonts w:ascii="Times New Roman" w:hAnsi="Times New Roman" w:cs="Times New Roman"/>
                <w:bCs/>
                <w:color w:val="000000"/>
                <w:sz w:val="24"/>
                <w:szCs w:val="24"/>
              </w:rPr>
            </w:pPr>
          </w:p>
        </w:tc>
      </w:tr>
    </w:tbl>
    <w:p w14:paraId="5C8F3EBE" w14:textId="77777777" w:rsidR="00893AD1" w:rsidRPr="00B629E6" w:rsidRDefault="00893AD1" w:rsidP="00FF0E17">
      <w:pPr>
        <w:spacing w:after="0"/>
        <w:jc w:val="center"/>
        <w:rPr>
          <w:rFonts w:ascii="Times New Roman" w:hAnsi="Times New Roman" w:cs="Times New Roman"/>
          <w:b/>
          <w:bCs/>
          <w:color w:val="000000"/>
          <w:sz w:val="14"/>
          <w:szCs w:val="14"/>
        </w:rPr>
      </w:pPr>
    </w:p>
    <w:p w14:paraId="7E66EC6A" w14:textId="77777777" w:rsidR="00F85F2B" w:rsidRPr="00B629E6" w:rsidRDefault="00F85F2B" w:rsidP="00F85F2B">
      <w:pPr>
        <w:ind w:left="426" w:right="831"/>
        <w:jc w:val="center"/>
        <w:rPr>
          <w:rFonts w:ascii="Times New Roman" w:hAnsi="Times New Roman" w:cs="Times New Roman"/>
          <w:b/>
          <w:sz w:val="26"/>
          <w:szCs w:val="26"/>
        </w:rPr>
      </w:pPr>
      <w:r w:rsidRPr="00B629E6">
        <w:rPr>
          <w:rFonts w:ascii="Times New Roman" w:hAnsi="Times New Roman" w:cs="Times New Roman"/>
          <w:b/>
          <w:sz w:val="26"/>
          <w:szCs w:val="26"/>
        </w:rPr>
        <w:t>Key Indicator- 2.7 Student Satisfaction Survey</w:t>
      </w:r>
    </w:p>
    <w:tbl>
      <w:tblPr>
        <w:tblW w:w="1034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9356"/>
      </w:tblGrid>
      <w:tr w:rsidR="00F85F2B" w:rsidRPr="00B629E6" w14:paraId="25EE4353" w14:textId="77777777" w:rsidTr="00922BDE">
        <w:trPr>
          <w:trHeight w:val="637"/>
        </w:trPr>
        <w:tc>
          <w:tcPr>
            <w:tcW w:w="993" w:type="dxa"/>
          </w:tcPr>
          <w:p w14:paraId="4D88A634" w14:textId="77777777" w:rsidR="00F85F2B" w:rsidRPr="00B629E6" w:rsidRDefault="00F85F2B" w:rsidP="003771A1">
            <w:pPr>
              <w:pStyle w:val="TableParagraph"/>
              <w:ind w:left="132" w:right="120"/>
              <w:jc w:val="center"/>
              <w:rPr>
                <w:b/>
                <w:sz w:val="24"/>
              </w:rPr>
            </w:pPr>
            <w:r w:rsidRPr="00B629E6">
              <w:rPr>
                <w:b/>
                <w:sz w:val="24"/>
              </w:rPr>
              <w:t>Metric</w:t>
            </w:r>
          </w:p>
          <w:p w14:paraId="0E5CF0EF" w14:textId="77777777" w:rsidR="00F85F2B" w:rsidRPr="00B629E6" w:rsidRDefault="00F85F2B" w:rsidP="003771A1">
            <w:pPr>
              <w:pStyle w:val="TableParagraph"/>
              <w:ind w:left="132" w:right="118"/>
              <w:jc w:val="center"/>
              <w:rPr>
                <w:b/>
                <w:sz w:val="24"/>
              </w:rPr>
            </w:pPr>
            <w:r w:rsidRPr="00B629E6">
              <w:rPr>
                <w:b/>
                <w:sz w:val="24"/>
              </w:rPr>
              <w:t>No.</w:t>
            </w:r>
          </w:p>
        </w:tc>
        <w:tc>
          <w:tcPr>
            <w:tcW w:w="9356" w:type="dxa"/>
          </w:tcPr>
          <w:p w14:paraId="1E93C4B6" w14:textId="77777777" w:rsidR="00F85F2B" w:rsidRPr="00B629E6" w:rsidRDefault="00F85F2B" w:rsidP="003771A1">
            <w:pPr>
              <w:pStyle w:val="TableParagraph"/>
              <w:jc w:val="center"/>
              <w:rPr>
                <w:sz w:val="24"/>
              </w:rPr>
            </w:pPr>
          </w:p>
        </w:tc>
      </w:tr>
      <w:tr w:rsidR="00F85F2B" w:rsidRPr="00B629E6" w14:paraId="2D53A8CD" w14:textId="77777777" w:rsidTr="00922BDE">
        <w:trPr>
          <w:trHeight w:val="868"/>
        </w:trPr>
        <w:tc>
          <w:tcPr>
            <w:tcW w:w="993" w:type="dxa"/>
          </w:tcPr>
          <w:p w14:paraId="40998C63" w14:textId="77777777" w:rsidR="00F85F2B" w:rsidRPr="00B629E6" w:rsidRDefault="00F85F2B" w:rsidP="003771A1">
            <w:pPr>
              <w:jc w:val="center"/>
              <w:rPr>
                <w:rFonts w:ascii="Times New Roman" w:hAnsi="Times New Roman" w:cs="Times New Roman"/>
                <w:b/>
                <w:bCs/>
                <w:w w:val="99"/>
                <w:sz w:val="24"/>
                <w:szCs w:val="24"/>
              </w:rPr>
            </w:pPr>
            <w:r w:rsidRPr="00B629E6">
              <w:rPr>
                <w:rFonts w:ascii="Times New Roman" w:hAnsi="Times New Roman" w:cs="Times New Roman"/>
                <w:b/>
                <w:bCs/>
                <w:w w:val="99"/>
                <w:sz w:val="24"/>
                <w:szCs w:val="24"/>
              </w:rPr>
              <w:t>2.7.1</w:t>
            </w:r>
          </w:p>
          <w:p w14:paraId="5DAB8582" w14:textId="77777777" w:rsidR="00F85F2B" w:rsidRPr="00B629E6" w:rsidRDefault="00F85F2B" w:rsidP="003771A1">
            <w:pPr>
              <w:jc w:val="center"/>
              <w:rPr>
                <w:rFonts w:ascii="Times New Roman" w:hAnsi="Times New Roman" w:cs="Times New Roman"/>
                <w:b/>
                <w:bCs/>
                <w:w w:val="99"/>
                <w:sz w:val="24"/>
                <w:szCs w:val="24"/>
              </w:rPr>
            </w:pPr>
            <w:r w:rsidRPr="00B629E6">
              <w:rPr>
                <w:rFonts w:ascii="Times New Roman" w:hAnsi="Times New Roman" w:cs="Times New Roman"/>
                <w:b/>
                <w:bCs/>
                <w:w w:val="93"/>
                <w:sz w:val="24"/>
                <w:szCs w:val="24"/>
              </w:rPr>
              <w:t>Q</w:t>
            </w:r>
            <w:r w:rsidRPr="00B629E6">
              <w:rPr>
                <w:rFonts w:ascii="Times New Roman" w:hAnsi="Times New Roman" w:cs="Times New Roman"/>
                <w:b/>
                <w:bCs/>
                <w:w w:val="93"/>
                <w:sz w:val="24"/>
                <w:szCs w:val="24"/>
                <w:vertAlign w:val="subscript"/>
              </w:rPr>
              <w:t>n</w:t>
            </w:r>
            <w:r w:rsidRPr="00B629E6">
              <w:rPr>
                <w:rFonts w:ascii="Times New Roman" w:hAnsi="Times New Roman" w:cs="Times New Roman"/>
                <w:b/>
                <w:bCs/>
                <w:w w:val="93"/>
                <w:sz w:val="24"/>
                <w:szCs w:val="24"/>
              </w:rPr>
              <w:t>M</w:t>
            </w:r>
          </w:p>
        </w:tc>
        <w:tc>
          <w:tcPr>
            <w:tcW w:w="9356" w:type="dxa"/>
          </w:tcPr>
          <w:p w14:paraId="549D9356" w14:textId="77777777" w:rsidR="00F85F2B" w:rsidRPr="00B629E6" w:rsidRDefault="00F85F2B" w:rsidP="003771A1">
            <w:pPr>
              <w:ind w:left="149" w:right="141"/>
              <w:jc w:val="both"/>
              <w:rPr>
                <w:rFonts w:ascii="Times New Roman" w:hAnsi="Times New Roman" w:cs="Times New Roman"/>
                <w:b/>
                <w:bCs/>
                <w:i/>
                <w:iCs/>
                <w:sz w:val="24"/>
                <w:szCs w:val="24"/>
              </w:rPr>
            </w:pPr>
            <w:r w:rsidRPr="00B629E6">
              <w:rPr>
                <w:rFonts w:ascii="Times New Roman" w:hAnsi="Times New Roman" w:cs="Times New Roman"/>
                <w:b/>
                <w:bCs/>
                <w:i/>
                <w:iCs/>
                <w:sz w:val="24"/>
                <w:szCs w:val="24"/>
              </w:rPr>
              <w:t>Student Satisfaction Survey (SSS) on overall institutional performance (Institution may design its own questionnaire) (results and details need to be provided as a web link)</w:t>
            </w:r>
          </w:p>
          <w:p w14:paraId="182DBA60" w14:textId="700B234C" w:rsidR="00ED469E" w:rsidRPr="00B629E6" w:rsidRDefault="00857C1C" w:rsidP="003771A1">
            <w:pPr>
              <w:ind w:left="149" w:right="141"/>
              <w:jc w:val="both"/>
              <w:rPr>
                <w:rFonts w:ascii="Times New Roman" w:hAnsi="Times New Roman" w:cs="Times New Roman"/>
                <w:bCs/>
                <w:iCs/>
                <w:sz w:val="24"/>
                <w:szCs w:val="24"/>
              </w:rPr>
            </w:pPr>
            <w:hyperlink r:id="rId13" w:history="1">
              <w:r w:rsidR="00ED469E" w:rsidRPr="00B629E6">
                <w:rPr>
                  <w:rStyle w:val="Hyperlink"/>
                  <w:rFonts w:ascii="Times New Roman" w:hAnsi="Times New Roman" w:cs="Times New Roman"/>
                  <w:bCs/>
                  <w:iCs/>
                  <w:sz w:val="24"/>
                  <w:szCs w:val="24"/>
                </w:rPr>
                <w:t>https://www.sus.ac.in/uploads/naac/AQAR%202022%2023/Cr%202/271/271F2.pdf</w:t>
              </w:r>
            </w:hyperlink>
          </w:p>
        </w:tc>
      </w:tr>
    </w:tbl>
    <w:p w14:paraId="7D7F9596" w14:textId="77777777" w:rsidR="00F85F2B" w:rsidRPr="00B629E6" w:rsidRDefault="00F85F2B" w:rsidP="00FF0E17">
      <w:pPr>
        <w:spacing w:after="0"/>
        <w:jc w:val="center"/>
        <w:rPr>
          <w:rFonts w:ascii="Times New Roman" w:hAnsi="Times New Roman" w:cs="Times New Roman"/>
          <w:b/>
          <w:bCs/>
          <w:color w:val="000000"/>
          <w:sz w:val="24"/>
          <w:szCs w:val="24"/>
        </w:rPr>
      </w:pPr>
    </w:p>
    <w:p w14:paraId="229AA8E2" w14:textId="77777777" w:rsidR="00F85F2B" w:rsidRPr="00B629E6" w:rsidRDefault="00F85F2B" w:rsidP="00FF0E17">
      <w:pPr>
        <w:spacing w:after="0"/>
        <w:jc w:val="center"/>
        <w:rPr>
          <w:rFonts w:ascii="Times New Roman" w:hAnsi="Times New Roman" w:cs="Times New Roman"/>
          <w:b/>
          <w:bCs/>
          <w:color w:val="000000"/>
          <w:sz w:val="24"/>
          <w:szCs w:val="24"/>
        </w:rPr>
      </w:pPr>
    </w:p>
    <w:p w14:paraId="224DB6A7" w14:textId="77777777" w:rsidR="00F85F2B" w:rsidRPr="00B629E6" w:rsidRDefault="00F85F2B" w:rsidP="00FF0E17">
      <w:pPr>
        <w:spacing w:after="0"/>
        <w:jc w:val="center"/>
        <w:rPr>
          <w:rFonts w:ascii="Times New Roman" w:hAnsi="Times New Roman" w:cs="Times New Roman"/>
          <w:b/>
          <w:bCs/>
          <w:color w:val="000000"/>
          <w:sz w:val="24"/>
          <w:szCs w:val="24"/>
        </w:rPr>
      </w:pPr>
    </w:p>
    <w:p w14:paraId="1A64E243" w14:textId="29B7301B" w:rsidR="00F85F2B" w:rsidRPr="00B629E6" w:rsidRDefault="00F85F2B" w:rsidP="00FF0E17">
      <w:pPr>
        <w:spacing w:after="0"/>
        <w:jc w:val="center"/>
        <w:rPr>
          <w:rFonts w:ascii="Times New Roman" w:hAnsi="Times New Roman" w:cs="Times New Roman"/>
          <w:b/>
          <w:bCs/>
          <w:color w:val="000000"/>
          <w:sz w:val="24"/>
          <w:szCs w:val="24"/>
        </w:rPr>
      </w:pPr>
    </w:p>
    <w:p w14:paraId="73BD4589" w14:textId="237C4953" w:rsidR="004163E2" w:rsidRPr="00B629E6" w:rsidRDefault="004163E2" w:rsidP="00FF0E17">
      <w:pPr>
        <w:spacing w:after="0"/>
        <w:jc w:val="center"/>
        <w:rPr>
          <w:rFonts w:ascii="Times New Roman" w:hAnsi="Times New Roman" w:cs="Times New Roman"/>
          <w:b/>
          <w:bCs/>
          <w:color w:val="000000"/>
          <w:sz w:val="24"/>
          <w:szCs w:val="24"/>
        </w:rPr>
      </w:pPr>
    </w:p>
    <w:p w14:paraId="7215CD31" w14:textId="496DBB0D" w:rsidR="0048649F" w:rsidRPr="00B629E6" w:rsidRDefault="0048649F" w:rsidP="00FF0E17">
      <w:pPr>
        <w:spacing w:after="0"/>
        <w:jc w:val="center"/>
        <w:rPr>
          <w:rFonts w:ascii="Times New Roman" w:hAnsi="Times New Roman" w:cs="Times New Roman"/>
          <w:b/>
          <w:bCs/>
          <w:color w:val="000000"/>
          <w:sz w:val="24"/>
          <w:szCs w:val="24"/>
        </w:rPr>
      </w:pPr>
    </w:p>
    <w:p w14:paraId="11ADAB15" w14:textId="4E88F16F" w:rsidR="0048649F" w:rsidRPr="00B629E6" w:rsidRDefault="0048649F" w:rsidP="00FF0E17">
      <w:pPr>
        <w:spacing w:after="0"/>
        <w:jc w:val="center"/>
        <w:rPr>
          <w:rFonts w:ascii="Times New Roman" w:hAnsi="Times New Roman" w:cs="Times New Roman"/>
          <w:b/>
          <w:bCs/>
          <w:color w:val="000000"/>
          <w:sz w:val="24"/>
          <w:szCs w:val="24"/>
        </w:rPr>
      </w:pPr>
    </w:p>
    <w:p w14:paraId="76A320FD" w14:textId="6B3578CD" w:rsidR="0048649F" w:rsidRPr="00B629E6" w:rsidRDefault="0048649F" w:rsidP="00FF0E17">
      <w:pPr>
        <w:spacing w:after="0"/>
        <w:jc w:val="center"/>
        <w:rPr>
          <w:rFonts w:ascii="Times New Roman" w:hAnsi="Times New Roman" w:cs="Times New Roman"/>
          <w:b/>
          <w:bCs/>
          <w:color w:val="000000"/>
          <w:sz w:val="24"/>
          <w:szCs w:val="24"/>
        </w:rPr>
      </w:pPr>
    </w:p>
    <w:p w14:paraId="7D684A14" w14:textId="24EED9FA" w:rsidR="0048649F" w:rsidRPr="00B629E6" w:rsidRDefault="0048649F" w:rsidP="00FF0E17">
      <w:pPr>
        <w:spacing w:after="0"/>
        <w:jc w:val="center"/>
        <w:rPr>
          <w:rFonts w:ascii="Times New Roman" w:hAnsi="Times New Roman" w:cs="Times New Roman"/>
          <w:b/>
          <w:bCs/>
          <w:color w:val="000000"/>
          <w:sz w:val="24"/>
          <w:szCs w:val="24"/>
        </w:rPr>
      </w:pPr>
    </w:p>
    <w:p w14:paraId="7A2D1745" w14:textId="2EE2AEE6" w:rsidR="0048649F" w:rsidRPr="00B629E6" w:rsidRDefault="0048649F" w:rsidP="00FF0E17">
      <w:pPr>
        <w:spacing w:after="0"/>
        <w:jc w:val="center"/>
        <w:rPr>
          <w:rFonts w:ascii="Times New Roman" w:hAnsi="Times New Roman" w:cs="Times New Roman"/>
          <w:b/>
          <w:bCs/>
          <w:color w:val="000000"/>
          <w:sz w:val="24"/>
          <w:szCs w:val="24"/>
        </w:rPr>
      </w:pPr>
    </w:p>
    <w:p w14:paraId="495C78B5" w14:textId="7B8F98B5" w:rsidR="0048649F" w:rsidRPr="00B629E6" w:rsidRDefault="0048649F" w:rsidP="00FF0E17">
      <w:pPr>
        <w:spacing w:after="0"/>
        <w:jc w:val="center"/>
        <w:rPr>
          <w:rFonts w:ascii="Times New Roman" w:hAnsi="Times New Roman" w:cs="Times New Roman"/>
          <w:b/>
          <w:bCs/>
          <w:color w:val="000000"/>
          <w:sz w:val="24"/>
          <w:szCs w:val="24"/>
        </w:rPr>
      </w:pPr>
    </w:p>
    <w:p w14:paraId="4EE2599B" w14:textId="5C9460E7" w:rsidR="0048649F" w:rsidRPr="00B629E6" w:rsidRDefault="0048649F" w:rsidP="00FF0E17">
      <w:pPr>
        <w:spacing w:after="0"/>
        <w:jc w:val="center"/>
        <w:rPr>
          <w:rFonts w:ascii="Times New Roman" w:hAnsi="Times New Roman" w:cs="Times New Roman"/>
          <w:b/>
          <w:bCs/>
          <w:color w:val="000000"/>
          <w:sz w:val="24"/>
          <w:szCs w:val="24"/>
        </w:rPr>
      </w:pPr>
    </w:p>
    <w:p w14:paraId="4D913AB8" w14:textId="77777777" w:rsidR="00F85F2B" w:rsidRPr="00B629E6" w:rsidRDefault="00F85F2B" w:rsidP="00D34958">
      <w:pPr>
        <w:spacing w:after="0"/>
        <w:rPr>
          <w:rFonts w:ascii="Times New Roman" w:hAnsi="Times New Roman" w:cs="Times New Roman"/>
          <w:b/>
          <w:bCs/>
          <w:color w:val="000000"/>
          <w:sz w:val="24"/>
          <w:szCs w:val="24"/>
        </w:rPr>
      </w:pPr>
    </w:p>
    <w:p w14:paraId="5E7488B6" w14:textId="67848087" w:rsidR="00620338" w:rsidRPr="00B629E6" w:rsidRDefault="00620338" w:rsidP="0037130F">
      <w:pPr>
        <w:jc w:val="center"/>
        <w:rPr>
          <w:rFonts w:ascii="Times New Roman" w:hAnsi="Times New Roman" w:cs="Times New Roman"/>
          <w:b/>
          <w:bCs/>
          <w:color w:val="000000"/>
          <w:sz w:val="28"/>
          <w:szCs w:val="28"/>
        </w:rPr>
      </w:pPr>
      <w:r w:rsidRPr="00B629E6">
        <w:rPr>
          <w:rFonts w:ascii="Times New Roman" w:hAnsi="Times New Roman" w:cs="Times New Roman"/>
          <w:b/>
          <w:bCs/>
          <w:color w:val="000000"/>
          <w:sz w:val="32"/>
          <w:szCs w:val="32"/>
        </w:rPr>
        <w:lastRenderedPageBreak/>
        <w:t>Criterion III – Research, Innovations and Extension</w:t>
      </w:r>
    </w:p>
    <w:p w14:paraId="16B01A67" w14:textId="77777777" w:rsidR="00620338" w:rsidRPr="00B629E6" w:rsidRDefault="00620338" w:rsidP="00620338">
      <w:pPr>
        <w:jc w:val="center"/>
        <w:rPr>
          <w:rFonts w:ascii="Times New Roman" w:hAnsi="Times New Roman" w:cs="Times New Roman"/>
          <w:b/>
          <w:bCs/>
          <w:color w:val="000000"/>
          <w:sz w:val="26"/>
          <w:szCs w:val="26"/>
        </w:rPr>
      </w:pPr>
      <w:r w:rsidRPr="00B629E6">
        <w:rPr>
          <w:rFonts w:ascii="Times New Roman" w:hAnsi="Times New Roman" w:cs="Times New Roman"/>
          <w:b/>
          <w:bCs/>
          <w:color w:val="000000"/>
          <w:sz w:val="26"/>
          <w:szCs w:val="26"/>
        </w:rPr>
        <w:t>Key Indicator - 3.1 Promotion of Research and Facilities</w:t>
      </w:r>
    </w:p>
    <w:p w14:paraId="7CF1AAEB" w14:textId="77777777" w:rsidR="00620338" w:rsidRPr="00B629E6" w:rsidRDefault="00620338" w:rsidP="00620338">
      <w:pPr>
        <w:rPr>
          <w:rFonts w:ascii="Times New Roman" w:hAnsi="Times New Roman" w:cs="Times New Roman"/>
          <w:b/>
          <w:bCs/>
          <w:color w:val="000000"/>
          <w:sz w:val="12"/>
          <w:szCs w:val="12"/>
        </w:rPr>
      </w:pPr>
    </w:p>
    <w:tbl>
      <w:tblPr>
        <w:tblW w:w="10462" w:type="dxa"/>
        <w:tblInd w:w="-431" w:type="dxa"/>
        <w:tblLayout w:type="fixed"/>
        <w:tblLook w:val="04A0" w:firstRow="1" w:lastRow="0" w:firstColumn="1" w:lastColumn="0" w:noHBand="0" w:noVBand="1"/>
      </w:tblPr>
      <w:tblGrid>
        <w:gridCol w:w="965"/>
        <w:gridCol w:w="9497"/>
      </w:tblGrid>
      <w:tr w:rsidR="00620338" w:rsidRPr="00B629E6" w14:paraId="419B27B0" w14:textId="77777777" w:rsidTr="00FB78B8">
        <w:trPr>
          <w:trHeight w:val="177"/>
        </w:trPr>
        <w:tc>
          <w:tcPr>
            <w:tcW w:w="965" w:type="dxa"/>
            <w:tcBorders>
              <w:top w:val="single" w:sz="4" w:space="0" w:color="000000"/>
              <w:left w:val="single" w:sz="4" w:space="0" w:color="000000"/>
              <w:bottom w:val="single" w:sz="4" w:space="0" w:color="000000"/>
              <w:right w:val="single" w:sz="4" w:space="0" w:color="000000"/>
            </w:tcBorders>
          </w:tcPr>
          <w:p w14:paraId="5E3700D7" w14:textId="77777777" w:rsidR="00620338" w:rsidRPr="00B629E6" w:rsidRDefault="00620338" w:rsidP="00FB78B8">
            <w:pPr>
              <w:widowControl w:val="0"/>
              <w:jc w:val="center"/>
              <w:rPr>
                <w:rFonts w:ascii="Times New Roman" w:hAnsi="Times New Roman" w:cs="Times New Roman"/>
                <w:b/>
                <w:bCs/>
                <w:color w:val="000000"/>
              </w:rPr>
            </w:pPr>
            <w:r w:rsidRPr="00B629E6">
              <w:rPr>
                <w:rFonts w:ascii="Times New Roman" w:hAnsi="Times New Roman" w:cs="Times New Roman"/>
                <w:b/>
                <w:bCs/>
                <w:color w:val="000000"/>
              </w:rPr>
              <w:t>Metric No.</w:t>
            </w:r>
          </w:p>
        </w:tc>
        <w:tc>
          <w:tcPr>
            <w:tcW w:w="9497" w:type="dxa"/>
            <w:tcBorders>
              <w:top w:val="single" w:sz="4" w:space="0" w:color="000000"/>
              <w:left w:val="single" w:sz="4" w:space="0" w:color="000000"/>
              <w:bottom w:val="single" w:sz="4" w:space="0" w:color="000000"/>
              <w:right w:val="single" w:sz="4" w:space="0" w:color="000000"/>
            </w:tcBorders>
          </w:tcPr>
          <w:p w14:paraId="7F282187" w14:textId="77777777" w:rsidR="00620338" w:rsidRPr="00B629E6" w:rsidRDefault="00620338" w:rsidP="00FB78B8">
            <w:pPr>
              <w:widowControl w:val="0"/>
              <w:rPr>
                <w:rFonts w:ascii="Times New Roman" w:hAnsi="Times New Roman" w:cs="Times New Roman"/>
                <w:b/>
                <w:bCs/>
                <w:color w:val="000000"/>
              </w:rPr>
            </w:pPr>
          </w:p>
        </w:tc>
      </w:tr>
      <w:tr w:rsidR="00620338" w:rsidRPr="00B629E6" w14:paraId="14B6A028" w14:textId="77777777" w:rsidTr="00FB78B8">
        <w:trPr>
          <w:trHeight w:val="613"/>
        </w:trPr>
        <w:tc>
          <w:tcPr>
            <w:tcW w:w="965" w:type="dxa"/>
            <w:tcBorders>
              <w:top w:val="single" w:sz="4" w:space="0" w:color="000000"/>
              <w:left w:val="single" w:sz="4" w:space="0" w:color="000000"/>
              <w:bottom w:val="single" w:sz="4" w:space="0" w:color="000000"/>
              <w:right w:val="single" w:sz="4" w:space="0" w:color="000000"/>
            </w:tcBorders>
          </w:tcPr>
          <w:p w14:paraId="784E5749" w14:textId="77777777" w:rsidR="00620338" w:rsidRPr="00B629E6" w:rsidRDefault="00620338" w:rsidP="00FB78B8">
            <w:pPr>
              <w:widowControl w:val="0"/>
              <w:jc w:val="center"/>
              <w:rPr>
                <w:rFonts w:ascii="Times New Roman" w:hAnsi="Times New Roman" w:cs="Times New Roman"/>
                <w:b/>
                <w:bCs/>
                <w:color w:val="000000"/>
              </w:rPr>
            </w:pPr>
            <w:r w:rsidRPr="00B629E6">
              <w:rPr>
                <w:rFonts w:ascii="Times New Roman" w:hAnsi="Times New Roman" w:cs="Times New Roman"/>
                <w:b/>
                <w:bCs/>
                <w:color w:val="000000"/>
              </w:rPr>
              <w:t>3.1.1</w:t>
            </w:r>
          </w:p>
          <w:p w14:paraId="70778F3E" w14:textId="77777777" w:rsidR="00620338" w:rsidRPr="00B629E6" w:rsidRDefault="00620338" w:rsidP="00FB78B8">
            <w:pPr>
              <w:widowControl w:val="0"/>
              <w:jc w:val="center"/>
              <w:rPr>
                <w:rFonts w:ascii="Times New Roman" w:hAnsi="Times New Roman" w:cs="Times New Roman"/>
                <w:b/>
                <w:bCs/>
                <w:strike/>
                <w:color w:val="000000"/>
                <w:vertAlign w:val="subscript"/>
              </w:rPr>
            </w:pPr>
            <w:r w:rsidRPr="00B629E6">
              <w:rPr>
                <w:rFonts w:ascii="Times New Roman" w:hAnsi="Times New Roman" w:cs="Times New Roman"/>
                <w:b/>
                <w:bCs/>
              </w:rPr>
              <w:t>Q</w:t>
            </w:r>
            <w:r w:rsidRPr="00B629E6">
              <w:rPr>
                <w:rFonts w:ascii="Times New Roman" w:hAnsi="Times New Roman" w:cs="Times New Roman"/>
                <w:b/>
                <w:bCs/>
                <w:vertAlign w:val="subscript"/>
              </w:rPr>
              <w:t>l</w:t>
            </w:r>
            <w:r w:rsidRPr="00B629E6">
              <w:rPr>
                <w:rFonts w:ascii="Times New Roman" w:hAnsi="Times New Roman" w:cs="Times New Roman"/>
                <w:b/>
                <w:bCs/>
              </w:rPr>
              <w:t>M</w:t>
            </w:r>
          </w:p>
          <w:p w14:paraId="35BF23F4" w14:textId="77777777" w:rsidR="00620338" w:rsidRPr="00B629E6" w:rsidRDefault="00620338" w:rsidP="00FB78B8">
            <w:pPr>
              <w:widowControl w:val="0"/>
              <w:jc w:val="center"/>
              <w:rPr>
                <w:rFonts w:ascii="Times New Roman" w:hAnsi="Times New Roman" w:cs="Times New Roman"/>
                <w:b/>
                <w:bCs/>
                <w:color w:val="000000"/>
              </w:rPr>
            </w:pPr>
          </w:p>
        </w:tc>
        <w:tc>
          <w:tcPr>
            <w:tcW w:w="9497" w:type="dxa"/>
            <w:tcBorders>
              <w:top w:val="single" w:sz="4" w:space="0" w:color="000000"/>
              <w:left w:val="single" w:sz="4" w:space="0" w:color="000000"/>
              <w:bottom w:val="single" w:sz="4" w:space="0" w:color="000000"/>
              <w:right w:val="single" w:sz="4" w:space="0" w:color="000000"/>
            </w:tcBorders>
          </w:tcPr>
          <w:p w14:paraId="00D306CF" w14:textId="77777777" w:rsidR="00620338" w:rsidRPr="00B629E6" w:rsidRDefault="00620338" w:rsidP="00FB78B8">
            <w:pPr>
              <w:widowControl w:val="0"/>
              <w:rPr>
                <w:rFonts w:ascii="Times New Roman" w:hAnsi="Times New Roman" w:cs="Times New Roman"/>
                <w:b/>
                <w:i/>
                <w:color w:val="000000"/>
              </w:rPr>
            </w:pPr>
            <w:r w:rsidRPr="00B629E6">
              <w:rPr>
                <w:rFonts w:ascii="Times New Roman" w:hAnsi="Times New Roman" w:cs="Times New Roman"/>
                <w:b/>
                <w:i/>
                <w:color w:val="000000"/>
              </w:rPr>
              <w:t>The institution Research facilities are frequently updated and there is well defined policy for promotion of research which is uploaded on the institutional website and implemented</w:t>
            </w:r>
          </w:p>
          <w:p w14:paraId="462A7D57" w14:textId="77777777" w:rsidR="00A44D57" w:rsidRPr="00B629E6" w:rsidRDefault="00A44D57" w:rsidP="006E0750">
            <w:pPr>
              <w:pStyle w:val="ListParagraph"/>
              <w:numPr>
                <w:ilvl w:val="0"/>
                <w:numId w:val="102"/>
              </w:numPr>
              <w:spacing w:after="160" w:line="259" w:lineRule="auto"/>
              <w:jc w:val="both"/>
              <w:rPr>
                <w:rFonts w:ascii="Times New Roman" w:hAnsi="Times New Roman"/>
              </w:rPr>
            </w:pPr>
            <w:r w:rsidRPr="00B629E6">
              <w:rPr>
                <w:rFonts w:ascii="Times New Roman" w:hAnsi="Times New Roman"/>
              </w:rPr>
              <w:t>The University has a robust Research Promotion Policy, communicated to students and faculty through its website.</w:t>
            </w:r>
          </w:p>
          <w:p w14:paraId="67175B94" w14:textId="77777777" w:rsidR="00A44D57" w:rsidRPr="00B629E6" w:rsidRDefault="00A44D57" w:rsidP="006E0750">
            <w:pPr>
              <w:pStyle w:val="ListParagraph"/>
              <w:numPr>
                <w:ilvl w:val="0"/>
                <w:numId w:val="102"/>
              </w:numPr>
              <w:spacing w:after="160" w:line="259" w:lineRule="auto"/>
              <w:jc w:val="both"/>
              <w:rPr>
                <w:rFonts w:ascii="Times New Roman" w:hAnsi="Times New Roman"/>
              </w:rPr>
            </w:pPr>
            <w:r w:rsidRPr="00B629E6">
              <w:rPr>
                <w:rFonts w:ascii="Times New Roman" w:hAnsi="Times New Roman"/>
              </w:rPr>
              <w:t xml:space="preserve">It has established an innovation ecosystem, including an incubation center, and conducts workshops to nurture innovative ideas. </w:t>
            </w:r>
          </w:p>
          <w:p w14:paraId="062128F7" w14:textId="77777777" w:rsidR="00A44D57" w:rsidRPr="00B629E6" w:rsidRDefault="00A44D57" w:rsidP="006E0750">
            <w:pPr>
              <w:pStyle w:val="ListParagraph"/>
              <w:numPr>
                <w:ilvl w:val="0"/>
                <w:numId w:val="102"/>
              </w:numPr>
              <w:spacing w:after="160" w:line="259" w:lineRule="auto"/>
              <w:jc w:val="both"/>
              <w:rPr>
                <w:rFonts w:ascii="Times New Roman" w:hAnsi="Times New Roman"/>
              </w:rPr>
            </w:pPr>
            <w:r w:rsidRPr="00B629E6">
              <w:rPr>
                <w:rFonts w:ascii="Times New Roman" w:hAnsi="Times New Roman"/>
              </w:rPr>
              <w:t xml:space="preserve">The annual Research Convention, "Avishkar," fosters a research culture. </w:t>
            </w:r>
          </w:p>
          <w:p w14:paraId="412D4A4C" w14:textId="77777777" w:rsidR="00A44D57" w:rsidRPr="00B629E6" w:rsidRDefault="00A44D57" w:rsidP="006E0750">
            <w:pPr>
              <w:pStyle w:val="ListParagraph"/>
              <w:numPr>
                <w:ilvl w:val="0"/>
                <w:numId w:val="102"/>
              </w:numPr>
              <w:spacing w:after="160" w:line="259" w:lineRule="auto"/>
              <w:jc w:val="both"/>
              <w:rPr>
                <w:rFonts w:ascii="Times New Roman" w:hAnsi="Times New Roman"/>
              </w:rPr>
            </w:pPr>
            <w:r w:rsidRPr="00B629E6">
              <w:rPr>
                <w:rFonts w:ascii="Times New Roman" w:hAnsi="Times New Roman"/>
              </w:rPr>
              <w:t xml:space="preserve">Seed money and start-up research grants are provided to young faculty, with Rs. 5.80 Lakhs granted for six socio-environmental research proposals and Rs. 5,00,000 sanctioned by ICSSR for a historical study. </w:t>
            </w:r>
          </w:p>
          <w:p w14:paraId="018812CA" w14:textId="77777777" w:rsidR="00A44D57" w:rsidRPr="00B629E6" w:rsidRDefault="00A44D57" w:rsidP="006E0750">
            <w:pPr>
              <w:pStyle w:val="ListParagraph"/>
              <w:numPr>
                <w:ilvl w:val="0"/>
                <w:numId w:val="102"/>
              </w:numPr>
              <w:spacing w:after="160" w:line="259" w:lineRule="auto"/>
              <w:jc w:val="both"/>
              <w:rPr>
                <w:rFonts w:ascii="Times New Roman" w:hAnsi="Times New Roman"/>
              </w:rPr>
            </w:pPr>
            <w:r w:rsidRPr="00B629E6">
              <w:rPr>
                <w:rFonts w:ascii="Times New Roman" w:hAnsi="Times New Roman"/>
              </w:rPr>
              <w:t xml:space="preserve">Travel grants facilitate faculty participation in international events. </w:t>
            </w:r>
          </w:p>
          <w:p w14:paraId="5C45864E" w14:textId="77777777" w:rsidR="00A44D57" w:rsidRPr="00B629E6" w:rsidRDefault="00A44D57" w:rsidP="006E0750">
            <w:pPr>
              <w:pStyle w:val="ListParagraph"/>
              <w:numPr>
                <w:ilvl w:val="0"/>
                <w:numId w:val="102"/>
              </w:numPr>
              <w:spacing w:after="160" w:line="259" w:lineRule="auto"/>
              <w:jc w:val="both"/>
              <w:rPr>
                <w:rFonts w:ascii="Times New Roman" w:hAnsi="Times New Roman"/>
              </w:rPr>
            </w:pPr>
            <w:r w:rsidRPr="00B629E6">
              <w:rPr>
                <w:rFonts w:ascii="Times New Roman" w:hAnsi="Times New Roman"/>
              </w:rPr>
              <w:t xml:space="preserve">A well-equipped Instrumentation Centre supports advanced research with sophisticated instruments as </w:t>
            </w:r>
            <w:r w:rsidRPr="00B629E6">
              <w:rPr>
                <w:rFonts w:ascii="Times New Roman" w:eastAsia="Times New Roman" w:hAnsi="Times New Roman"/>
                <w:bCs/>
              </w:rPr>
              <w:t>X-ray diffraction, Fourier Transform Infra-Red Spectrometer, Nuclear Magnetic Resonance, Atomic Absorption Spectrometer, Thermal Gravimetric Analyzer &amp; Differential Thermal Analyzer for advanced research.</w:t>
            </w:r>
            <w:r w:rsidRPr="00B629E6">
              <w:rPr>
                <w:rFonts w:ascii="Times New Roman" w:hAnsi="Times New Roman"/>
              </w:rPr>
              <w:t xml:space="preserve"> Functional MoUs with national/international institutions/industries enhance academic and research collaborations. </w:t>
            </w:r>
          </w:p>
          <w:p w14:paraId="723E3DA5" w14:textId="77777777" w:rsidR="00A44D57" w:rsidRPr="00B629E6" w:rsidRDefault="00A44D57" w:rsidP="006E0750">
            <w:pPr>
              <w:pStyle w:val="ListParagraph"/>
              <w:numPr>
                <w:ilvl w:val="0"/>
                <w:numId w:val="102"/>
              </w:numPr>
              <w:spacing w:after="160" w:line="259" w:lineRule="auto"/>
              <w:jc w:val="both"/>
              <w:rPr>
                <w:rFonts w:ascii="Times New Roman" w:hAnsi="Times New Roman"/>
              </w:rPr>
            </w:pPr>
            <w:r w:rsidRPr="00B629E6">
              <w:rPr>
                <w:rFonts w:ascii="Times New Roman" w:hAnsi="Times New Roman"/>
              </w:rPr>
              <w:t>Plagiarism prevention is ensured through the use of "TURNITIN" software. Faculty engagement in various scholarly activities is encouraged, resulting in over 78 research articles published in reputable journals. Additionally, an IPR cell assists faculty with patent filing and commercialization, resulting in the granting of four patents.</w:t>
            </w:r>
          </w:p>
          <w:p w14:paraId="49A331B4" w14:textId="0B3E190A" w:rsidR="00620338" w:rsidRPr="00B629E6" w:rsidRDefault="00620338" w:rsidP="000472FF">
            <w:pPr>
              <w:widowControl w:val="0"/>
              <w:autoSpaceDE w:val="0"/>
              <w:autoSpaceDN w:val="0"/>
              <w:spacing w:before="90" w:after="0" w:line="261" w:lineRule="auto"/>
              <w:ind w:left="720" w:right="680"/>
              <w:contextualSpacing/>
              <w:jc w:val="both"/>
              <w:rPr>
                <w:rFonts w:ascii="Times New Roman" w:eastAsia="Times New Roman" w:hAnsi="Times New Roman" w:cs="Times New Roman"/>
                <w:lang w:val="en-US" w:eastAsia="en-US"/>
              </w:rPr>
            </w:pPr>
          </w:p>
        </w:tc>
      </w:tr>
      <w:tr w:rsidR="00620338" w:rsidRPr="00B629E6" w14:paraId="518CC680" w14:textId="77777777" w:rsidTr="00FB78B8">
        <w:trPr>
          <w:trHeight w:val="68"/>
        </w:trPr>
        <w:tc>
          <w:tcPr>
            <w:tcW w:w="965" w:type="dxa"/>
            <w:tcBorders>
              <w:top w:val="single" w:sz="4" w:space="0" w:color="000000"/>
              <w:left w:val="single" w:sz="4" w:space="0" w:color="000000"/>
              <w:bottom w:val="single" w:sz="4" w:space="0" w:color="000000"/>
              <w:right w:val="single" w:sz="4" w:space="0" w:color="000000"/>
            </w:tcBorders>
          </w:tcPr>
          <w:p w14:paraId="3D2AE93C" w14:textId="77777777" w:rsidR="00620338" w:rsidRPr="00B629E6" w:rsidRDefault="00620338" w:rsidP="00FB78B8">
            <w:pPr>
              <w:widowControl w:val="0"/>
              <w:jc w:val="center"/>
              <w:rPr>
                <w:rFonts w:ascii="Times New Roman" w:hAnsi="Times New Roman" w:cs="Times New Roman"/>
                <w:b/>
                <w:bCs/>
                <w:color w:val="000000"/>
              </w:rPr>
            </w:pPr>
            <w:r w:rsidRPr="00B629E6">
              <w:rPr>
                <w:rFonts w:ascii="Times New Roman" w:hAnsi="Times New Roman" w:cs="Times New Roman"/>
                <w:b/>
                <w:bCs/>
                <w:color w:val="000000"/>
              </w:rPr>
              <w:t>3.1.2</w:t>
            </w:r>
          </w:p>
          <w:p w14:paraId="3242804F" w14:textId="77777777" w:rsidR="00620338" w:rsidRPr="00B629E6" w:rsidRDefault="00620338" w:rsidP="00FB78B8">
            <w:pPr>
              <w:widowControl w:val="0"/>
              <w:jc w:val="center"/>
              <w:rPr>
                <w:rFonts w:ascii="Times New Roman" w:hAnsi="Times New Roman" w:cs="Times New Roman"/>
                <w:b/>
                <w:bCs/>
                <w:color w:val="000000"/>
                <w:vertAlign w:val="subscript"/>
              </w:rPr>
            </w:pPr>
          </w:p>
          <w:p w14:paraId="3C41248D" w14:textId="77777777" w:rsidR="00620338" w:rsidRPr="00B629E6" w:rsidRDefault="00620338" w:rsidP="00FB78B8">
            <w:pPr>
              <w:widowControl w:val="0"/>
              <w:jc w:val="center"/>
              <w:rPr>
                <w:rFonts w:ascii="Times New Roman" w:hAnsi="Times New Roman" w:cs="Times New Roman"/>
                <w:b/>
                <w:bCs/>
                <w:color w:val="000000"/>
                <w:vertAlign w:val="subscript"/>
              </w:rPr>
            </w:pPr>
            <w:r w:rsidRPr="00B629E6">
              <w:rPr>
                <w:rFonts w:ascii="Times New Roman" w:hAnsi="Times New Roman" w:cs="Times New Roman"/>
                <w:b/>
                <w:bCs/>
                <w:color w:val="000000"/>
              </w:rPr>
              <w:t>Q</w:t>
            </w:r>
            <w:r w:rsidRPr="00B629E6">
              <w:rPr>
                <w:rFonts w:ascii="Times New Roman" w:hAnsi="Times New Roman" w:cs="Times New Roman"/>
                <w:b/>
                <w:bCs/>
                <w:color w:val="000000"/>
                <w:vertAlign w:val="subscript"/>
              </w:rPr>
              <w:t>n</w:t>
            </w:r>
            <w:r w:rsidRPr="00B629E6">
              <w:rPr>
                <w:rFonts w:ascii="Times New Roman" w:hAnsi="Times New Roman" w:cs="Times New Roman"/>
                <w:b/>
                <w:bCs/>
                <w:color w:val="000000"/>
              </w:rPr>
              <w:t>M</w:t>
            </w:r>
          </w:p>
          <w:p w14:paraId="2A240480" w14:textId="77777777" w:rsidR="00620338" w:rsidRPr="00B629E6" w:rsidRDefault="00620338" w:rsidP="00FB78B8">
            <w:pPr>
              <w:widowControl w:val="0"/>
              <w:jc w:val="center"/>
              <w:rPr>
                <w:rFonts w:ascii="Times New Roman" w:hAnsi="Times New Roman" w:cs="Times New Roman"/>
                <w:b/>
                <w:bCs/>
                <w:color w:val="000000"/>
              </w:rPr>
            </w:pPr>
          </w:p>
          <w:p w14:paraId="42CD5CB8" w14:textId="77777777" w:rsidR="00620338" w:rsidRPr="00B629E6" w:rsidRDefault="00620338" w:rsidP="00FB78B8">
            <w:pPr>
              <w:widowControl w:val="0"/>
              <w:jc w:val="center"/>
              <w:rPr>
                <w:rFonts w:ascii="Times New Roman" w:hAnsi="Times New Roman" w:cs="Times New Roman"/>
                <w:b/>
                <w:bCs/>
                <w:color w:val="000000"/>
              </w:rPr>
            </w:pPr>
          </w:p>
        </w:tc>
        <w:tc>
          <w:tcPr>
            <w:tcW w:w="9497" w:type="dxa"/>
            <w:tcBorders>
              <w:top w:val="single" w:sz="4" w:space="0" w:color="000000"/>
              <w:left w:val="single" w:sz="4" w:space="0" w:color="000000"/>
              <w:bottom w:val="single" w:sz="4" w:space="0" w:color="000000"/>
              <w:right w:val="single" w:sz="4" w:space="0" w:color="000000"/>
            </w:tcBorders>
          </w:tcPr>
          <w:p w14:paraId="7E80F97A" w14:textId="50A509BA" w:rsidR="006E0750" w:rsidRPr="00B629E6" w:rsidRDefault="00620338" w:rsidP="00FB78B8">
            <w:pPr>
              <w:widowControl w:val="0"/>
              <w:rPr>
                <w:rFonts w:ascii="Times New Roman" w:hAnsi="Times New Roman" w:cs="Times New Roman"/>
                <w:b/>
                <w:i/>
                <w:color w:val="000000"/>
              </w:rPr>
            </w:pPr>
            <w:r w:rsidRPr="00B629E6">
              <w:rPr>
                <w:rFonts w:ascii="Times New Roman" w:hAnsi="Times New Roman" w:cs="Times New Roman"/>
                <w:b/>
                <w:i/>
                <w:color w:val="000000"/>
              </w:rPr>
              <w:t xml:space="preserve">The institution provides seed money to its teachers for research (amount INR in Lakhs) </w:t>
            </w:r>
          </w:p>
          <w:tbl>
            <w:tblPr>
              <w:tblW w:w="4055" w:type="dxa"/>
              <w:tblInd w:w="6" w:type="dxa"/>
              <w:tblLayout w:type="fixed"/>
              <w:tblLook w:val="04A0" w:firstRow="1" w:lastRow="0" w:firstColumn="1" w:lastColumn="0" w:noHBand="0" w:noVBand="1"/>
            </w:tblPr>
            <w:tblGrid>
              <w:gridCol w:w="2564"/>
              <w:gridCol w:w="1491"/>
            </w:tblGrid>
            <w:tr w:rsidR="00620338" w:rsidRPr="00B629E6" w14:paraId="5E77AB07" w14:textId="77777777" w:rsidTr="000472FF">
              <w:trPr>
                <w:trHeight w:val="68"/>
              </w:trPr>
              <w:tc>
                <w:tcPr>
                  <w:tcW w:w="2563" w:type="dxa"/>
                  <w:tcBorders>
                    <w:top w:val="single" w:sz="4" w:space="0" w:color="000000"/>
                    <w:left w:val="single" w:sz="4" w:space="0" w:color="000000"/>
                    <w:bottom w:val="single" w:sz="4" w:space="0" w:color="000000"/>
                    <w:right w:val="single" w:sz="4" w:space="0" w:color="000000"/>
                  </w:tcBorders>
                  <w:vAlign w:val="center"/>
                </w:tcPr>
                <w:p w14:paraId="4D3D6BBB" w14:textId="77777777" w:rsidR="00620338" w:rsidRPr="00B629E6" w:rsidRDefault="00620338" w:rsidP="000472FF">
                  <w:pPr>
                    <w:widowControl w:val="0"/>
                    <w:spacing w:line="264" w:lineRule="auto"/>
                    <w:jc w:val="center"/>
                    <w:rPr>
                      <w:rFonts w:ascii="Times New Roman" w:hAnsi="Times New Roman" w:cs="Times New Roman"/>
                      <w:b/>
                    </w:rPr>
                  </w:pPr>
                  <w:r w:rsidRPr="00B629E6">
                    <w:rPr>
                      <w:rFonts w:ascii="Times New Roman" w:hAnsi="Times New Roman" w:cs="Times New Roman"/>
                      <w:b/>
                    </w:rPr>
                    <w:t>Year</w:t>
                  </w:r>
                </w:p>
              </w:tc>
              <w:tc>
                <w:tcPr>
                  <w:tcW w:w="1491" w:type="dxa"/>
                  <w:tcBorders>
                    <w:top w:val="single" w:sz="4" w:space="0" w:color="000000"/>
                    <w:left w:val="single" w:sz="4" w:space="0" w:color="000000"/>
                    <w:bottom w:val="single" w:sz="4" w:space="0" w:color="000000"/>
                    <w:right w:val="single" w:sz="4" w:space="0" w:color="000000"/>
                  </w:tcBorders>
                  <w:vAlign w:val="center"/>
                </w:tcPr>
                <w:p w14:paraId="485ACD02" w14:textId="77777777" w:rsidR="00620338" w:rsidRPr="00B629E6" w:rsidRDefault="00620338" w:rsidP="000472FF">
                  <w:pPr>
                    <w:widowControl w:val="0"/>
                    <w:spacing w:line="264" w:lineRule="auto"/>
                    <w:jc w:val="center"/>
                    <w:rPr>
                      <w:rFonts w:ascii="Times New Roman" w:hAnsi="Times New Roman" w:cs="Times New Roman"/>
                    </w:rPr>
                  </w:pPr>
                  <w:r w:rsidRPr="00B629E6">
                    <w:rPr>
                      <w:rFonts w:ascii="Times New Roman" w:hAnsi="Times New Roman" w:cs="Times New Roman"/>
                    </w:rPr>
                    <w:t>2022-23</w:t>
                  </w:r>
                </w:p>
              </w:tc>
            </w:tr>
            <w:tr w:rsidR="00620338" w:rsidRPr="00B629E6" w14:paraId="6C4B9074" w14:textId="77777777" w:rsidTr="000472FF">
              <w:trPr>
                <w:trHeight w:val="68"/>
              </w:trPr>
              <w:tc>
                <w:tcPr>
                  <w:tcW w:w="2563" w:type="dxa"/>
                  <w:tcBorders>
                    <w:top w:val="single" w:sz="4" w:space="0" w:color="000000"/>
                    <w:left w:val="single" w:sz="4" w:space="0" w:color="000000"/>
                    <w:bottom w:val="single" w:sz="4" w:space="0" w:color="000000"/>
                    <w:right w:val="single" w:sz="4" w:space="0" w:color="000000"/>
                  </w:tcBorders>
                  <w:vAlign w:val="center"/>
                </w:tcPr>
                <w:p w14:paraId="2FE91B90" w14:textId="77777777" w:rsidR="00620338" w:rsidRPr="00B629E6" w:rsidRDefault="00620338" w:rsidP="000472FF">
                  <w:pPr>
                    <w:widowControl w:val="0"/>
                    <w:spacing w:line="264" w:lineRule="auto"/>
                    <w:jc w:val="center"/>
                    <w:rPr>
                      <w:rFonts w:ascii="Times New Roman" w:hAnsi="Times New Roman" w:cs="Times New Roman"/>
                      <w:b/>
                    </w:rPr>
                  </w:pPr>
                  <w:r w:rsidRPr="00B629E6">
                    <w:rPr>
                      <w:rFonts w:ascii="Times New Roman" w:hAnsi="Times New Roman" w:cs="Times New Roman"/>
                      <w:b/>
                    </w:rPr>
                    <w:t>(INR in Lakhs):</w:t>
                  </w:r>
                </w:p>
              </w:tc>
              <w:tc>
                <w:tcPr>
                  <w:tcW w:w="1491" w:type="dxa"/>
                  <w:tcBorders>
                    <w:top w:val="single" w:sz="4" w:space="0" w:color="000000"/>
                    <w:left w:val="single" w:sz="4" w:space="0" w:color="000000"/>
                    <w:bottom w:val="single" w:sz="4" w:space="0" w:color="000000"/>
                    <w:right w:val="single" w:sz="4" w:space="0" w:color="000000"/>
                  </w:tcBorders>
                  <w:vAlign w:val="center"/>
                </w:tcPr>
                <w:p w14:paraId="1CD32BFF" w14:textId="77777777" w:rsidR="00620338" w:rsidRPr="00B629E6" w:rsidRDefault="00620338" w:rsidP="000472FF">
                  <w:pPr>
                    <w:widowControl w:val="0"/>
                    <w:spacing w:line="264" w:lineRule="auto"/>
                    <w:jc w:val="center"/>
                    <w:rPr>
                      <w:rFonts w:ascii="Times New Roman" w:hAnsi="Times New Roman" w:cs="Times New Roman"/>
                    </w:rPr>
                  </w:pPr>
                  <w:r w:rsidRPr="00B629E6">
                    <w:rPr>
                      <w:rFonts w:ascii="Times New Roman" w:hAnsi="Times New Roman" w:cs="Times New Roman"/>
                    </w:rPr>
                    <w:t>5,80,000</w:t>
                  </w:r>
                </w:p>
              </w:tc>
            </w:tr>
          </w:tbl>
          <w:p w14:paraId="29F1A289" w14:textId="77777777" w:rsidR="00620338" w:rsidRPr="00B629E6" w:rsidRDefault="00620338" w:rsidP="00FB78B8">
            <w:pPr>
              <w:widowControl w:val="0"/>
              <w:rPr>
                <w:rFonts w:ascii="Times New Roman" w:hAnsi="Times New Roman" w:cs="Times New Roman"/>
                <w:bCs/>
                <w:color w:val="000000"/>
                <w:sz w:val="16"/>
                <w:szCs w:val="16"/>
              </w:rPr>
            </w:pPr>
          </w:p>
          <w:p w14:paraId="35F526EE" w14:textId="77777777" w:rsidR="00620338" w:rsidRPr="00B629E6" w:rsidRDefault="00620338" w:rsidP="00FB78B8">
            <w:pPr>
              <w:widowControl w:val="0"/>
              <w:rPr>
                <w:rFonts w:ascii="Times New Roman" w:hAnsi="Times New Roman" w:cs="Times New Roman"/>
                <w:b/>
                <w:color w:val="000000"/>
              </w:rPr>
            </w:pPr>
            <w:r w:rsidRPr="00B629E6">
              <w:rPr>
                <w:rFonts w:ascii="Times New Roman" w:hAnsi="Times New Roman" w:cs="Times New Roman"/>
                <w:b/>
                <w:color w:val="000000"/>
              </w:rPr>
              <w:t xml:space="preserve">Data Requirement: </w:t>
            </w:r>
          </w:p>
          <w:p w14:paraId="18E3450A" w14:textId="77777777" w:rsidR="00620338" w:rsidRPr="00B629E6" w:rsidRDefault="00620338" w:rsidP="008523D0">
            <w:pPr>
              <w:widowControl w:val="0"/>
              <w:numPr>
                <w:ilvl w:val="0"/>
                <w:numId w:val="75"/>
              </w:numPr>
              <w:suppressAutoHyphens/>
              <w:spacing w:after="0" w:line="240" w:lineRule="auto"/>
              <w:contextualSpacing/>
              <w:rPr>
                <w:rFonts w:ascii="Times New Roman" w:hAnsi="Times New Roman" w:cs="Times New Roman"/>
                <w:bCs/>
                <w:color w:val="000000"/>
              </w:rPr>
            </w:pPr>
            <w:r w:rsidRPr="00B629E6">
              <w:rPr>
                <w:rFonts w:ascii="Times New Roman" w:hAnsi="Times New Roman" w:cs="Times New Roman"/>
                <w:bCs/>
                <w:color w:val="000000"/>
              </w:rPr>
              <w:t>Name of the teacher getting seed money</w:t>
            </w:r>
          </w:p>
          <w:p w14:paraId="61DC5C89" w14:textId="77777777" w:rsidR="00620338" w:rsidRPr="00B629E6" w:rsidRDefault="00620338" w:rsidP="008523D0">
            <w:pPr>
              <w:widowControl w:val="0"/>
              <w:numPr>
                <w:ilvl w:val="0"/>
                <w:numId w:val="75"/>
              </w:numPr>
              <w:tabs>
                <w:tab w:val="center" w:pos="711"/>
              </w:tabs>
              <w:suppressAutoHyphens/>
              <w:spacing w:after="0" w:line="240" w:lineRule="auto"/>
              <w:contextualSpacing/>
              <w:rPr>
                <w:rFonts w:ascii="Times New Roman" w:hAnsi="Times New Roman" w:cs="Times New Roman"/>
                <w:bCs/>
                <w:color w:val="000000"/>
              </w:rPr>
            </w:pPr>
            <w:r w:rsidRPr="00B629E6">
              <w:rPr>
                <w:rFonts w:ascii="Times New Roman" w:hAnsi="Times New Roman" w:cs="Times New Roman"/>
                <w:bCs/>
                <w:color w:val="000000"/>
              </w:rPr>
              <w:t>The amount of seed money</w:t>
            </w:r>
            <w:r w:rsidRPr="00B629E6">
              <w:rPr>
                <w:rFonts w:ascii="Times New Roman" w:hAnsi="Times New Roman" w:cs="Times New Roman"/>
                <w:bCs/>
                <w:color w:val="000000"/>
              </w:rPr>
              <w:tab/>
            </w:r>
          </w:p>
          <w:p w14:paraId="5DD6CDAF" w14:textId="34EFB6C8" w:rsidR="00620338" w:rsidRPr="00B629E6" w:rsidRDefault="00620338" w:rsidP="008523D0">
            <w:pPr>
              <w:widowControl w:val="0"/>
              <w:numPr>
                <w:ilvl w:val="0"/>
                <w:numId w:val="75"/>
              </w:numPr>
              <w:tabs>
                <w:tab w:val="center" w:pos="711"/>
              </w:tabs>
              <w:suppressAutoHyphens/>
              <w:spacing w:after="0" w:line="240" w:lineRule="auto"/>
              <w:contextualSpacing/>
              <w:rPr>
                <w:rFonts w:ascii="Times New Roman" w:hAnsi="Times New Roman" w:cs="Times New Roman"/>
                <w:bCs/>
                <w:color w:val="000000"/>
              </w:rPr>
            </w:pPr>
            <w:r w:rsidRPr="00B629E6">
              <w:rPr>
                <w:rFonts w:ascii="Times New Roman" w:hAnsi="Times New Roman" w:cs="Times New Roman"/>
                <w:bCs/>
                <w:color w:val="000000"/>
              </w:rPr>
              <w:t>Year of receiving grant</w:t>
            </w:r>
          </w:p>
          <w:p w14:paraId="6B43DB10" w14:textId="77777777" w:rsidR="006E0750" w:rsidRPr="00B629E6" w:rsidRDefault="006E0750" w:rsidP="006E0750">
            <w:pPr>
              <w:widowControl w:val="0"/>
              <w:tabs>
                <w:tab w:val="center" w:pos="711"/>
              </w:tabs>
              <w:suppressAutoHyphens/>
              <w:spacing w:after="0" w:line="240" w:lineRule="auto"/>
              <w:ind w:left="720"/>
              <w:contextualSpacing/>
              <w:rPr>
                <w:rFonts w:ascii="Times New Roman" w:hAnsi="Times New Roman" w:cs="Times New Roman"/>
                <w:bCs/>
                <w:color w:val="000000"/>
              </w:rPr>
            </w:pPr>
          </w:p>
          <w:p w14:paraId="149D8B38" w14:textId="77777777" w:rsidR="00620338" w:rsidRPr="00B629E6" w:rsidRDefault="00620338" w:rsidP="00FB78B8">
            <w:pPr>
              <w:widowControl w:val="0"/>
              <w:tabs>
                <w:tab w:val="center" w:pos="711"/>
              </w:tabs>
              <w:contextualSpacing/>
              <w:rPr>
                <w:rFonts w:ascii="Times New Roman" w:hAnsi="Times New Roman" w:cs="Times New Roman"/>
                <w:b/>
                <w:color w:val="000000"/>
              </w:rPr>
            </w:pPr>
            <w:r w:rsidRPr="00B629E6">
              <w:rPr>
                <w:rFonts w:ascii="Times New Roman" w:hAnsi="Times New Roman" w:cs="Times New Roman"/>
                <w:b/>
                <w:color w:val="000000"/>
              </w:rPr>
              <w:t>File Description</w:t>
            </w:r>
          </w:p>
          <w:p w14:paraId="7AF2923F" w14:textId="77777777" w:rsidR="00620338" w:rsidRPr="00B629E6" w:rsidRDefault="00620338" w:rsidP="008523D0">
            <w:pPr>
              <w:widowControl w:val="0"/>
              <w:numPr>
                <w:ilvl w:val="0"/>
                <w:numId w:val="75"/>
              </w:numPr>
              <w:suppressAutoHyphens/>
              <w:spacing w:after="0" w:line="240" w:lineRule="auto"/>
              <w:contextualSpacing/>
              <w:rPr>
                <w:rFonts w:ascii="Times New Roman" w:hAnsi="Times New Roman" w:cs="Times New Roman"/>
                <w:bCs/>
                <w:color w:val="000000"/>
              </w:rPr>
            </w:pPr>
            <w:r w:rsidRPr="00B629E6">
              <w:rPr>
                <w:rFonts w:ascii="Times New Roman" w:hAnsi="Times New Roman" w:cs="Times New Roman"/>
                <w:bCs/>
                <w:color w:val="000000"/>
              </w:rPr>
              <w:t xml:space="preserve">Upload the data template </w:t>
            </w:r>
          </w:p>
          <w:p w14:paraId="2FB8E7D8" w14:textId="77777777" w:rsidR="00620338" w:rsidRPr="00B629E6" w:rsidRDefault="00620338" w:rsidP="008523D0">
            <w:pPr>
              <w:widowControl w:val="0"/>
              <w:numPr>
                <w:ilvl w:val="0"/>
                <w:numId w:val="75"/>
              </w:numPr>
              <w:suppressAutoHyphens/>
              <w:spacing w:after="0" w:line="240" w:lineRule="auto"/>
              <w:contextualSpacing/>
              <w:rPr>
                <w:rFonts w:ascii="Times New Roman" w:hAnsi="Times New Roman" w:cs="Times New Roman"/>
                <w:bCs/>
                <w:color w:val="000000"/>
              </w:rPr>
            </w:pPr>
            <w:r w:rsidRPr="00B629E6">
              <w:rPr>
                <w:rFonts w:ascii="Times New Roman" w:hAnsi="Times New Roman" w:cs="Times New Roman"/>
                <w:bCs/>
                <w:color w:val="000000"/>
              </w:rPr>
              <w:t>Upload relevant supporting document</w:t>
            </w:r>
          </w:p>
          <w:p w14:paraId="46E16FDA" w14:textId="349E15D9" w:rsidR="006E0750" w:rsidRPr="00B629E6" w:rsidRDefault="006E0750" w:rsidP="006E0750">
            <w:pPr>
              <w:widowControl w:val="0"/>
              <w:suppressAutoHyphens/>
              <w:spacing w:after="0" w:line="240" w:lineRule="auto"/>
              <w:ind w:left="720"/>
              <w:contextualSpacing/>
              <w:rPr>
                <w:rFonts w:ascii="Times New Roman" w:hAnsi="Times New Roman" w:cs="Times New Roman"/>
                <w:bCs/>
                <w:color w:val="000000"/>
              </w:rPr>
            </w:pPr>
          </w:p>
        </w:tc>
      </w:tr>
      <w:tr w:rsidR="00620338" w:rsidRPr="00B629E6" w14:paraId="2A86DFBC" w14:textId="77777777" w:rsidTr="00FB78B8">
        <w:trPr>
          <w:trHeight w:val="440"/>
        </w:trPr>
        <w:tc>
          <w:tcPr>
            <w:tcW w:w="965" w:type="dxa"/>
            <w:tcBorders>
              <w:top w:val="single" w:sz="4" w:space="0" w:color="000000"/>
              <w:left w:val="single" w:sz="4" w:space="0" w:color="000000"/>
              <w:bottom w:val="single" w:sz="4" w:space="0" w:color="000000"/>
              <w:right w:val="single" w:sz="4" w:space="0" w:color="000000"/>
            </w:tcBorders>
          </w:tcPr>
          <w:p w14:paraId="20A80135" w14:textId="77777777" w:rsidR="00620338" w:rsidRPr="00B629E6" w:rsidRDefault="00620338" w:rsidP="00FB78B8">
            <w:pPr>
              <w:widowControl w:val="0"/>
              <w:jc w:val="center"/>
              <w:rPr>
                <w:rFonts w:ascii="Times New Roman" w:hAnsi="Times New Roman" w:cs="Times New Roman"/>
                <w:b/>
                <w:bCs/>
                <w:color w:val="000000"/>
              </w:rPr>
            </w:pPr>
            <w:r w:rsidRPr="00B629E6">
              <w:rPr>
                <w:rFonts w:ascii="Times New Roman" w:hAnsi="Times New Roman" w:cs="Times New Roman"/>
                <w:b/>
                <w:bCs/>
                <w:color w:val="000000"/>
              </w:rPr>
              <w:t>3.1.3</w:t>
            </w:r>
          </w:p>
          <w:p w14:paraId="68430686" w14:textId="77777777" w:rsidR="00620338" w:rsidRPr="00B629E6" w:rsidRDefault="00620338" w:rsidP="00FB78B8">
            <w:pPr>
              <w:widowControl w:val="0"/>
              <w:jc w:val="center"/>
              <w:rPr>
                <w:rFonts w:ascii="Times New Roman" w:hAnsi="Times New Roman" w:cs="Times New Roman"/>
                <w:b/>
                <w:bCs/>
                <w:color w:val="000000"/>
              </w:rPr>
            </w:pPr>
          </w:p>
          <w:p w14:paraId="6E5E2C53" w14:textId="77777777" w:rsidR="00620338" w:rsidRPr="00B629E6" w:rsidRDefault="00620338" w:rsidP="00FB78B8">
            <w:pPr>
              <w:widowControl w:val="0"/>
              <w:jc w:val="center"/>
              <w:rPr>
                <w:rFonts w:ascii="Times New Roman" w:hAnsi="Times New Roman" w:cs="Times New Roman"/>
                <w:b/>
                <w:bCs/>
                <w:color w:val="000000"/>
              </w:rPr>
            </w:pPr>
            <w:r w:rsidRPr="00B629E6">
              <w:rPr>
                <w:rFonts w:ascii="Times New Roman" w:hAnsi="Times New Roman" w:cs="Times New Roman"/>
                <w:b/>
                <w:bCs/>
                <w:color w:val="000000"/>
              </w:rPr>
              <w:lastRenderedPageBreak/>
              <w:t>Q</w:t>
            </w:r>
            <w:r w:rsidRPr="00B629E6">
              <w:rPr>
                <w:rFonts w:ascii="Times New Roman" w:hAnsi="Times New Roman" w:cs="Times New Roman"/>
                <w:b/>
                <w:bCs/>
                <w:color w:val="000000"/>
                <w:vertAlign w:val="subscript"/>
              </w:rPr>
              <w:t>n</w:t>
            </w:r>
            <w:r w:rsidRPr="00B629E6">
              <w:rPr>
                <w:rFonts w:ascii="Times New Roman" w:hAnsi="Times New Roman" w:cs="Times New Roman"/>
                <w:b/>
                <w:bCs/>
                <w:color w:val="000000"/>
              </w:rPr>
              <w:t>M</w:t>
            </w:r>
          </w:p>
        </w:tc>
        <w:tc>
          <w:tcPr>
            <w:tcW w:w="9497" w:type="dxa"/>
            <w:tcBorders>
              <w:top w:val="single" w:sz="4" w:space="0" w:color="000000"/>
              <w:left w:val="single" w:sz="4" w:space="0" w:color="000000"/>
              <w:bottom w:val="single" w:sz="4" w:space="0" w:color="000000"/>
              <w:right w:val="single" w:sz="4" w:space="0" w:color="000000"/>
            </w:tcBorders>
          </w:tcPr>
          <w:p w14:paraId="3D0B694E" w14:textId="7D0BF47B" w:rsidR="00620338" w:rsidRPr="00B629E6" w:rsidRDefault="00620338" w:rsidP="00FB78B8">
            <w:pPr>
              <w:widowControl w:val="0"/>
              <w:rPr>
                <w:rFonts w:ascii="Times New Roman" w:hAnsi="Times New Roman" w:cs="Times New Roman"/>
                <w:b/>
                <w:i/>
                <w:color w:val="000000"/>
              </w:rPr>
            </w:pPr>
            <w:r w:rsidRPr="00B629E6">
              <w:rPr>
                <w:rFonts w:ascii="Times New Roman" w:hAnsi="Times New Roman" w:cs="Times New Roman"/>
                <w:b/>
                <w:i/>
                <w:color w:val="000000"/>
              </w:rPr>
              <w:lastRenderedPageBreak/>
              <w:t xml:space="preserve">Number of teachers receiving national/ international fellowship/financial support by various agencies for advanced studies/ research during the </w:t>
            </w:r>
            <w:r w:rsidRPr="00B629E6">
              <w:rPr>
                <w:rFonts w:ascii="Times New Roman" w:hAnsi="Times New Roman" w:cs="Times New Roman"/>
                <w:b/>
                <w:bCs/>
                <w:i/>
                <w:color w:val="000000"/>
              </w:rPr>
              <w:t>year</w:t>
            </w:r>
          </w:p>
          <w:tbl>
            <w:tblPr>
              <w:tblW w:w="4205" w:type="dxa"/>
              <w:tblInd w:w="6" w:type="dxa"/>
              <w:tblLayout w:type="fixed"/>
              <w:tblLook w:val="04A0" w:firstRow="1" w:lastRow="0" w:firstColumn="1" w:lastColumn="0" w:noHBand="0" w:noVBand="1"/>
            </w:tblPr>
            <w:tblGrid>
              <w:gridCol w:w="2565"/>
              <w:gridCol w:w="1640"/>
            </w:tblGrid>
            <w:tr w:rsidR="00620338" w:rsidRPr="00B629E6" w14:paraId="7E697DAB" w14:textId="77777777" w:rsidTr="00950C9C">
              <w:trPr>
                <w:trHeight w:val="68"/>
              </w:trPr>
              <w:tc>
                <w:tcPr>
                  <w:tcW w:w="2564" w:type="dxa"/>
                  <w:tcBorders>
                    <w:top w:val="single" w:sz="4" w:space="0" w:color="000000"/>
                    <w:left w:val="single" w:sz="4" w:space="0" w:color="000000"/>
                    <w:bottom w:val="single" w:sz="4" w:space="0" w:color="000000"/>
                    <w:right w:val="single" w:sz="4" w:space="0" w:color="000000"/>
                  </w:tcBorders>
                  <w:vAlign w:val="center"/>
                </w:tcPr>
                <w:p w14:paraId="79D3ACD9" w14:textId="77777777" w:rsidR="00620338" w:rsidRPr="00B629E6" w:rsidRDefault="00620338" w:rsidP="00950C9C">
                  <w:pPr>
                    <w:jc w:val="center"/>
                    <w:rPr>
                      <w:rFonts w:ascii="Times New Roman" w:hAnsi="Times New Roman" w:cs="Times New Roman"/>
                      <w:b/>
                      <w:sz w:val="24"/>
                      <w:szCs w:val="24"/>
                    </w:rPr>
                  </w:pPr>
                  <w:r w:rsidRPr="00B629E6">
                    <w:rPr>
                      <w:rFonts w:ascii="Times New Roman" w:hAnsi="Times New Roman" w:cs="Times New Roman"/>
                      <w:b/>
                      <w:sz w:val="24"/>
                      <w:szCs w:val="24"/>
                    </w:rPr>
                    <w:lastRenderedPageBreak/>
                    <w:t>Year</w:t>
                  </w:r>
                </w:p>
              </w:tc>
              <w:tc>
                <w:tcPr>
                  <w:tcW w:w="1640" w:type="dxa"/>
                  <w:tcBorders>
                    <w:top w:val="single" w:sz="4" w:space="0" w:color="000000"/>
                    <w:left w:val="single" w:sz="4" w:space="0" w:color="000000"/>
                    <w:bottom w:val="single" w:sz="4" w:space="0" w:color="000000"/>
                    <w:right w:val="single" w:sz="4" w:space="0" w:color="000000"/>
                  </w:tcBorders>
                  <w:vAlign w:val="center"/>
                </w:tcPr>
                <w:p w14:paraId="489B0707" w14:textId="77777777" w:rsidR="00620338" w:rsidRPr="00B629E6" w:rsidRDefault="00620338" w:rsidP="00950C9C">
                  <w:pPr>
                    <w:jc w:val="center"/>
                    <w:rPr>
                      <w:rFonts w:ascii="Times New Roman" w:hAnsi="Times New Roman" w:cs="Times New Roman"/>
                      <w:b/>
                      <w:sz w:val="24"/>
                      <w:szCs w:val="24"/>
                    </w:rPr>
                  </w:pPr>
                  <w:r w:rsidRPr="00B629E6">
                    <w:rPr>
                      <w:rFonts w:ascii="Times New Roman" w:hAnsi="Times New Roman" w:cs="Times New Roman"/>
                      <w:b/>
                      <w:sz w:val="24"/>
                      <w:szCs w:val="24"/>
                    </w:rPr>
                    <w:t>2022-23</w:t>
                  </w:r>
                </w:p>
              </w:tc>
            </w:tr>
            <w:tr w:rsidR="00620338" w:rsidRPr="00B629E6" w14:paraId="57802382" w14:textId="77777777" w:rsidTr="00FB78B8">
              <w:trPr>
                <w:trHeight w:val="68"/>
              </w:trPr>
              <w:tc>
                <w:tcPr>
                  <w:tcW w:w="2564" w:type="dxa"/>
                  <w:tcBorders>
                    <w:top w:val="single" w:sz="4" w:space="0" w:color="000000"/>
                    <w:left w:val="single" w:sz="4" w:space="0" w:color="000000"/>
                    <w:bottom w:val="single" w:sz="4" w:space="0" w:color="000000"/>
                    <w:right w:val="single" w:sz="4" w:space="0" w:color="000000"/>
                  </w:tcBorders>
                </w:tcPr>
                <w:p w14:paraId="3006F911" w14:textId="77777777" w:rsidR="00620338" w:rsidRPr="00B629E6" w:rsidRDefault="00620338" w:rsidP="00FB78B8">
                  <w:pPr>
                    <w:widowControl w:val="0"/>
                    <w:spacing w:line="264" w:lineRule="auto"/>
                    <w:rPr>
                      <w:rFonts w:ascii="Times New Roman" w:hAnsi="Times New Roman" w:cs="Times New Roman"/>
                      <w:b/>
                    </w:rPr>
                  </w:pPr>
                  <w:r w:rsidRPr="00B629E6">
                    <w:rPr>
                      <w:rFonts w:ascii="Times New Roman" w:hAnsi="Times New Roman" w:cs="Times New Roman"/>
                      <w:b/>
                    </w:rPr>
                    <w:t>Number of teachers</w:t>
                  </w:r>
                </w:p>
              </w:tc>
              <w:tc>
                <w:tcPr>
                  <w:tcW w:w="1640" w:type="dxa"/>
                  <w:tcBorders>
                    <w:top w:val="single" w:sz="4" w:space="0" w:color="000000"/>
                    <w:left w:val="single" w:sz="4" w:space="0" w:color="000000"/>
                    <w:bottom w:val="single" w:sz="4" w:space="0" w:color="000000"/>
                    <w:right w:val="single" w:sz="4" w:space="0" w:color="000000"/>
                  </w:tcBorders>
                </w:tcPr>
                <w:p w14:paraId="168DC30A" w14:textId="77777777" w:rsidR="00620338" w:rsidRPr="00B629E6" w:rsidRDefault="00620338" w:rsidP="00165D2A">
                  <w:pPr>
                    <w:widowControl w:val="0"/>
                    <w:spacing w:line="264" w:lineRule="auto"/>
                    <w:jc w:val="center"/>
                    <w:rPr>
                      <w:rFonts w:ascii="Times New Roman" w:hAnsi="Times New Roman" w:cs="Times New Roman"/>
                    </w:rPr>
                  </w:pPr>
                  <w:r w:rsidRPr="00B629E6">
                    <w:rPr>
                      <w:rFonts w:ascii="Times New Roman" w:hAnsi="Times New Roman" w:cs="Times New Roman"/>
                    </w:rPr>
                    <w:t>NIL</w:t>
                  </w:r>
                </w:p>
              </w:tc>
            </w:tr>
          </w:tbl>
          <w:p w14:paraId="69DF1A00" w14:textId="77777777" w:rsidR="00620338" w:rsidRPr="00B629E6" w:rsidRDefault="00620338" w:rsidP="00FB78B8">
            <w:pPr>
              <w:widowControl w:val="0"/>
              <w:rPr>
                <w:rFonts w:ascii="Times New Roman" w:hAnsi="Times New Roman" w:cs="Times New Roman"/>
                <w:bCs/>
                <w:color w:val="000000"/>
                <w:sz w:val="16"/>
                <w:szCs w:val="16"/>
              </w:rPr>
            </w:pPr>
          </w:p>
          <w:p w14:paraId="2EF561CB" w14:textId="77777777" w:rsidR="00620338" w:rsidRPr="00B629E6" w:rsidRDefault="00620338" w:rsidP="00FB78B8">
            <w:pPr>
              <w:widowControl w:val="0"/>
              <w:rPr>
                <w:rFonts w:ascii="Times New Roman" w:hAnsi="Times New Roman" w:cs="Times New Roman"/>
                <w:b/>
                <w:color w:val="000000"/>
              </w:rPr>
            </w:pPr>
            <w:r w:rsidRPr="00B629E6">
              <w:rPr>
                <w:rFonts w:ascii="Times New Roman" w:hAnsi="Times New Roman" w:cs="Times New Roman"/>
                <w:b/>
                <w:color w:val="000000"/>
              </w:rPr>
              <w:t xml:space="preserve">Data Requirement: </w:t>
            </w:r>
          </w:p>
          <w:p w14:paraId="16B582E3" w14:textId="77777777" w:rsidR="00620338" w:rsidRPr="00B629E6" w:rsidRDefault="00620338" w:rsidP="008523D0">
            <w:pPr>
              <w:widowControl w:val="0"/>
              <w:numPr>
                <w:ilvl w:val="0"/>
                <w:numId w:val="76"/>
              </w:numPr>
              <w:suppressAutoHyphens/>
              <w:spacing w:after="0" w:line="240" w:lineRule="auto"/>
              <w:contextualSpacing/>
              <w:rPr>
                <w:rFonts w:ascii="Times New Roman" w:hAnsi="Times New Roman" w:cs="Times New Roman"/>
                <w:color w:val="000000"/>
              </w:rPr>
            </w:pPr>
            <w:r w:rsidRPr="00B629E6">
              <w:rPr>
                <w:rFonts w:ascii="Times New Roman" w:hAnsi="Times New Roman" w:cs="Times New Roman"/>
                <w:color w:val="000000"/>
              </w:rPr>
              <w:t>Name of the teacher received national/ international fellowship/financial support by various agencies for advanced studies / research</w:t>
            </w:r>
          </w:p>
          <w:p w14:paraId="4C6B05A5" w14:textId="77777777" w:rsidR="00620338" w:rsidRPr="00B629E6" w:rsidRDefault="00620338" w:rsidP="008523D0">
            <w:pPr>
              <w:widowControl w:val="0"/>
              <w:numPr>
                <w:ilvl w:val="0"/>
                <w:numId w:val="76"/>
              </w:numPr>
              <w:suppressAutoHyphens/>
              <w:spacing w:after="0" w:line="240" w:lineRule="auto"/>
              <w:contextualSpacing/>
              <w:rPr>
                <w:rFonts w:ascii="Times New Roman" w:hAnsi="Times New Roman" w:cs="Times New Roman"/>
                <w:color w:val="000000"/>
              </w:rPr>
            </w:pPr>
            <w:r w:rsidRPr="00B629E6">
              <w:rPr>
                <w:rFonts w:ascii="Times New Roman" w:hAnsi="Times New Roman" w:cs="Times New Roman"/>
                <w:color w:val="000000"/>
              </w:rPr>
              <w:t xml:space="preserve">Name of the award received </w:t>
            </w:r>
          </w:p>
          <w:p w14:paraId="40C47A36" w14:textId="77777777" w:rsidR="00620338" w:rsidRPr="00B629E6" w:rsidRDefault="00620338" w:rsidP="008523D0">
            <w:pPr>
              <w:widowControl w:val="0"/>
              <w:numPr>
                <w:ilvl w:val="0"/>
                <w:numId w:val="76"/>
              </w:numPr>
              <w:suppressAutoHyphens/>
              <w:spacing w:after="0" w:line="240" w:lineRule="auto"/>
              <w:contextualSpacing/>
              <w:rPr>
                <w:rFonts w:ascii="Times New Roman" w:hAnsi="Times New Roman" w:cs="Times New Roman"/>
                <w:color w:val="000000"/>
              </w:rPr>
            </w:pPr>
            <w:r w:rsidRPr="00B629E6">
              <w:rPr>
                <w:rFonts w:ascii="Times New Roman" w:hAnsi="Times New Roman" w:cs="Times New Roman"/>
                <w:color w:val="000000"/>
              </w:rPr>
              <w:t xml:space="preserve">Year received </w:t>
            </w:r>
          </w:p>
          <w:p w14:paraId="4C913957" w14:textId="77777777" w:rsidR="00620338" w:rsidRPr="00B629E6" w:rsidRDefault="00620338" w:rsidP="008523D0">
            <w:pPr>
              <w:widowControl w:val="0"/>
              <w:numPr>
                <w:ilvl w:val="0"/>
                <w:numId w:val="76"/>
              </w:numPr>
              <w:suppressAutoHyphens/>
              <w:spacing w:after="0" w:line="240" w:lineRule="auto"/>
              <w:contextualSpacing/>
              <w:rPr>
                <w:rFonts w:ascii="Times New Roman" w:hAnsi="Times New Roman" w:cs="Times New Roman"/>
                <w:b/>
                <w:bCs/>
                <w:strike/>
                <w:color w:val="000000"/>
              </w:rPr>
            </w:pPr>
            <w:r w:rsidRPr="00B629E6">
              <w:rPr>
                <w:rFonts w:ascii="Times New Roman" w:hAnsi="Times New Roman" w:cs="Times New Roman"/>
                <w:color w:val="000000"/>
              </w:rPr>
              <w:t>Awarding Agency</w:t>
            </w:r>
          </w:p>
          <w:p w14:paraId="7A51A2A2" w14:textId="77777777" w:rsidR="00620338" w:rsidRPr="00B629E6" w:rsidRDefault="00620338" w:rsidP="00FB78B8">
            <w:pPr>
              <w:widowControl w:val="0"/>
              <w:contextualSpacing/>
              <w:rPr>
                <w:rFonts w:ascii="Times New Roman" w:hAnsi="Times New Roman" w:cs="Times New Roman"/>
                <w:b/>
                <w:bCs/>
                <w:color w:val="000000"/>
              </w:rPr>
            </w:pPr>
            <w:r w:rsidRPr="00B629E6">
              <w:rPr>
                <w:rFonts w:ascii="Times New Roman" w:hAnsi="Times New Roman" w:cs="Times New Roman"/>
                <w:b/>
                <w:bCs/>
                <w:color w:val="000000"/>
              </w:rPr>
              <w:t>File Description</w:t>
            </w:r>
          </w:p>
          <w:p w14:paraId="28D90D80" w14:textId="77777777" w:rsidR="00620338" w:rsidRPr="00B629E6" w:rsidRDefault="00620338" w:rsidP="008523D0">
            <w:pPr>
              <w:widowControl w:val="0"/>
              <w:numPr>
                <w:ilvl w:val="0"/>
                <w:numId w:val="76"/>
              </w:numPr>
              <w:suppressAutoHyphens/>
              <w:spacing w:after="0" w:line="240" w:lineRule="auto"/>
              <w:contextualSpacing/>
              <w:rPr>
                <w:rFonts w:ascii="Times New Roman" w:hAnsi="Times New Roman" w:cs="Times New Roman"/>
                <w:bCs/>
                <w:color w:val="000000"/>
              </w:rPr>
            </w:pPr>
            <w:r w:rsidRPr="00B629E6">
              <w:rPr>
                <w:rFonts w:ascii="Times New Roman" w:hAnsi="Times New Roman" w:cs="Times New Roman"/>
                <w:bCs/>
                <w:color w:val="000000"/>
              </w:rPr>
              <w:t xml:space="preserve">Upload the data template </w:t>
            </w:r>
          </w:p>
          <w:p w14:paraId="29E7A9AA" w14:textId="77777777" w:rsidR="00620338" w:rsidRPr="00B629E6" w:rsidRDefault="00620338" w:rsidP="008523D0">
            <w:pPr>
              <w:widowControl w:val="0"/>
              <w:numPr>
                <w:ilvl w:val="0"/>
                <w:numId w:val="76"/>
              </w:numPr>
              <w:suppressAutoHyphens/>
              <w:spacing w:after="0" w:line="240" w:lineRule="auto"/>
              <w:contextualSpacing/>
              <w:rPr>
                <w:rFonts w:ascii="Times New Roman" w:hAnsi="Times New Roman" w:cs="Times New Roman"/>
                <w:bCs/>
                <w:color w:val="000000"/>
              </w:rPr>
            </w:pPr>
            <w:r w:rsidRPr="00B629E6">
              <w:rPr>
                <w:rFonts w:ascii="Times New Roman" w:hAnsi="Times New Roman" w:cs="Times New Roman"/>
                <w:bCs/>
                <w:color w:val="000000"/>
              </w:rPr>
              <w:t>Upload relevant supporting document</w:t>
            </w:r>
          </w:p>
          <w:p w14:paraId="3764A125" w14:textId="77777777" w:rsidR="00620338" w:rsidRPr="00B629E6" w:rsidRDefault="00620338" w:rsidP="00FB78B8">
            <w:pPr>
              <w:widowControl w:val="0"/>
              <w:contextualSpacing/>
              <w:rPr>
                <w:rFonts w:ascii="Times New Roman" w:hAnsi="Times New Roman" w:cs="Times New Roman"/>
                <w:bCs/>
                <w:color w:val="000000"/>
              </w:rPr>
            </w:pPr>
          </w:p>
        </w:tc>
      </w:tr>
      <w:tr w:rsidR="00620338" w:rsidRPr="00B629E6" w14:paraId="5F4D8929" w14:textId="77777777" w:rsidTr="00FB78B8">
        <w:trPr>
          <w:trHeight w:val="249"/>
        </w:trPr>
        <w:tc>
          <w:tcPr>
            <w:tcW w:w="965" w:type="dxa"/>
            <w:tcBorders>
              <w:top w:val="single" w:sz="4" w:space="0" w:color="000000"/>
              <w:left w:val="single" w:sz="4" w:space="0" w:color="000000"/>
              <w:bottom w:val="single" w:sz="4" w:space="0" w:color="000000"/>
              <w:right w:val="single" w:sz="4" w:space="0" w:color="000000"/>
            </w:tcBorders>
          </w:tcPr>
          <w:p w14:paraId="1341FA3A" w14:textId="77777777" w:rsidR="00620338" w:rsidRPr="00B629E6" w:rsidRDefault="00620338" w:rsidP="00FB78B8">
            <w:pPr>
              <w:widowControl w:val="0"/>
              <w:jc w:val="center"/>
              <w:rPr>
                <w:rFonts w:ascii="Times New Roman" w:hAnsi="Times New Roman" w:cs="Times New Roman"/>
                <w:b/>
                <w:bCs/>
                <w:color w:val="000000"/>
              </w:rPr>
            </w:pPr>
            <w:r w:rsidRPr="00B629E6">
              <w:rPr>
                <w:rFonts w:ascii="Times New Roman" w:hAnsi="Times New Roman" w:cs="Times New Roman"/>
                <w:b/>
                <w:bCs/>
                <w:color w:val="000000"/>
              </w:rPr>
              <w:lastRenderedPageBreak/>
              <w:t>3.1.4</w:t>
            </w:r>
          </w:p>
          <w:p w14:paraId="65294F1F" w14:textId="77777777" w:rsidR="00620338" w:rsidRPr="00B629E6" w:rsidRDefault="00620338" w:rsidP="00FB78B8">
            <w:pPr>
              <w:widowControl w:val="0"/>
              <w:jc w:val="center"/>
              <w:rPr>
                <w:rFonts w:ascii="Times New Roman" w:hAnsi="Times New Roman" w:cs="Times New Roman"/>
                <w:b/>
                <w:bCs/>
                <w:color w:val="000000"/>
              </w:rPr>
            </w:pPr>
          </w:p>
          <w:p w14:paraId="7CCD401C" w14:textId="77777777" w:rsidR="00620338" w:rsidRPr="00B629E6" w:rsidRDefault="00620338" w:rsidP="00FB78B8">
            <w:pPr>
              <w:widowControl w:val="0"/>
              <w:jc w:val="center"/>
              <w:rPr>
                <w:rFonts w:ascii="Times New Roman" w:hAnsi="Times New Roman" w:cs="Times New Roman"/>
                <w:b/>
                <w:bCs/>
                <w:color w:val="000000"/>
              </w:rPr>
            </w:pPr>
            <w:r w:rsidRPr="00B629E6">
              <w:rPr>
                <w:rFonts w:ascii="Times New Roman" w:hAnsi="Times New Roman" w:cs="Times New Roman"/>
                <w:b/>
                <w:bCs/>
                <w:color w:val="000000"/>
              </w:rPr>
              <w:t>Q</w:t>
            </w:r>
            <w:r w:rsidRPr="00B629E6">
              <w:rPr>
                <w:rFonts w:ascii="Times New Roman" w:hAnsi="Times New Roman" w:cs="Times New Roman"/>
                <w:b/>
                <w:bCs/>
                <w:color w:val="000000"/>
                <w:vertAlign w:val="subscript"/>
              </w:rPr>
              <w:t>n</w:t>
            </w:r>
            <w:r w:rsidRPr="00B629E6">
              <w:rPr>
                <w:rFonts w:ascii="Times New Roman" w:hAnsi="Times New Roman" w:cs="Times New Roman"/>
                <w:b/>
                <w:bCs/>
                <w:color w:val="000000"/>
              </w:rPr>
              <w:t>M</w:t>
            </w:r>
          </w:p>
        </w:tc>
        <w:tc>
          <w:tcPr>
            <w:tcW w:w="9497" w:type="dxa"/>
            <w:tcBorders>
              <w:top w:val="single" w:sz="4" w:space="0" w:color="000000"/>
              <w:left w:val="single" w:sz="4" w:space="0" w:color="000000"/>
              <w:bottom w:val="single" w:sz="4" w:space="0" w:color="000000"/>
              <w:right w:val="single" w:sz="4" w:space="0" w:color="000000"/>
            </w:tcBorders>
          </w:tcPr>
          <w:p w14:paraId="41C36EEB" w14:textId="2123FF75" w:rsidR="00620338" w:rsidRPr="00B629E6" w:rsidRDefault="00620338" w:rsidP="00FB78B8">
            <w:pPr>
              <w:widowControl w:val="0"/>
              <w:rPr>
                <w:rFonts w:ascii="Times New Roman" w:hAnsi="Times New Roman" w:cs="Times New Roman"/>
                <w:b/>
                <w:bCs/>
                <w:i/>
                <w:color w:val="000000"/>
              </w:rPr>
            </w:pPr>
            <w:r w:rsidRPr="00B629E6">
              <w:rPr>
                <w:rFonts w:ascii="Times New Roman" w:hAnsi="Times New Roman" w:cs="Times New Roman"/>
                <w:b/>
                <w:i/>
                <w:color w:val="000000"/>
              </w:rPr>
              <w:t xml:space="preserve">Number of JRFs, SRFs, Post-Doctoral Fellows, Research Associates and other research fellows enrolled in the institution during the </w:t>
            </w:r>
            <w:r w:rsidRPr="00B629E6">
              <w:rPr>
                <w:rFonts w:ascii="Times New Roman" w:hAnsi="Times New Roman" w:cs="Times New Roman"/>
                <w:b/>
                <w:bCs/>
                <w:i/>
                <w:color w:val="000000"/>
              </w:rPr>
              <w:t>year</w:t>
            </w:r>
          </w:p>
          <w:tbl>
            <w:tblPr>
              <w:tblW w:w="3236" w:type="dxa"/>
              <w:tblInd w:w="6" w:type="dxa"/>
              <w:tblLayout w:type="fixed"/>
              <w:tblLook w:val="04A0" w:firstRow="1" w:lastRow="0" w:firstColumn="1" w:lastColumn="0" w:noHBand="0" w:noVBand="1"/>
            </w:tblPr>
            <w:tblGrid>
              <w:gridCol w:w="1532"/>
              <w:gridCol w:w="1704"/>
            </w:tblGrid>
            <w:tr w:rsidR="00620338" w:rsidRPr="00B629E6" w14:paraId="25C99EC9" w14:textId="77777777" w:rsidTr="00FB78B8">
              <w:trPr>
                <w:trHeight w:val="68"/>
              </w:trPr>
              <w:tc>
                <w:tcPr>
                  <w:tcW w:w="1532" w:type="dxa"/>
                  <w:tcBorders>
                    <w:top w:val="single" w:sz="4" w:space="0" w:color="000000"/>
                    <w:left w:val="single" w:sz="4" w:space="0" w:color="000000"/>
                    <w:bottom w:val="single" w:sz="4" w:space="0" w:color="000000"/>
                    <w:right w:val="single" w:sz="4" w:space="0" w:color="000000"/>
                  </w:tcBorders>
                </w:tcPr>
                <w:p w14:paraId="0182FBE6" w14:textId="77777777" w:rsidR="00620338" w:rsidRPr="00B629E6" w:rsidRDefault="00620338" w:rsidP="00FB78B8">
                  <w:pPr>
                    <w:widowControl w:val="0"/>
                    <w:spacing w:line="264" w:lineRule="auto"/>
                    <w:rPr>
                      <w:rFonts w:ascii="Times New Roman" w:hAnsi="Times New Roman" w:cs="Times New Roman"/>
                      <w:b/>
                    </w:rPr>
                  </w:pPr>
                  <w:r w:rsidRPr="00B629E6">
                    <w:rPr>
                      <w:rFonts w:ascii="Times New Roman" w:hAnsi="Times New Roman" w:cs="Times New Roman"/>
                      <w:b/>
                    </w:rPr>
                    <w:t>Year</w:t>
                  </w:r>
                </w:p>
              </w:tc>
              <w:tc>
                <w:tcPr>
                  <w:tcW w:w="1703" w:type="dxa"/>
                  <w:tcBorders>
                    <w:top w:val="single" w:sz="4" w:space="0" w:color="000000"/>
                    <w:left w:val="single" w:sz="4" w:space="0" w:color="000000"/>
                    <w:bottom w:val="single" w:sz="4" w:space="0" w:color="000000"/>
                    <w:right w:val="single" w:sz="4" w:space="0" w:color="000000"/>
                  </w:tcBorders>
                </w:tcPr>
                <w:p w14:paraId="190667D2" w14:textId="77777777" w:rsidR="00620338" w:rsidRPr="00B629E6" w:rsidRDefault="00620338" w:rsidP="006E24F9">
                  <w:pPr>
                    <w:widowControl w:val="0"/>
                    <w:spacing w:line="264" w:lineRule="auto"/>
                    <w:jc w:val="center"/>
                    <w:rPr>
                      <w:rFonts w:ascii="Times New Roman" w:hAnsi="Times New Roman" w:cs="Times New Roman"/>
                      <w:b/>
                    </w:rPr>
                  </w:pPr>
                  <w:r w:rsidRPr="00B629E6">
                    <w:rPr>
                      <w:rFonts w:ascii="Times New Roman" w:hAnsi="Times New Roman" w:cs="Times New Roman"/>
                      <w:b/>
                    </w:rPr>
                    <w:t>2022-23</w:t>
                  </w:r>
                </w:p>
              </w:tc>
            </w:tr>
            <w:tr w:rsidR="00620338" w:rsidRPr="00B629E6" w14:paraId="0490514F" w14:textId="77777777" w:rsidTr="00FB78B8">
              <w:trPr>
                <w:trHeight w:val="68"/>
              </w:trPr>
              <w:tc>
                <w:tcPr>
                  <w:tcW w:w="1532" w:type="dxa"/>
                  <w:tcBorders>
                    <w:top w:val="single" w:sz="4" w:space="0" w:color="000000"/>
                    <w:left w:val="single" w:sz="4" w:space="0" w:color="000000"/>
                    <w:bottom w:val="single" w:sz="4" w:space="0" w:color="000000"/>
                    <w:right w:val="single" w:sz="4" w:space="0" w:color="000000"/>
                  </w:tcBorders>
                </w:tcPr>
                <w:p w14:paraId="42DD4C8A" w14:textId="77777777" w:rsidR="00620338" w:rsidRPr="00B629E6" w:rsidRDefault="00620338" w:rsidP="00FB78B8">
                  <w:pPr>
                    <w:widowControl w:val="0"/>
                    <w:spacing w:line="264" w:lineRule="auto"/>
                    <w:rPr>
                      <w:rFonts w:ascii="Times New Roman" w:hAnsi="Times New Roman" w:cs="Times New Roman"/>
                      <w:b/>
                    </w:rPr>
                  </w:pPr>
                  <w:r w:rsidRPr="00B629E6">
                    <w:rPr>
                      <w:rFonts w:ascii="Times New Roman" w:hAnsi="Times New Roman" w:cs="Times New Roman"/>
                      <w:b/>
                    </w:rPr>
                    <w:t>Number</w:t>
                  </w:r>
                </w:p>
              </w:tc>
              <w:tc>
                <w:tcPr>
                  <w:tcW w:w="1703" w:type="dxa"/>
                  <w:tcBorders>
                    <w:top w:val="single" w:sz="4" w:space="0" w:color="000000"/>
                    <w:left w:val="single" w:sz="4" w:space="0" w:color="000000"/>
                    <w:bottom w:val="single" w:sz="4" w:space="0" w:color="000000"/>
                    <w:right w:val="single" w:sz="4" w:space="0" w:color="000000"/>
                  </w:tcBorders>
                </w:tcPr>
                <w:p w14:paraId="3ECE1F37" w14:textId="77777777" w:rsidR="00620338" w:rsidRPr="00B629E6" w:rsidRDefault="00620338" w:rsidP="006E24F9">
                  <w:pPr>
                    <w:widowControl w:val="0"/>
                    <w:spacing w:line="264" w:lineRule="auto"/>
                    <w:jc w:val="center"/>
                    <w:rPr>
                      <w:rFonts w:ascii="Times New Roman" w:hAnsi="Times New Roman" w:cs="Times New Roman"/>
                      <w:b/>
                    </w:rPr>
                  </w:pPr>
                  <w:r w:rsidRPr="00B629E6">
                    <w:rPr>
                      <w:rFonts w:ascii="Times New Roman" w:hAnsi="Times New Roman" w:cs="Times New Roman"/>
                      <w:b/>
                    </w:rPr>
                    <w:t>79</w:t>
                  </w:r>
                </w:p>
              </w:tc>
            </w:tr>
          </w:tbl>
          <w:p w14:paraId="25F85DA5" w14:textId="77777777" w:rsidR="00620338" w:rsidRPr="00B629E6" w:rsidRDefault="00620338" w:rsidP="00FB78B8">
            <w:pPr>
              <w:widowControl w:val="0"/>
              <w:rPr>
                <w:rFonts w:ascii="Times New Roman" w:hAnsi="Times New Roman" w:cs="Times New Roman"/>
                <w:b/>
                <w:bCs/>
                <w:color w:val="000000"/>
              </w:rPr>
            </w:pPr>
            <w:r w:rsidRPr="00B629E6">
              <w:rPr>
                <w:rFonts w:ascii="Times New Roman" w:hAnsi="Times New Roman" w:cs="Times New Roman"/>
                <w:b/>
                <w:bCs/>
                <w:color w:val="000000"/>
              </w:rPr>
              <w:t xml:space="preserve">Data Requirement: </w:t>
            </w:r>
          </w:p>
          <w:p w14:paraId="442D47F3" w14:textId="77777777" w:rsidR="00620338" w:rsidRPr="00B629E6" w:rsidRDefault="00620338" w:rsidP="008523D0">
            <w:pPr>
              <w:widowControl w:val="0"/>
              <w:numPr>
                <w:ilvl w:val="0"/>
                <w:numId w:val="77"/>
              </w:numPr>
              <w:suppressAutoHyphens/>
              <w:spacing w:after="0" w:line="240" w:lineRule="auto"/>
              <w:rPr>
                <w:rFonts w:ascii="Times New Roman" w:hAnsi="Times New Roman" w:cs="Times New Roman"/>
                <w:iCs/>
                <w:color w:val="000000"/>
              </w:rPr>
            </w:pPr>
            <w:r w:rsidRPr="00B629E6">
              <w:rPr>
                <w:rFonts w:ascii="Times New Roman" w:hAnsi="Times New Roman" w:cs="Times New Roman"/>
                <w:color w:val="000000"/>
              </w:rPr>
              <w:t>Name of Research fellow</w:t>
            </w:r>
          </w:p>
          <w:p w14:paraId="5F853323" w14:textId="74001E83" w:rsidR="00620338" w:rsidRPr="00B629E6" w:rsidRDefault="00620338" w:rsidP="000472FF">
            <w:pPr>
              <w:widowControl w:val="0"/>
              <w:numPr>
                <w:ilvl w:val="0"/>
                <w:numId w:val="77"/>
              </w:numPr>
              <w:suppressAutoHyphens/>
              <w:spacing w:after="0" w:line="240" w:lineRule="auto"/>
              <w:rPr>
                <w:rFonts w:ascii="Times New Roman" w:hAnsi="Times New Roman" w:cs="Times New Roman"/>
                <w:color w:val="000000"/>
              </w:rPr>
            </w:pPr>
            <w:r w:rsidRPr="00B629E6">
              <w:rPr>
                <w:rFonts w:ascii="Times New Roman" w:hAnsi="Times New Roman" w:cs="Times New Roman"/>
                <w:color w:val="000000"/>
              </w:rPr>
              <w:t>Year of enrolment</w:t>
            </w:r>
          </w:p>
          <w:p w14:paraId="1407A567" w14:textId="77777777" w:rsidR="00620338" w:rsidRPr="00B629E6" w:rsidRDefault="00620338" w:rsidP="008523D0">
            <w:pPr>
              <w:widowControl w:val="0"/>
              <w:numPr>
                <w:ilvl w:val="0"/>
                <w:numId w:val="77"/>
              </w:numPr>
              <w:suppressAutoHyphens/>
              <w:spacing w:after="0" w:line="240" w:lineRule="auto"/>
              <w:contextualSpacing/>
              <w:rPr>
                <w:rFonts w:ascii="Times New Roman" w:hAnsi="Times New Roman" w:cs="Times New Roman"/>
                <w:iCs/>
                <w:color w:val="000000"/>
              </w:rPr>
            </w:pPr>
            <w:r w:rsidRPr="00B629E6">
              <w:rPr>
                <w:rFonts w:ascii="Times New Roman" w:hAnsi="Times New Roman" w:cs="Times New Roman"/>
                <w:color w:val="000000"/>
              </w:rPr>
              <w:t>Duration of fellowship</w:t>
            </w:r>
          </w:p>
          <w:p w14:paraId="0461122D" w14:textId="77777777" w:rsidR="00620338" w:rsidRPr="00B629E6" w:rsidRDefault="00620338" w:rsidP="008523D0">
            <w:pPr>
              <w:widowControl w:val="0"/>
              <w:numPr>
                <w:ilvl w:val="0"/>
                <w:numId w:val="77"/>
              </w:numPr>
              <w:suppressAutoHyphens/>
              <w:spacing w:after="0" w:line="240" w:lineRule="auto"/>
              <w:contextualSpacing/>
              <w:rPr>
                <w:rFonts w:ascii="Times New Roman" w:hAnsi="Times New Roman" w:cs="Times New Roman"/>
                <w:iCs/>
                <w:color w:val="000000"/>
              </w:rPr>
            </w:pPr>
            <w:r w:rsidRPr="00B629E6">
              <w:rPr>
                <w:rFonts w:ascii="Times New Roman" w:hAnsi="Times New Roman" w:cs="Times New Roman"/>
                <w:color w:val="000000"/>
              </w:rPr>
              <w:t>Type of the fellowship</w:t>
            </w:r>
          </w:p>
          <w:p w14:paraId="1B02ECD7" w14:textId="77777777" w:rsidR="00620338" w:rsidRPr="00B629E6" w:rsidRDefault="00620338" w:rsidP="008523D0">
            <w:pPr>
              <w:widowControl w:val="0"/>
              <w:numPr>
                <w:ilvl w:val="0"/>
                <w:numId w:val="77"/>
              </w:numPr>
              <w:suppressAutoHyphens/>
              <w:spacing w:after="0" w:line="240" w:lineRule="auto"/>
              <w:contextualSpacing/>
              <w:rPr>
                <w:rFonts w:ascii="Times New Roman" w:hAnsi="Times New Roman" w:cs="Times New Roman"/>
                <w:color w:val="000000"/>
              </w:rPr>
            </w:pPr>
            <w:r w:rsidRPr="00B629E6">
              <w:rPr>
                <w:rFonts w:ascii="Times New Roman" w:hAnsi="Times New Roman" w:cs="Times New Roman"/>
                <w:iCs/>
                <w:color w:val="000000"/>
              </w:rPr>
              <w:t>Granting agency</w:t>
            </w:r>
          </w:p>
          <w:p w14:paraId="5A44B930" w14:textId="77777777" w:rsidR="00620338" w:rsidRPr="00B629E6" w:rsidRDefault="00620338" w:rsidP="00FB78B8">
            <w:pPr>
              <w:widowControl w:val="0"/>
              <w:contextualSpacing/>
              <w:rPr>
                <w:rFonts w:ascii="Times New Roman" w:hAnsi="Times New Roman" w:cs="Times New Roman"/>
                <w:b/>
                <w:bCs/>
                <w:color w:val="000000"/>
              </w:rPr>
            </w:pPr>
            <w:r w:rsidRPr="00B629E6">
              <w:rPr>
                <w:rFonts w:ascii="Times New Roman" w:hAnsi="Times New Roman" w:cs="Times New Roman"/>
                <w:b/>
                <w:bCs/>
                <w:color w:val="000000"/>
              </w:rPr>
              <w:t>File Description</w:t>
            </w:r>
          </w:p>
          <w:p w14:paraId="19815269" w14:textId="77777777" w:rsidR="00620338" w:rsidRPr="00B629E6" w:rsidRDefault="00620338" w:rsidP="008523D0">
            <w:pPr>
              <w:widowControl w:val="0"/>
              <w:numPr>
                <w:ilvl w:val="0"/>
                <w:numId w:val="77"/>
              </w:numPr>
              <w:suppressAutoHyphens/>
              <w:spacing w:after="0" w:line="240" w:lineRule="auto"/>
              <w:contextualSpacing/>
              <w:rPr>
                <w:rFonts w:ascii="Times New Roman" w:hAnsi="Times New Roman" w:cs="Times New Roman"/>
                <w:bCs/>
                <w:color w:val="000000"/>
              </w:rPr>
            </w:pPr>
            <w:r w:rsidRPr="00B629E6">
              <w:rPr>
                <w:rFonts w:ascii="Times New Roman" w:hAnsi="Times New Roman" w:cs="Times New Roman"/>
                <w:bCs/>
                <w:color w:val="000000"/>
              </w:rPr>
              <w:t xml:space="preserve">Upload the data template </w:t>
            </w:r>
          </w:p>
          <w:p w14:paraId="5B4E7B4D" w14:textId="77777777" w:rsidR="00620338" w:rsidRPr="00B629E6" w:rsidRDefault="00620338" w:rsidP="008523D0">
            <w:pPr>
              <w:widowControl w:val="0"/>
              <w:numPr>
                <w:ilvl w:val="0"/>
                <w:numId w:val="77"/>
              </w:numPr>
              <w:suppressAutoHyphens/>
              <w:spacing w:after="0" w:line="240" w:lineRule="auto"/>
              <w:contextualSpacing/>
              <w:rPr>
                <w:rFonts w:ascii="Times New Roman" w:hAnsi="Times New Roman" w:cs="Times New Roman"/>
                <w:bCs/>
                <w:color w:val="000000"/>
              </w:rPr>
            </w:pPr>
            <w:r w:rsidRPr="00B629E6">
              <w:rPr>
                <w:rFonts w:ascii="Times New Roman" w:hAnsi="Times New Roman" w:cs="Times New Roman"/>
                <w:bCs/>
                <w:color w:val="000000"/>
              </w:rPr>
              <w:t>Upload relevant supporting document</w:t>
            </w:r>
          </w:p>
          <w:p w14:paraId="1143562C" w14:textId="439F8F6F" w:rsidR="000472FF" w:rsidRPr="00B629E6" w:rsidRDefault="000472FF" w:rsidP="000472FF">
            <w:pPr>
              <w:widowControl w:val="0"/>
              <w:suppressAutoHyphens/>
              <w:spacing w:after="0" w:line="240" w:lineRule="auto"/>
              <w:ind w:left="720"/>
              <w:contextualSpacing/>
              <w:rPr>
                <w:rFonts w:ascii="Times New Roman" w:hAnsi="Times New Roman" w:cs="Times New Roman"/>
                <w:bCs/>
                <w:color w:val="000000"/>
              </w:rPr>
            </w:pPr>
          </w:p>
        </w:tc>
      </w:tr>
      <w:tr w:rsidR="00620338" w:rsidRPr="00B629E6" w14:paraId="000301D5" w14:textId="77777777" w:rsidTr="00FB78B8">
        <w:trPr>
          <w:trHeight w:val="128"/>
        </w:trPr>
        <w:tc>
          <w:tcPr>
            <w:tcW w:w="965" w:type="dxa"/>
            <w:tcBorders>
              <w:top w:val="single" w:sz="4" w:space="0" w:color="000000"/>
              <w:left w:val="single" w:sz="4" w:space="0" w:color="000000"/>
              <w:bottom w:val="single" w:sz="4" w:space="0" w:color="000000"/>
              <w:right w:val="single" w:sz="4" w:space="0" w:color="000000"/>
            </w:tcBorders>
          </w:tcPr>
          <w:p w14:paraId="0C21F0F7" w14:textId="6CDD1AFA" w:rsidR="00620338" w:rsidRPr="00B629E6" w:rsidRDefault="00620338" w:rsidP="000472FF">
            <w:pPr>
              <w:widowControl w:val="0"/>
              <w:jc w:val="center"/>
              <w:rPr>
                <w:rFonts w:ascii="Times New Roman" w:hAnsi="Times New Roman" w:cs="Times New Roman"/>
                <w:b/>
                <w:bCs/>
                <w:color w:val="000000"/>
              </w:rPr>
            </w:pPr>
            <w:r w:rsidRPr="00B629E6">
              <w:rPr>
                <w:rFonts w:ascii="Times New Roman" w:hAnsi="Times New Roman" w:cs="Times New Roman"/>
                <w:b/>
                <w:bCs/>
                <w:color w:val="000000"/>
              </w:rPr>
              <w:t>3.1.5</w:t>
            </w:r>
          </w:p>
          <w:p w14:paraId="0D25DA19" w14:textId="77777777" w:rsidR="00620338" w:rsidRPr="00B629E6" w:rsidRDefault="00620338" w:rsidP="00FB78B8">
            <w:pPr>
              <w:widowControl w:val="0"/>
              <w:jc w:val="center"/>
              <w:rPr>
                <w:rFonts w:ascii="Times New Roman" w:hAnsi="Times New Roman" w:cs="Times New Roman"/>
                <w:b/>
                <w:bCs/>
                <w:color w:val="000000"/>
                <w:vertAlign w:val="subscript"/>
              </w:rPr>
            </w:pPr>
            <w:r w:rsidRPr="00B629E6">
              <w:rPr>
                <w:rFonts w:ascii="Times New Roman" w:hAnsi="Times New Roman" w:cs="Times New Roman"/>
                <w:b/>
                <w:bCs/>
                <w:color w:val="000000"/>
              </w:rPr>
              <w:t>Q</w:t>
            </w:r>
            <w:r w:rsidRPr="00B629E6">
              <w:rPr>
                <w:rFonts w:ascii="Times New Roman" w:hAnsi="Times New Roman" w:cs="Times New Roman"/>
                <w:b/>
                <w:bCs/>
                <w:color w:val="000000"/>
                <w:vertAlign w:val="subscript"/>
              </w:rPr>
              <w:t>n</w:t>
            </w:r>
            <w:r w:rsidRPr="00B629E6">
              <w:rPr>
                <w:rFonts w:ascii="Times New Roman" w:hAnsi="Times New Roman" w:cs="Times New Roman"/>
                <w:b/>
                <w:bCs/>
                <w:color w:val="000000"/>
              </w:rPr>
              <w:t>M</w:t>
            </w:r>
          </w:p>
          <w:p w14:paraId="002CA490" w14:textId="77777777" w:rsidR="00620338" w:rsidRPr="00B629E6" w:rsidRDefault="00620338" w:rsidP="00FB78B8">
            <w:pPr>
              <w:widowControl w:val="0"/>
              <w:rPr>
                <w:rFonts w:ascii="Times New Roman" w:hAnsi="Times New Roman" w:cs="Times New Roman"/>
                <w:b/>
                <w:bCs/>
                <w:color w:val="000000"/>
              </w:rPr>
            </w:pPr>
          </w:p>
        </w:tc>
        <w:tc>
          <w:tcPr>
            <w:tcW w:w="9497" w:type="dxa"/>
            <w:tcBorders>
              <w:top w:val="single" w:sz="4" w:space="0" w:color="000000"/>
              <w:left w:val="single" w:sz="4" w:space="0" w:color="000000"/>
              <w:bottom w:val="single" w:sz="4" w:space="0" w:color="000000"/>
              <w:right w:val="single" w:sz="4" w:space="0" w:color="000000"/>
            </w:tcBorders>
          </w:tcPr>
          <w:p w14:paraId="00105428" w14:textId="6D7E68B7" w:rsidR="00620338" w:rsidRPr="00B629E6" w:rsidRDefault="00620338" w:rsidP="00A30EA4">
            <w:pPr>
              <w:widowControl w:val="0"/>
              <w:rPr>
                <w:rFonts w:ascii="Times New Roman" w:hAnsi="Times New Roman" w:cs="Times New Roman"/>
                <w:b/>
                <w:i/>
                <w:color w:val="000000"/>
              </w:rPr>
            </w:pPr>
            <w:r w:rsidRPr="00B629E6">
              <w:rPr>
                <w:rFonts w:ascii="Times New Roman" w:hAnsi="Times New Roman" w:cs="Times New Roman"/>
                <w:b/>
                <w:i/>
                <w:color w:val="000000"/>
              </w:rPr>
              <w:t>Institution has the following facilities to support research</w:t>
            </w:r>
          </w:p>
          <w:p w14:paraId="0D7938C8" w14:textId="77777777" w:rsidR="00620338" w:rsidRPr="00B629E6" w:rsidRDefault="00620338" w:rsidP="008523D0">
            <w:pPr>
              <w:widowControl w:val="0"/>
              <w:numPr>
                <w:ilvl w:val="0"/>
                <w:numId w:val="78"/>
              </w:numPr>
              <w:suppressAutoHyphens/>
              <w:spacing w:after="0" w:line="240" w:lineRule="auto"/>
              <w:rPr>
                <w:rFonts w:ascii="Times New Roman" w:hAnsi="Times New Roman" w:cs="Times New Roman"/>
                <w:bCs/>
                <w:iCs/>
                <w:color w:val="000000"/>
              </w:rPr>
            </w:pPr>
            <w:r w:rsidRPr="00B629E6">
              <w:rPr>
                <w:rFonts w:ascii="Times New Roman" w:hAnsi="Times New Roman" w:cs="Times New Roman"/>
                <w:bCs/>
                <w:iCs/>
                <w:color w:val="000000"/>
              </w:rPr>
              <w:t xml:space="preserve">Central Instrumentation Centre </w:t>
            </w:r>
          </w:p>
          <w:p w14:paraId="7E84179C" w14:textId="77777777" w:rsidR="00620338" w:rsidRPr="00B629E6" w:rsidRDefault="00620338" w:rsidP="008523D0">
            <w:pPr>
              <w:widowControl w:val="0"/>
              <w:numPr>
                <w:ilvl w:val="0"/>
                <w:numId w:val="78"/>
              </w:numPr>
              <w:suppressAutoHyphens/>
              <w:spacing w:after="0" w:line="240" w:lineRule="auto"/>
              <w:rPr>
                <w:rFonts w:ascii="Times New Roman" w:hAnsi="Times New Roman" w:cs="Times New Roman"/>
                <w:bCs/>
                <w:iCs/>
                <w:color w:val="000000"/>
              </w:rPr>
            </w:pPr>
            <w:r w:rsidRPr="00B629E6">
              <w:rPr>
                <w:rFonts w:ascii="Times New Roman" w:hAnsi="Times New Roman" w:cs="Times New Roman"/>
                <w:bCs/>
                <w:iCs/>
                <w:color w:val="000000"/>
              </w:rPr>
              <w:t xml:space="preserve">Animal House/Green House </w:t>
            </w:r>
          </w:p>
          <w:p w14:paraId="2C8ACA0E" w14:textId="77777777" w:rsidR="00620338" w:rsidRPr="00B629E6" w:rsidRDefault="00620338" w:rsidP="008523D0">
            <w:pPr>
              <w:widowControl w:val="0"/>
              <w:numPr>
                <w:ilvl w:val="0"/>
                <w:numId w:val="78"/>
              </w:numPr>
              <w:suppressAutoHyphens/>
              <w:spacing w:after="0" w:line="240" w:lineRule="auto"/>
              <w:rPr>
                <w:rFonts w:ascii="Times New Roman" w:hAnsi="Times New Roman" w:cs="Times New Roman"/>
                <w:bCs/>
                <w:iCs/>
                <w:color w:val="000000"/>
              </w:rPr>
            </w:pPr>
            <w:r w:rsidRPr="00B629E6">
              <w:rPr>
                <w:rFonts w:ascii="Times New Roman" w:hAnsi="Times New Roman" w:cs="Times New Roman"/>
                <w:bCs/>
                <w:iCs/>
                <w:color w:val="000000"/>
              </w:rPr>
              <w:t xml:space="preserve"> Museum</w:t>
            </w:r>
          </w:p>
          <w:p w14:paraId="637651A0" w14:textId="77777777" w:rsidR="00620338" w:rsidRPr="00B629E6" w:rsidRDefault="00620338" w:rsidP="008523D0">
            <w:pPr>
              <w:widowControl w:val="0"/>
              <w:numPr>
                <w:ilvl w:val="0"/>
                <w:numId w:val="78"/>
              </w:numPr>
              <w:suppressAutoHyphens/>
              <w:spacing w:after="0" w:line="240" w:lineRule="auto"/>
              <w:rPr>
                <w:rFonts w:ascii="Times New Roman" w:hAnsi="Times New Roman" w:cs="Times New Roman"/>
                <w:bCs/>
                <w:iCs/>
                <w:color w:val="000000"/>
              </w:rPr>
            </w:pPr>
            <w:r w:rsidRPr="00B629E6">
              <w:rPr>
                <w:rFonts w:ascii="Times New Roman" w:hAnsi="Times New Roman" w:cs="Times New Roman"/>
                <w:bCs/>
                <w:iCs/>
                <w:color w:val="000000"/>
              </w:rPr>
              <w:t>Media laboratory/Studios</w:t>
            </w:r>
          </w:p>
          <w:p w14:paraId="4D265F76" w14:textId="77777777" w:rsidR="00620338" w:rsidRPr="00B629E6" w:rsidRDefault="00620338" w:rsidP="008523D0">
            <w:pPr>
              <w:widowControl w:val="0"/>
              <w:numPr>
                <w:ilvl w:val="0"/>
                <w:numId w:val="78"/>
              </w:numPr>
              <w:suppressAutoHyphens/>
              <w:spacing w:after="0" w:line="240" w:lineRule="auto"/>
              <w:rPr>
                <w:rFonts w:ascii="Times New Roman" w:hAnsi="Times New Roman" w:cs="Times New Roman"/>
                <w:bCs/>
                <w:iCs/>
                <w:color w:val="000000"/>
              </w:rPr>
            </w:pPr>
            <w:r w:rsidRPr="00B629E6">
              <w:rPr>
                <w:rFonts w:ascii="Times New Roman" w:hAnsi="Times New Roman" w:cs="Times New Roman"/>
                <w:bCs/>
                <w:iCs/>
                <w:color w:val="000000"/>
              </w:rPr>
              <w:t>Business Lab</w:t>
            </w:r>
          </w:p>
          <w:p w14:paraId="542900C4" w14:textId="77777777" w:rsidR="00620338" w:rsidRPr="00B629E6" w:rsidRDefault="00620338" w:rsidP="008523D0">
            <w:pPr>
              <w:widowControl w:val="0"/>
              <w:numPr>
                <w:ilvl w:val="0"/>
                <w:numId w:val="78"/>
              </w:numPr>
              <w:suppressAutoHyphens/>
              <w:spacing w:after="0" w:line="240" w:lineRule="auto"/>
              <w:rPr>
                <w:rFonts w:ascii="Times New Roman" w:hAnsi="Times New Roman" w:cs="Times New Roman"/>
                <w:bCs/>
                <w:iCs/>
              </w:rPr>
            </w:pPr>
            <w:r w:rsidRPr="00B629E6">
              <w:rPr>
                <w:rFonts w:ascii="Times New Roman" w:hAnsi="Times New Roman" w:cs="Times New Roman"/>
                <w:bCs/>
                <w:iCs/>
              </w:rPr>
              <w:t>Research/Statistical Databases</w:t>
            </w:r>
          </w:p>
          <w:p w14:paraId="440F434F" w14:textId="77777777" w:rsidR="00620338" w:rsidRPr="00B629E6" w:rsidRDefault="00620338" w:rsidP="008523D0">
            <w:pPr>
              <w:widowControl w:val="0"/>
              <w:numPr>
                <w:ilvl w:val="0"/>
                <w:numId w:val="78"/>
              </w:numPr>
              <w:suppressAutoHyphens/>
              <w:spacing w:after="0" w:line="240" w:lineRule="auto"/>
              <w:rPr>
                <w:rFonts w:ascii="Times New Roman" w:hAnsi="Times New Roman" w:cs="Times New Roman"/>
                <w:bCs/>
                <w:iCs/>
              </w:rPr>
            </w:pPr>
            <w:r w:rsidRPr="00B629E6">
              <w:rPr>
                <w:rFonts w:ascii="Times New Roman" w:hAnsi="Times New Roman" w:cs="Times New Roman"/>
                <w:bCs/>
                <w:iCs/>
              </w:rPr>
              <w:t>Moot court</w:t>
            </w:r>
          </w:p>
          <w:p w14:paraId="1895FAF4" w14:textId="77777777" w:rsidR="00620338" w:rsidRPr="00B629E6" w:rsidRDefault="00620338" w:rsidP="008523D0">
            <w:pPr>
              <w:widowControl w:val="0"/>
              <w:numPr>
                <w:ilvl w:val="0"/>
                <w:numId w:val="78"/>
              </w:numPr>
              <w:suppressAutoHyphens/>
              <w:spacing w:after="0" w:line="240" w:lineRule="auto"/>
              <w:rPr>
                <w:rFonts w:ascii="Times New Roman" w:hAnsi="Times New Roman" w:cs="Times New Roman"/>
                <w:bCs/>
                <w:iCs/>
              </w:rPr>
            </w:pPr>
            <w:r w:rsidRPr="00B629E6">
              <w:rPr>
                <w:rFonts w:ascii="Times New Roman" w:hAnsi="Times New Roman" w:cs="Times New Roman"/>
                <w:bCs/>
                <w:iCs/>
              </w:rPr>
              <w:t>Theatre</w:t>
            </w:r>
          </w:p>
          <w:p w14:paraId="4CC92088" w14:textId="77777777" w:rsidR="00620338" w:rsidRPr="00B629E6" w:rsidRDefault="00620338" w:rsidP="008523D0">
            <w:pPr>
              <w:widowControl w:val="0"/>
              <w:numPr>
                <w:ilvl w:val="0"/>
                <w:numId w:val="78"/>
              </w:numPr>
              <w:suppressAutoHyphens/>
              <w:spacing w:after="0" w:line="240" w:lineRule="auto"/>
              <w:rPr>
                <w:rFonts w:ascii="Times New Roman" w:hAnsi="Times New Roman" w:cs="Times New Roman"/>
                <w:bCs/>
                <w:iCs/>
              </w:rPr>
            </w:pPr>
            <w:r w:rsidRPr="00B629E6">
              <w:rPr>
                <w:rFonts w:ascii="Times New Roman" w:hAnsi="Times New Roman" w:cs="Times New Roman"/>
                <w:bCs/>
                <w:iCs/>
              </w:rPr>
              <w:t>Art Gallery</w:t>
            </w:r>
          </w:p>
          <w:p w14:paraId="0BA88F3C" w14:textId="30BEC1A6" w:rsidR="00620338" w:rsidRPr="00B629E6" w:rsidRDefault="00620338" w:rsidP="00FB78B8">
            <w:pPr>
              <w:widowControl w:val="0"/>
              <w:numPr>
                <w:ilvl w:val="0"/>
                <w:numId w:val="78"/>
              </w:numPr>
              <w:suppressAutoHyphens/>
              <w:spacing w:after="0" w:line="240" w:lineRule="auto"/>
              <w:rPr>
                <w:rFonts w:ascii="Times New Roman" w:hAnsi="Times New Roman" w:cs="Times New Roman"/>
                <w:bCs/>
                <w:iCs/>
              </w:rPr>
            </w:pPr>
            <w:r w:rsidRPr="00B629E6">
              <w:rPr>
                <w:rFonts w:ascii="Times New Roman" w:hAnsi="Times New Roman" w:cs="Times New Roman"/>
                <w:b/>
                <w:iCs/>
              </w:rPr>
              <w:t>Any other facility to support research</w:t>
            </w:r>
          </w:p>
          <w:p w14:paraId="2A7D39ED" w14:textId="77777777" w:rsidR="00764D24" w:rsidRPr="00B629E6" w:rsidRDefault="00764D24" w:rsidP="00764D24">
            <w:pPr>
              <w:widowControl w:val="0"/>
              <w:suppressAutoHyphens/>
              <w:spacing w:after="0" w:line="240" w:lineRule="auto"/>
              <w:ind w:left="720"/>
              <w:rPr>
                <w:rFonts w:ascii="Times New Roman" w:hAnsi="Times New Roman" w:cs="Times New Roman"/>
                <w:bCs/>
                <w:iCs/>
              </w:rPr>
            </w:pPr>
          </w:p>
          <w:p w14:paraId="5C8BA65F" w14:textId="77777777" w:rsidR="00620338" w:rsidRPr="00B629E6" w:rsidRDefault="00620338" w:rsidP="00FB78B8">
            <w:pPr>
              <w:widowControl w:val="0"/>
              <w:rPr>
                <w:rFonts w:ascii="Times New Roman" w:hAnsi="Times New Roman" w:cs="Times New Roman"/>
                <w:b/>
                <w:iCs/>
                <w:color w:val="000000"/>
              </w:rPr>
            </w:pPr>
            <w:r w:rsidRPr="00B629E6">
              <w:rPr>
                <w:rFonts w:ascii="Times New Roman" w:hAnsi="Times New Roman" w:cs="Times New Roman"/>
                <w:b/>
                <w:iCs/>
                <w:color w:val="000000"/>
              </w:rPr>
              <w:t>Options:</w:t>
            </w:r>
          </w:p>
          <w:p w14:paraId="747A5F7A" w14:textId="77777777" w:rsidR="00620338" w:rsidRPr="00B629E6" w:rsidRDefault="00620338" w:rsidP="000472FF">
            <w:pPr>
              <w:widowControl w:val="0"/>
              <w:spacing w:after="0"/>
              <w:rPr>
                <w:rFonts w:ascii="Times New Roman" w:hAnsi="Times New Roman" w:cs="Times New Roman"/>
                <w:b/>
                <w:bCs/>
                <w:iCs/>
                <w:color w:val="000000"/>
              </w:rPr>
            </w:pPr>
            <w:r w:rsidRPr="00B629E6">
              <w:rPr>
                <w:rFonts w:ascii="Times New Roman" w:hAnsi="Times New Roman" w:cs="Times New Roman"/>
                <w:b/>
                <w:bCs/>
                <w:iCs/>
                <w:color w:val="000000"/>
                <w:highlight w:val="yellow"/>
              </w:rPr>
              <w:t>A. Any 4 or more of the above</w:t>
            </w:r>
          </w:p>
          <w:p w14:paraId="15ADCAC7" w14:textId="77777777" w:rsidR="00620338" w:rsidRPr="00B629E6" w:rsidRDefault="00620338" w:rsidP="000472FF">
            <w:pPr>
              <w:widowControl w:val="0"/>
              <w:spacing w:after="0"/>
              <w:rPr>
                <w:rFonts w:ascii="Times New Roman" w:hAnsi="Times New Roman" w:cs="Times New Roman"/>
                <w:bCs/>
                <w:iCs/>
                <w:color w:val="000000"/>
              </w:rPr>
            </w:pPr>
            <w:r w:rsidRPr="00B629E6">
              <w:rPr>
                <w:rFonts w:ascii="Times New Roman" w:hAnsi="Times New Roman" w:cs="Times New Roman"/>
                <w:bCs/>
                <w:iCs/>
                <w:color w:val="000000"/>
              </w:rPr>
              <w:t>B. Any 3 of the above</w:t>
            </w:r>
          </w:p>
          <w:p w14:paraId="4748E6B8" w14:textId="77777777" w:rsidR="00620338" w:rsidRPr="00B629E6" w:rsidRDefault="00620338" w:rsidP="000472FF">
            <w:pPr>
              <w:widowControl w:val="0"/>
              <w:spacing w:after="0"/>
              <w:rPr>
                <w:rFonts w:ascii="Times New Roman" w:hAnsi="Times New Roman" w:cs="Times New Roman"/>
                <w:bCs/>
                <w:iCs/>
                <w:color w:val="000000"/>
              </w:rPr>
            </w:pPr>
            <w:r w:rsidRPr="00B629E6">
              <w:rPr>
                <w:rFonts w:ascii="Times New Roman" w:hAnsi="Times New Roman" w:cs="Times New Roman"/>
                <w:bCs/>
                <w:iCs/>
                <w:color w:val="000000"/>
              </w:rPr>
              <w:t>C. Any 2 of the above</w:t>
            </w:r>
          </w:p>
          <w:p w14:paraId="52C8040C" w14:textId="77777777" w:rsidR="00620338" w:rsidRPr="00B629E6" w:rsidRDefault="00620338" w:rsidP="000472FF">
            <w:pPr>
              <w:widowControl w:val="0"/>
              <w:spacing w:after="0"/>
              <w:rPr>
                <w:rFonts w:ascii="Times New Roman" w:hAnsi="Times New Roman" w:cs="Times New Roman"/>
                <w:bCs/>
                <w:iCs/>
                <w:color w:val="000000"/>
              </w:rPr>
            </w:pPr>
            <w:r w:rsidRPr="00B629E6">
              <w:rPr>
                <w:rFonts w:ascii="Times New Roman" w:hAnsi="Times New Roman" w:cs="Times New Roman"/>
                <w:bCs/>
                <w:iCs/>
                <w:color w:val="000000"/>
              </w:rPr>
              <w:lastRenderedPageBreak/>
              <w:t>D. Any 1 of the above</w:t>
            </w:r>
          </w:p>
          <w:p w14:paraId="5E502D14" w14:textId="77777777" w:rsidR="00620338" w:rsidRPr="00B629E6" w:rsidRDefault="00620338" w:rsidP="000472FF">
            <w:pPr>
              <w:widowControl w:val="0"/>
              <w:spacing w:after="0"/>
              <w:rPr>
                <w:rFonts w:ascii="Times New Roman" w:hAnsi="Times New Roman" w:cs="Times New Roman"/>
                <w:bCs/>
                <w:iCs/>
                <w:color w:val="000000"/>
              </w:rPr>
            </w:pPr>
            <w:r w:rsidRPr="00B629E6">
              <w:rPr>
                <w:rFonts w:ascii="Times New Roman" w:hAnsi="Times New Roman" w:cs="Times New Roman"/>
                <w:bCs/>
                <w:iCs/>
                <w:color w:val="000000"/>
              </w:rPr>
              <w:t>E. None of the above</w:t>
            </w:r>
          </w:p>
          <w:p w14:paraId="44DE479C" w14:textId="77777777" w:rsidR="00620338" w:rsidRPr="00B629E6" w:rsidRDefault="00620338" w:rsidP="00FB78B8">
            <w:pPr>
              <w:widowControl w:val="0"/>
              <w:rPr>
                <w:rFonts w:ascii="Times New Roman" w:hAnsi="Times New Roman" w:cs="Times New Roman"/>
                <w:bCs/>
                <w:iCs/>
                <w:color w:val="000000"/>
                <w:sz w:val="14"/>
                <w:szCs w:val="14"/>
              </w:rPr>
            </w:pPr>
          </w:p>
          <w:p w14:paraId="1E6E025E" w14:textId="77777777" w:rsidR="00620338" w:rsidRPr="00B629E6" w:rsidRDefault="00620338" w:rsidP="00FB78B8">
            <w:pPr>
              <w:widowControl w:val="0"/>
              <w:rPr>
                <w:rFonts w:ascii="Times New Roman" w:hAnsi="Times New Roman" w:cs="Times New Roman"/>
                <w:b/>
                <w:color w:val="000000"/>
              </w:rPr>
            </w:pPr>
            <w:r w:rsidRPr="00B629E6">
              <w:rPr>
                <w:rFonts w:ascii="Times New Roman" w:hAnsi="Times New Roman" w:cs="Times New Roman"/>
                <w:b/>
                <w:color w:val="000000"/>
              </w:rPr>
              <w:t>Data Requirements:</w:t>
            </w:r>
          </w:p>
          <w:p w14:paraId="7D5D89B1" w14:textId="77777777" w:rsidR="00620338" w:rsidRPr="00B629E6" w:rsidRDefault="00620338" w:rsidP="008523D0">
            <w:pPr>
              <w:widowControl w:val="0"/>
              <w:numPr>
                <w:ilvl w:val="0"/>
                <w:numId w:val="78"/>
              </w:numPr>
              <w:suppressAutoHyphens/>
              <w:spacing w:after="0" w:line="240" w:lineRule="auto"/>
              <w:rPr>
                <w:rFonts w:ascii="Times New Roman" w:hAnsi="Times New Roman" w:cs="Times New Roman"/>
                <w:bCs/>
                <w:iCs/>
                <w:color w:val="000000"/>
              </w:rPr>
            </w:pPr>
            <w:r w:rsidRPr="00B629E6">
              <w:rPr>
                <w:rFonts w:ascii="Times New Roman" w:hAnsi="Times New Roman" w:cs="Times New Roman"/>
                <w:bCs/>
                <w:color w:val="000000"/>
              </w:rPr>
              <w:t>Name of the facility</w:t>
            </w:r>
          </w:p>
          <w:p w14:paraId="08783853" w14:textId="77777777" w:rsidR="00620338" w:rsidRPr="00B629E6" w:rsidRDefault="00620338" w:rsidP="008523D0">
            <w:pPr>
              <w:widowControl w:val="0"/>
              <w:numPr>
                <w:ilvl w:val="0"/>
                <w:numId w:val="78"/>
              </w:numPr>
              <w:suppressAutoHyphens/>
              <w:spacing w:after="0" w:line="240" w:lineRule="auto"/>
              <w:contextualSpacing/>
              <w:rPr>
                <w:rFonts w:ascii="Times New Roman" w:hAnsi="Times New Roman" w:cs="Times New Roman"/>
                <w:bCs/>
                <w:iCs/>
                <w:color w:val="000000"/>
              </w:rPr>
            </w:pPr>
            <w:r w:rsidRPr="00B629E6">
              <w:rPr>
                <w:rFonts w:ascii="Times New Roman" w:hAnsi="Times New Roman" w:cs="Times New Roman"/>
                <w:bCs/>
                <w:color w:val="000000"/>
              </w:rPr>
              <w:t>Year of establishment</w:t>
            </w:r>
          </w:p>
          <w:p w14:paraId="071586B9" w14:textId="77777777" w:rsidR="00620338" w:rsidRPr="00B629E6" w:rsidRDefault="00620338" w:rsidP="008523D0">
            <w:pPr>
              <w:widowControl w:val="0"/>
              <w:numPr>
                <w:ilvl w:val="0"/>
                <w:numId w:val="78"/>
              </w:numPr>
              <w:suppressAutoHyphens/>
              <w:spacing w:after="0" w:line="240" w:lineRule="auto"/>
              <w:contextualSpacing/>
              <w:rPr>
                <w:rFonts w:ascii="Times New Roman" w:hAnsi="Times New Roman" w:cs="Times New Roman"/>
                <w:b/>
                <w:bCs/>
                <w:color w:val="000000"/>
              </w:rPr>
            </w:pPr>
            <w:r w:rsidRPr="00B629E6">
              <w:rPr>
                <w:rFonts w:ascii="Times New Roman" w:hAnsi="Times New Roman" w:cs="Times New Roman"/>
                <w:bCs/>
                <w:color w:val="000000"/>
              </w:rPr>
              <w:t>Geotagged pictures</w:t>
            </w:r>
          </w:p>
          <w:p w14:paraId="5FDE0E05" w14:textId="77777777" w:rsidR="00620338" w:rsidRPr="00B629E6" w:rsidRDefault="00620338" w:rsidP="00FB78B8">
            <w:pPr>
              <w:widowControl w:val="0"/>
              <w:contextualSpacing/>
              <w:rPr>
                <w:rFonts w:ascii="Times New Roman" w:hAnsi="Times New Roman" w:cs="Times New Roman"/>
                <w:b/>
                <w:bCs/>
                <w:color w:val="000000"/>
              </w:rPr>
            </w:pPr>
            <w:r w:rsidRPr="00B629E6">
              <w:rPr>
                <w:rFonts w:ascii="Times New Roman" w:hAnsi="Times New Roman" w:cs="Times New Roman"/>
                <w:b/>
                <w:bCs/>
                <w:color w:val="000000"/>
              </w:rPr>
              <w:t>File Description</w:t>
            </w:r>
          </w:p>
          <w:p w14:paraId="64CCB31A" w14:textId="77777777" w:rsidR="00620338" w:rsidRPr="00B629E6" w:rsidRDefault="00620338" w:rsidP="008523D0">
            <w:pPr>
              <w:widowControl w:val="0"/>
              <w:numPr>
                <w:ilvl w:val="0"/>
                <w:numId w:val="78"/>
              </w:numPr>
              <w:suppressAutoHyphens/>
              <w:spacing w:after="0" w:line="240" w:lineRule="auto"/>
              <w:contextualSpacing/>
              <w:rPr>
                <w:rFonts w:ascii="Times New Roman" w:hAnsi="Times New Roman" w:cs="Times New Roman"/>
                <w:bCs/>
                <w:color w:val="000000"/>
              </w:rPr>
            </w:pPr>
            <w:r w:rsidRPr="00B629E6">
              <w:rPr>
                <w:rFonts w:ascii="Times New Roman" w:hAnsi="Times New Roman" w:cs="Times New Roman"/>
                <w:bCs/>
                <w:color w:val="000000"/>
              </w:rPr>
              <w:t xml:space="preserve">Upload the data template </w:t>
            </w:r>
          </w:p>
          <w:p w14:paraId="1BFFCBC2" w14:textId="77777777" w:rsidR="00620338" w:rsidRPr="00B629E6" w:rsidRDefault="00620338" w:rsidP="008523D0">
            <w:pPr>
              <w:widowControl w:val="0"/>
              <w:numPr>
                <w:ilvl w:val="0"/>
                <w:numId w:val="78"/>
              </w:numPr>
              <w:suppressAutoHyphens/>
              <w:spacing w:after="0" w:line="240" w:lineRule="auto"/>
              <w:contextualSpacing/>
              <w:rPr>
                <w:rFonts w:ascii="Times New Roman" w:hAnsi="Times New Roman" w:cs="Times New Roman"/>
                <w:bCs/>
                <w:color w:val="000000"/>
              </w:rPr>
            </w:pPr>
            <w:r w:rsidRPr="00B629E6">
              <w:rPr>
                <w:rFonts w:ascii="Times New Roman" w:hAnsi="Times New Roman" w:cs="Times New Roman"/>
                <w:bCs/>
                <w:color w:val="000000"/>
              </w:rPr>
              <w:t>Upload relevant supporting document</w:t>
            </w:r>
          </w:p>
          <w:p w14:paraId="3F3886C0" w14:textId="77777777" w:rsidR="00620338" w:rsidRPr="00B629E6" w:rsidRDefault="00620338" w:rsidP="00FB78B8">
            <w:pPr>
              <w:widowControl w:val="0"/>
              <w:contextualSpacing/>
              <w:rPr>
                <w:rFonts w:ascii="Times New Roman" w:hAnsi="Times New Roman" w:cs="Times New Roman"/>
                <w:bCs/>
                <w:color w:val="000000"/>
              </w:rPr>
            </w:pPr>
            <w:r w:rsidRPr="00B629E6">
              <w:rPr>
                <w:rFonts w:ascii="Times New Roman" w:hAnsi="Times New Roman" w:cs="Times New Roman"/>
                <w:b/>
                <w:bCs/>
              </w:rPr>
              <w:t>(Data template is not applicable to this metric)</w:t>
            </w:r>
          </w:p>
          <w:p w14:paraId="76965335" w14:textId="77777777" w:rsidR="00620338" w:rsidRPr="00B629E6" w:rsidRDefault="00620338" w:rsidP="00FB78B8">
            <w:pPr>
              <w:widowControl w:val="0"/>
              <w:contextualSpacing/>
              <w:rPr>
                <w:rFonts w:ascii="Times New Roman" w:hAnsi="Times New Roman" w:cs="Times New Roman"/>
                <w:bCs/>
                <w:color w:val="000000"/>
              </w:rPr>
            </w:pPr>
          </w:p>
        </w:tc>
      </w:tr>
      <w:tr w:rsidR="00620338" w:rsidRPr="00B629E6" w14:paraId="147FB903" w14:textId="77777777" w:rsidTr="00FB78B8">
        <w:trPr>
          <w:trHeight w:val="440"/>
        </w:trPr>
        <w:tc>
          <w:tcPr>
            <w:tcW w:w="965" w:type="dxa"/>
            <w:tcBorders>
              <w:top w:val="single" w:sz="4" w:space="0" w:color="000000"/>
              <w:left w:val="single" w:sz="4" w:space="0" w:color="000000"/>
              <w:bottom w:val="single" w:sz="4" w:space="0" w:color="000000"/>
              <w:right w:val="single" w:sz="4" w:space="0" w:color="000000"/>
            </w:tcBorders>
          </w:tcPr>
          <w:p w14:paraId="0E69F94F" w14:textId="77777777" w:rsidR="00620338" w:rsidRPr="00B629E6" w:rsidRDefault="00620338" w:rsidP="00FB78B8">
            <w:pPr>
              <w:widowControl w:val="0"/>
              <w:jc w:val="center"/>
              <w:rPr>
                <w:rFonts w:ascii="Times New Roman" w:hAnsi="Times New Roman" w:cs="Times New Roman"/>
                <w:b/>
                <w:bCs/>
                <w:color w:val="000000"/>
              </w:rPr>
            </w:pPr>
            <w:r w:rsidRPr="00B629E6">
              <w:rPr>
                <w:rFonts w:ascii="Times New Roman" w:hAnsi="Times New Roman" w:cs="Times New Roman"/>
                <w:b/>
                <w:bCs/>
                <w:color w:val="000000"/>
              </w:rPr>
              <w:lastRenderedPageBreak/>
              <w:t>3.1.6</w:t>
            </w:r>
          </w:p>
          <w:p w14:paraId="128E16A2" w14:textId="77777777" w:rsidR="00620338" w:rsidRPr="00B629E6" w:rsidRDefault="00620338" w:rsidP="00FB78B8">
            <w:pPr>
              <w:widowControl w:val="0"/>
              <w:jc w:val="center"/>
              <w:rPr>
                <w:rFonts w:ascii="Times New Roman" w:hAnsi="Times New Roman" w:cs="Times New Roman"/>
                <w:b/>
                <w:bCs/>
                <w:color w:val="000000"/>
              </w:rPr>
            </w:pPr>
          </w:p>
          <w:p w14:paraId="7006F85D" w14:textId="77777777" w:rsidR="00620338" w:rsidRPr="00B629E6" w:rsidRDefault="00620338" w:rsidP="00FB78B8">
            <w:pPr>
              <w:widowControl w:val="0"/>
              <w:jc w:val="center"/>
              <w:rPr>
                <w:rFonts w:ascii="Times New Roman" w:hAnsi="Times New Roman" w:cs="Times New Roman"/>
                <w:b/>
                <w:bCs/>
                <w:color w:val="000000"/>
              </w:rPr>
            </w:pPr>
            <w:r w:rsidRPr="00B629E6">
              <w:rPr>
                <w:rFonts w:ascii="Times New Roman" w:hAnsi="Times New Roman" w:cs="Times New Roman"/>
                <w:b/>
                <w:bCs/>
                <w:color w:val="000000"/>
              </w:rPr>
              <w:t>Q</w:t>
            </w:r>
            <w:r w:rsidRPr="00B629E6">
              <w:rPr>
                <w:rFonts w:ascii="Times New Roman" w:hAnsi="Times New Roman" w:cs="Times New Roman"/>
                <w:b/>
                <w:bCs/>
                <w:color w:val="000000"/>
                <w:vertAlign w:val="subscript"/>
              </w:rPr>
              <w:t>n</w:t>
            </w:r>
            <w:r w:rsidRPr="00B629E6">
              <w:rPr>
                <w:rFonts w:ascii="Times New Roman" w:hAnsi="Times New Roman" w:cs="Times New Roman"/>
                <w:b/>
                <w:bCs/>
                <w:color w:val="000000"/>
              </w:rPr>
              <w:t>M</w:t>
            </w:r>
          </w:p>
        </w:tc>
        <w:tc>
          <w:tcPr>
            <w:tcW w:w="9497" w:type="dxa"/>
            <w:tcBorders>
              <w:top w:val="single" w:sz="4" w:space="0" w:color="000000"/>
              <w:left w:val="single" w:sz="4" w:space="0" w:color="000000"/>
              <w:bottom w:val="single" w:sz="4" w:space="0" w:color="000000"/>
              <w:right w:val="single" w:sz="4" w:space="0" w:color="000000"/>
            </w:tcBorders>
          </w:tcPr>
          <w:p w14:paraId="1272BFE3" w14:textId="66730274" w:rsidR="00620338" w:rsidRPr="00B629E6" w:rsidRDefault="00620338" w:rsidP="00FB78B8">
            <w:pPr>
              <w:widowControl w:val="0"/>
              <w:rPr>
                <w:rFonts w:ascii="Times New Roman" w:hAnsi="Times New Roman" w:cs="Times New Roman"/>
                <w:b/>
                <w:i/>
                <w:color w:val="000000"/>
              </w:rPr>
            </w:pPr>
            <w:r w:rsidRPr="00B629E6">
              <w:rPr>
                <w:rFonts w:ascii="Times New Roman" w:hAnsi="Times New Roman" w:cs="Times New Roman"/>
                <w:b/>
                <w:i/>
                <w:color w:val="000000"/>
              </w:rPr>
              <w:t>Number of departments with UGC-SAP, CAS, DST-FIST, DBT, ICSSR and other recognitions by national and international agencies during the year</w:t>
            </w:r>
          </w:p>
          <w:tbl>
            <w:tblPr>
              <w:tblW w:w="3236" w:type="dxa"/>
              <w:tblInd w:w="6" w:type="dxa"/>
              <w:tblLayout w:type="fixed"/>
              <w:tblLook w:val="04A0" w:firstRow="1" w:lastRow="0" w:firstColumn="1" w:lastColumn="0" w:noHBand="0" w:noVBand="1"/>
            </w:tblPr>
            <w:tblGrid>
              <w:gridCol w:w="1532"/>
              <w:gridCol w:w="1704"/>
            </w:tblGrid>
            <w:tr w:rsidR="00620338" w:rsidRPr="00B629E6" w14:paraId="386B2487" w14:textId="77777777" w:rsidTr="00FB78B8">
              <w:trPr>
                <w:trHeight w:val="128"/>
              </w:trPr>
              <w:tc>
                <w:tcPr>
                  <w:tcW w:w="1532" w:type="dxa"/>
                  <w:tcBorders>
                    <w:top w:val="single" w:sz="4" w:space="0" w:color="000000"/>
                    <w:left w:val="single" w:sz="4" w:space="0" w:color="000000"/>
                    <w:bottom w:val="single" w:sz="4" w:space="0" w:color="000000"/>
                    <w:right w:val="single" w:sz="4" w:space="0" w:color="000000"/>
                  </w:tcBorders>
                </w:tcPr>
                <w:p w14:paraId="57382D26" w14:textId="77777777" w:rsidR="00620338" w:rsidRPr="00B629E6" w:rsidRDefault="00620338" w:rsidP="00FB78B8">
                  <w:pPr>
                    <w:widowControl w:val="0"/>
                    <w:spacing w:line="264" w:lineRule="auto"/>
                    <w:rPr>
                      <w:rFonts w:ascii="Times New Roman" w:hAnsi="Times New Roman" w:cs="Times New Roman"/>
                      <w:b/>
                    </w:rPr>
                  </w:pPr>
                  <w:r w:rsidRPr="00B629E6">
                    <w:rPr>
                      <w:rFonts w:ascii="Times New Roman" w:hAnsi="Times New Roman" w:cs="Times New Roman"/>
                      <w:b/>
                    </w:rPr>
                    <w:t>Year</w:t>
                  </w:r>
                </w:p>
              </w:tc>
              <w:tc>
                <w:tcPr>
                  <w:tcW w:w="1703" w:type="dxa"/>
                  <w:tcBorders>
                    <w:top w:val="single" w:sz="4" w:space="0" w:color="000000"/>
                    <w:left w:val="single" w:sz="4" w:space="0" w:color="000000"/>
                    <w:bottom w:val="single" w:sz="4" w:space="0" w:color="000000"/>
                    <w:right w:val="single" w:sz="4" w:space="0" w:color="000000"/>
                  </w:tcBorders>
                </w:tcPr>
                <w:p w14:paraId="2128E1CC" w14:textId="77777777" w:rsidR="00620338" w:rsidRPr="00B629E6" w:rsidRDefault="00620338" w:rsidP="000472FF">
                  <w:pPr>
                    <w:widowControl w:val="0"/>
                    <w:spacing w:line="264" w:lineRule="auto"/>
                    <w:jc w:val="center"/>
                    <w:rPr>
                      <w:rFonts w:ascii="Times New Roman" w:hAnsi="Times New Roman" w:cs="Times New Roman"/>
                      <w:b/>
                    </w:rPr>
                  </w:pPr>
                  <w:r w:rsidRPr="00B629E6">
                    <w:rPr>
                      <w:rFonts w:ascii="Times New Roman" w:hAnsi="Times New Roman" w:cs="Times New Roman"/>
                      <w:b/>
                    </w:rPr>
                    <w:t>2022-23</w:t>
                  </w:r>
                </w:p>
              </w:tc>
            </w:tr>
            <w:tr w:rsidR="00620338" w:rsidRPr="00B629E6" w14:paraId="09F56463" w14:textId="77777777" w:rsidTr="00FB78B8">
              <w:trPr>
                <w:trHeight w:val="152"/>
              </w:trPr>
              <w:tc>
                <w:tcPr>
                  <w:tcW w:w="1532" w:type="dxa"/>
                  <w:tcBorders>
                    <w:top w:val="single" w:sz="4" w:space="0" w:color="000000"/>
                    <w:left w:val="single" w:sz="4" w:space="0" w:color="000000"/>
                    <w:bottom w:val="single" w:sz="4" w:space="0" w:color="000000"/>
                    <w:right w:val="single" w:sz="4" w:space="0" w:color="000000"/>
                  </w:tcBorders>
                </w:tcPr>
                <w:p w14:paraId="01652B95" w14:textId="77777777" w:rsidR="00620338" w:rsidRPr="00B629E6" w:rsidRDefault="00620338" w:rsidP="00FB78B8">
                  <w:pPr>
                    <w:widowControl w:val="0"/>
                    <w:spacing w:line="264" w:lineRule="auto"/>
                    <w:rPr>
                      <w:rFonts w:ascii="Times New Roman" w:hAnsi="Times New Roman" w:cs="Times New Roman"/>
                      <w:b/>
                    </w:rPr>
                  </w:pPr>
                  <w:r w:rsidRPr="00B629E6">
                    <w:rPr>
                      <w:rFonts w:ascii="Times New Roman" w:hAnsi="Times New Roman" w:cs="Times New Roman"/>
                      <w:b/>
                    </w:rPr>
                    <w:t>Number</w:t>
                  </w:r>
                </w:p>
              </w:tc>
              <w:tc>
                <w:tcPr>
                  <w:tcW w:w="1703" w:type="dxa"/>
                  <w:tcBorders>
                    <w:top w:val="single" w:sz="4" w:space="0" w:color="000000"/>
                    <w:left w:val="single" w:sz="4" w:space="0" w:color="000000"/>
                    <w:bottom w:val="single" w:sz="4" w:space="0" w:color="000000"/>
                    <w:right w:val="single" w:sz="4" w:space="0" w:color="000000"/>
                  </w:tcBorders>
                </w:tcPr>
                <w:p w14:paraId="2145B31F" w14:textId="77777777" w:rsidR="00620338" w:rsidRPr="00B629E6" w:rsidRDefault="00620338" w:rsidP="000472FF">
                  <w:pPr>
                    <w:widowControl w:val="0"/>
                    <w:spacing w:line="264" w:lineRule="auto"/>
                    <w:jc w:val="center"/>
                    <w:rPr>
                      <w:rFonts w:ascii="Times New Roman" w:hAnsi="Times New Roman" w:cs="Times New Roman"/>
                      <w:b/>
                    </w:rPr>
                  </w:pPr>
                  <w:r w:rsidRPr="00B629E6">
                    <w:rPr>
                      <w:rFonts w:ascii="Times New Roman" w:hAnsi="Times New Roman" w:cs="Times New Roman"/>
                      <w:b/>
                    </w:rPr>
                    <w:t>08</w:t>
                  </w:r>
                </w:p>
              </w:tc>
            </w:tr>
          </w:tbl>
          <w:p w14:paraId="24F522A4" w14:textId="77777777" w:rsidR="00620338" w:rsidRPr="00B629E6" w:rsidRDefault="00620338" w:rsidP="00FB78B8">
            <w:pPr>
              <w:widowControl w:val="0"/>
              <w:rPr>
                <w:rFonts w:ascii="Times New Roman" w:hAnsi="Times New Roman" w:cs="Times New Roman"/>
                <w:b/>
                <w:bCs/>
                <w:color w:val="000000"/>
              </w:rPr>
            </w:pPr>
            <w:r w:rsidRPr="00B629E6">
              <w:rPr>
                <w:rFonts w:ascii="Times New Roman" w:hAnsi="Times New Roman" w:cs="Times New Roman"/>
                <w:b/>
                <w:bCs/>
                <w:color w:val="000000"/>
              </w:rPr>
              <w:t>Data Requirements:</w:t>
            </w:r>
          </w:p>
          <w:p w14:paraId="6B3EAD14" w14:textId="77777777" w:rsidR="00620338" w:rsidRPr="00B629E6" w:rsidRDefault="00620338" w:rsidP="008523D0">
            <w:pPr>
              <w:widowControl w:val="0"/>
              <w:numPr>
                <w:ilvl w:val="0"/>
                <w:numId w:val="79"/>
              </w:numPr>
              <w:suppressAutoHyphens/>
              <w:spacing w:after="0" w:line="240" w:lineRule="auto"/>
              <w:rPr>
                <w:rFonts w:ascii="Times New Roman" w:hAnsi="Times New Roman" w:cs="Times New Roman"/>
                <w:iCs/>
                <w:color w:val="000000"/>
              </w:rPr>
            </w:pPr>
            <w:r w:rsidRPr="00B629E6">
              <w:rPr>
                <w:rFonts w:ascii="Times New Roman" w:hAnsi="Times New Roman" w:cs="Times New Roman"/>
                <w:color w:val="000000"/>
              </w:rPr>
              <w:t>Name of the Department</w:t>
            </w:r>
          </w:p>
          <w:p w14:paraId="5E82C300" w14:textId="77777777" w:rsidR="00620338" w:rsidRPr="00B629E6" w:rsidRDefault="00620338" w:rsidP="008523D0">
            <w:pPr>
              <w:widowControl w:val="0"/>
              <w:numPr>
                <w:ilvl w:val="0"/>
                <w:numId w:val="79"/>
              </w:numPr>
              <w:suppressAutoHyphens/>
              <w:spacing w:after="0" w:line="240" w:lineRule="auto"/>
              <w:contextualSpacing/>
              <w:rPr>
                <w:rFonts w:ascii="Times New Roman" w:hAnsi="Times New Roman" w:cs="Times New Roman"/>
                <w:iCs/>
                <w:color w:val="000000"/>
              </w:rPr>
            </w:pPr>
            <w:r w:rsidRPr="00B629E6">
              <w:rPr>
                <w:rFonts w:ascii="Times New Roman" w:hAnsi="Times New Roman" w:cs="Times New Roman"/>
                <w:color w:val="000000"/>
              </w:rPr>
              <w:t>Name of the Scheme</w:t>
            </w:r>
          </w:p>
          <w:p w14:paraId="597FBA6E" w14:textId="77777777" w:rsidR="00620338" w:rsidRPr="00B629E6" w:rsidRDefault="00620338" w:rsidP="008523D0">
            <w:pPr>
              <w:widowControl w:val="0"/>
              <w:numPr>
                <w:ilvl w:val="0"/>
                <w:numId w:val="79"/>
              </w:numPr>
              <w:suppressAutoHyphens/>
              <w:spacing w:after="0" w:line="240" w:lineRule="auto"/>
              <w:contextualSpacing/>
              <w:rPr>
                <w:rFonts w:ascii="Times New Roman" w:hAnsi="Times New Roman" w:cs="Times New Roman"/>
                <w:iCs/>
                <w:color w:val="000000"/>
              </w:rPr>
            </w:pPr>
            <w:r w:rsidRPr="00B629E6">
              <w:rPr>
                <w:rFonts w:ascii="Times New Roman" w:hAnsi="Times New Roman" w:cs="Times New Roman"/>
                <w:color w:val="000000"/>
              </w:rPr>
              <w:t>Name of the funding agency</w:t>
            </w:r>
          </w:p>
          <w:p w14:paraId="141FE93A" w14:textId="77777777" w:rsidR="00620338" w:rsidRPr="00B629E6" w:rsidRDefault="00620338" w:rsidP="008523D0">
            <w:pPr>
              <w:widowControl w:val="0"/>
              <w:numPr>
                <w:ilvl w:val="0"/>
                <w:numId w:val="79"/>
              </w:numPr>
              <w:suppressAutoHyphens/>
              <w:spacing w:after="0" w:line="240" w:lineRule="auto"/>
              <w:contextualSpacing/>
              <w:rPr>
                <w:rFonts w:ascii="Times New Roman" w:hAnsi="Times New Roman" w:cs="Times New Roman"/>
                <w:iCs/>
                <w:color w:val="000000"/>
              </w:rPr>
            </w:pPr>
            <w:r w:rsidRPr="00B629E6">
              <w:rPr>
                <w:rFonts w:ascii="Times New Roman" w:hAnsi="Times New Roman" w:cs="Times New Roman"/>
                <w:color w:val="000000"/>
              </w:rPr>
              <w:t>Year of Award</w:t>
            </w:r>
          </w:p>
          <w:p w14:paraId="274312B0" w14:textId="77777777" w:rsidR="00620338" w:rsidRPr="00B629E6" w:rsidRDefault="00620338" w:rsidP="008523D0">
            <w:pPr>
              <w:widowControl w:val="0"/>
              <w:numPr>
                <w:ilvl w:val="0"/>
                <w:numId w:val="79"/>
              </w:numPr>
              <w:suppressAutoHyphens/>
              <w:spacing w:after="0" w:line="240" w:lineRule="auto"/>
              <w:contextualSpacing/>
              <w:rPr>
                <w:rFonts w:ascii="Times New Roman" w:hAnsi="Times New Roman" w:cs="Times New Roman"/>
                <w:iCs/>
                <w:color w:val="000000"/>
              </w:rPr>
            </w:pPr>
            <w:r w:rsidRPr="00B629E6">
              <w:rPr>
                <w:rFonts w:ascii="Times New Roman" w:hAnsi="Times New Roman" w:cs="Times New Roman"/>
                <w:color w:val="000000"/>
              </w:rPr>
              <w:t>Funds provided</w:t>
            </w:r>
          </w:p>
          <w:p w14:paraId="5330C1C1" w14:textId="77777777" w:rsidR="00620338" w:rsidRPr="00B629E6" w:rsidRDefault="00620338" w:rsidP="008523D0">
            <w:pPr>
              <w:widowControl w:val="0"/>
              <w:numPr>
                <w:ilvl w:val="0"/>
                <w:numId w:val="79"/>
              </w:numPr>
              <w:suppressAutoHyphens/>
              <w:spacing w:after="0" w:line="240" w:lineRule="auto"/>
              <w:contextualSpacing/>
              <w:rPr>
                <w:rFonts w:ascii="Times New Roman" w:hAnsi="Times New Roman" w:cs="Times New Roman"/>
                <w:color w:val="000000"/>
              </w:rPr>
            </w:pPr>
            <w:r w:rsidRPr="00B629E6">
              <w:rPr>
                <w:rFonts w:ascii="Times New Roman" w:hAnsi="Times New Roman" w:cs="Times New Roman"/>
                <w:color w:val="000000"/>
              </w:rPr>
              <w:t>Duration of award</w:t>
            </w:r>
          </w:p>
          <w:p w14:paraId="670D1103" w14:textId="77777777" w:rsidR="00620338" w:rsidRPr="00B629E6" w:rsidRDefault="00620338" w:rsidP="00FB78B8">
            <w:pPr>
              <w:widowControl w:val="0"/>
              <w:contextualSpacing/>
              <w:rPr>
                <w:rFonts w:ascii="Times New Roman" w:hAnsi="Times New Roman" w:cs="Times New Roman"/>
                <w:b/>
                <w:bCs/>
                <w:color w:val="000000"/>
              </w:rPr>
            </w:pPr>
          </w:p>
          <w:p w14:paraId="7B527E45" w14:textId="77777777" w:rsidR="00620338" w:rsidRPr="00B629E6" w:rsidRDefault="00620338" w:rsidP="00FB78B8">
            <w:pPr>
              <w:widowControl w:val="0"/>
              <w:contextualSpacing/>
              <w:rPr>
                <w:rFonts w:ascii="Times New Roman" w:hAnsi="Times New Roman" w:cs="Times New Roman"/>
                <w:b/>
                <w:bCs/>
                <w:color w:val="000000"/>
              </w:rPr>
            </w:pPr>
            <w:r w:rsidRPr="00B629E6">
              <w:rPr>
                <w:rFonts w:ascii="Times New Roman" w:hAnsi="Times New Roman" w:cs="Times New Roman"/>
                <w:b/>
                <w:bCs/>
                <w:color w:val="000000"/>
              </w:rPr>
              <w:t>File Description</w:t>
            </w:r>
          </w:p>
          <w:p w14:paraId="26C329A2" w14:textId="77777777" w:rsidR="00620338" w:rsidRPr="00B629E6" w:rsidRDefault="00620338" w:rsidP="008523D0">
            <w:pPr>
              <w:widowControl w:val="0"/>
              <w:numPr>
                <w:ilvl w:val="0"/>
                <w:numId w:val="79"/>
              </w:numPr>
              <w:suppressAutoHyphens/>
              <w:spacing w:after="0" w:line="240" w:lineRule="auto"/>
              <w:contextualSpacing/>
              <w:rPr>
                <w:rFonts w:ascii="Times New Roman" w:hAnsi="Times New Roman" w:cs="Times New Roman"/>
                <w:bCs/>
                <w:color w:val="000000"/>
              </w:rPr>
            </w:pPr>
            <w:r w:rsidRPr="00B629E6">
              <w:rPr>
                <w:rFonts w:ascii="Times New Roman" w:hAnsi="Times New Roman" w:cs="Times New Roman"/>
                <w:bCs/>
                <w:color w:val="000000"/>
              </w:rPr>
              <w:t xml:space="preserve">Upload the data template </w:t>
            </w:r>
          </w:p>
          <w:p w14:paraId="485C3BEF" w14:textId="77777777" w:rsidR="00620338" w:rsidRPr="00B629E6" w:rsidRDefault="00620338" w:rsidP="008523D0">
            <w:pPr>
              <w:widowControl w:val="0"/>
              <w:numPr>
                <w:ilvl w:val="0"/>
                <w:numId w:val="79"/>
              </w:numPr>
              <w:suppressAutoHyphens/>
              <w:spacing w:after="0" w:line="240" w:lineRule="auto"/>
              <w:contextualSpacing/>
              <w:rPr>
                <w:rFonts w:ascii="Times New Roman" w:hAnsi="Times New Roman" w:cs="Times New Roman"/>
                <w:bCs/>
                <w:color w:val="000000"/>
              </w:rPr>
            </w:pPr>
            <w:r w:rsidRPr="00B629E6">
              <w:rPr>
                <w:rFonts w:ascii="Times New Roman" w:hAnsi="Times New Roman" w:cs="Times New Roman"/>
                <w:bCs/>
                <w:color w:val="000000"/>
              </w:rPr>
              <w:t>Upload relevant supporting document</w:t>
            </w:r>
          </w:p>
          <w:p w14:paraId="2820FC67" w14:textId="2498C2F2" w:rsidR="006E24F9" w:rsidRPr="00B629E6" w:rsidRDefault="006E24F9" w:rsidP="006E24F9">
            <w:pPr>
              <w:widowControl w:val="0"/>
              <w:suppressAutoHyphens/>
              <w:spacing w:after="0" w:line="240" w:lineRule="auto"/>
              <w:ind w:left="720"/>
              <w:contextualSpacing/>
              <w:rPr>
                <w:rFonts w:ascii="Times New Roman" w:hAnsi="Times New Roman" w:cs="Times New Roman"/>
                <w:bCs/>
                <w:color w:val="000000"/>
              </w:rPr>
            </w:pPr>
          </w:p>
        </w:tc>
      </w:tr>
    </w:tbl>
    <w:p w14:paraId="02E96769" w14:textId="77777777" w:rsidR="00620338" w:rsidRPr="00B629E6" w:rsidRDefault="00620338" w:rsidP="00620338">
      <w:pPr>
        <w:jc w:val="center"/>
        <w:rPr>
          <w:rFonts w:ascii="Times New Roman" w:hAnsi="Times New Roman" w:cs="Times New Roman"/>
          <w:b/>
          <w:bCs/>
          <w:color w:val="000000"/>
        </w:rPr>
      </w:pPr>
    </w:p>
    <w:p w14:paraId="1D4BD973" w14:textId="65320CD5" w:rsidR="00620338" w:rsidRPr="00B629E6" w:rsidRDefault="00620338" w:rsidP="00764D24">
      <w:pPr>
        <w:jc w:val="center"/>
        <w:rPr>
          <w:rFonts w:ascii="Times New Roman" w:hAnsi="Times New Roman" w:cs="Times New Roman"/>
          <w:b/>
          <w:bCs/>
          <w:color w:val="000000"/>
          <w:sz w:val="26"/>
          <w:szCs w:val="26"/>
        </w:rPr>
      </w:pPr>
      <w:r w:rsidRPr="00B629E6">
        <w:rPr>
          <w:rFonts w:ascii="Times New Roman" w:hAnsi="Times New Roman" w:cs="Times New Roman"/>
          <w:b/>
          <w:bCs/>
          <w:color w:val="000000"/>
          <w:sz w:val="26"/>
          <w:szCs w:val="26"/>
        </w:rPr>
        <w:t>Key Indicator - 3.2 Resource Mobilizations for Research</w:t>
      </w:r>
    </w:p>
    <w:tbl>
      <w:tblPr>
        <w:tblW w:w="10462" w:type="dxa"/>
        <w:tblInd w:w="-431" w:type="dxa"/>
        <w:tblLayout w:type="fixed"/>
        <w:tblLook w:val="04A0" w:firstRow="1" w:lastRow="0" w:firstColumn="1" w:lastColumn="0" w:noHBand="0" w:noVBand="1"/>
      </w:tblPr>
      <w:tblGrid>
        <w:gridCol w:w="965"/>
        <w:gridCol w:w="9497"/>
      </w:tblGrid>
      <w:tr w:rsidR="00620338" w:rsidRPr="00B629E6" w14:paraId="69C07DE5" w14:textId="77777777" w:rsidTr="00FB78B8">
        <w:trPr>
          <w:trHeight w:val="341"/>
        </w:trPr>
        <w:tc>
          <w:tcPr>
            <w:tcW w:w="965" w:type="dxa"/>
            <w:tcBorders>
              <w:top w:val="single" w:sz="4" w:space="0" w:color="000000"/>
              <w:left w:val="single" w:sz="4" w:space="0" w:color="000000"/>
              <w:bottom w:val="single" w:sz="4" w:space="0" w:color="000000"/>
              <w:right w:val="single" w:sz="4" w:space="0" w:color="000000"/>
            </w:tcBorders>
          </w:tcPr>
          <w:p w14:paraId="01E1E47A" w14:textId="77777777" w:rsidR="00620338" w:rsidRPr="00B629E6" w:rsidRDefault="00620338" w:rsidP="00FB78B8">
            <w:pPr>
              <w:widowControl w:val="0"/>
              <w:jc w:val="center"/>
              <w:rPr>
                <w:rFonts w:ascii="Times New Roman" w:hAnsi="Times New Roman" w:cs="Times New Roman"/>
                <w:b/>
                <w:bCs/>
                <w:color w:val="000000"/>
              </w:rPr>
            </w:pPr>
            <w:r w:rsidRPr="00B629E6">
              <w:rPr>
                <w:rFonts w:ascii="Times New Roman" w:hAnsi="Times New Roman" w:cs="Times New Roman"/>
                <w:b/>
                <w:bCs/>
                <w:color w:val="000000"/>
              </w:rPr>
              <w:t>Metric No.</w:t>
            </w:r>
          </w:p>
        </w:tc>
        <w:tc>
          <w:tcPr>
            <w:tcW w:w="9497" w:type="dxa"/>
            <w:tcBorders>
              <w:top w:val="single" w:sz="4" w:space="0" w:color="000000"/>
              <w:left w:val="single" w:sz="4" w:space="0" w:color="000000"/>
              <w:bottom w:val="single" w:sz="4" w:space="0" w:color="000000"/>
              <w:right w:val="single" w:sz="4" w:space="0" w:color="000000"/>
            </w:tcBorders>
          </w:tcPr>
          <w:p w14:paraId="5206CBAD" w14:textId="77777777" w:rsidR="00620338" w:rsidRPr="00B629E6" w:rsidRDefault="00620338" w:rsidP="00FB78B8">
            <w:pPr>
              <w:widowControl w:val="0"/>
              <w:rPr>
                <w:rFonts w:ascii="Times New Roman" w:hAnsi="Times New Roman" w:cs="Times New Roman"/>
                <w:b/>
                <w:bCs/>
                <w:color w:val="000000"/>
              </w:rPr>
            </w:pPr>
          </w:p>
        </w:tc>
      </w:tr>
      <w:tr w:rsidR="00620338" w:rsidRPr="00B629E6" w14:paraId="111F31FF" w14:textId="77777777" w:rsidTr="00FB78B8">
        <w:tc>
          <w:tcPr>
            <w:tcW w:w="965" w:type="dxa"/>
            <w:tcBorders>
              <w:top w:val="single" w:sz="4" w:space="0" w:color="000000"/>
              <w:left w:val="single" w:sz="4" w:space="0" w:color="000000"/>
              <w:bottom w:val="single" w:sz="4" w:space="0" w:color="000000"/>
              <w:right w:val="single" w:sz="4" w:space="0" w:color="000000"/>
            </w:tcBorders>
          </w:tcPr>
          <w:p w14:paraId="18AAA711" w14:textId="77777777" w:rsidR="00620338" w:rsidRPr="00B629E6" w:rsidRDefault="00620338" w:rsidP="00FB78B8">
            <w:pPr>
              <w:widowControl w:val="0"/>
              <w:jc w:val="center"/>
              <w:rPr>
                <w:rFonts w:ascii="Times New Roman" w:hAnsi="Times New Roman" w:cs="Times New Roman"/>
                <w:b/>
                <w:bCs/>
                <w:color w:val="000000"/>
              </w:rPr>
            </w:pPr>
            <w:r w:rsidRPr="00B629E6">
              <w:rPr>
                <w:rFonts w:ascii="Times New Roman" w:hAnsi="Times New Roman" w:cs="Times New Roman"/>
                <w:b/>
                <w:bCs/>
                <w:color w:val="000000"/>
              </w:rPr>
              <w:t>3.2.1</w:t>
            </w:r>
          </w:p>
          <w:p w14:paraId="65D7E7BA" w14:textId="77777777" w:rsidR="00620338" w:rsidRPr="00B629E6" w:rsidRDefault="00620338" w:rsidP="00FB78B8">
            <w:pPr>
              <w:widowControl w:val="0"/>
              <w:jc w:val="center"/>
              <w:rPr>
                <w:rFonts w:ascii="Times New Roman" w:hAnsi="Times New Roman" w:cs="Times New Roman"/>
                <w:b/>
                <w:bCs/>
                <w:color w:val="000000"/>
                <w:vertAlign w:val="subscript"/>
              </w:rPr>
            </w:pPr>
          </w:p>
          <w:p w14:paraId="26E1BF63" w14:textId="77777777" w:rsidR="00620338" w:rsidRPr="00B629E6" w:rsidRDefault="00620338" w:rsidP="00FB78B8">
            <w:pPr>
              <w:widowControl w:val="0"/>
              <w:jc w:val="center"/>
              <w:rPr>
                <w:rFonts w:ascii="Times New Roman" w:hAnsi="Times New Roman" w:cs="Times New Roman"/>
                <w:b/>
                <w:bCs/>
                <w:color w:val="000000"/>
                <w:vertAlign w:val="subscript"/>
              </w:rPr>
            </w:pPr>
            <w:r w:rsidRPr="00B629E6">
              <w:rPr>
                <w:rFonts w:ascii="Times New Roman" w:hAnsi="Times New Roman" w:cs="Times New Roman"/>
                <w:b/>
                <w:bCs/>
                <w:color w:val="000000"/>
              </w:rPr>
              <w:t>Q</w:t>
            </w:r>
            <w:r w:rsidRPr="00B629E6">
              <w:rPr>
                <w:rFonts w:ascii="Times New Roman" w:hAnsi="Times New Roman" w:cs="Times New Roman"/>
                <w:b/>
                <w:bCs/>
                <w:color w:val="000000"/>
                <w:vertAlign w:val="subscript"/>
              </w:rPr>
              <w:t>n</w:t>
            </w:r>
            <w:r w:rsidRPr="00B629E6">
              <w:rPr>
                <w:rFonts w:ascii="Times New Roman" w:hAnsi="Times New Roman" w:cs="Times New Roman"/>
                <w:b/>
                <w:bCs/>
                <w:color w:val="000000"/>
              </w:rPr>
              <w:t>M</w:t>
            </w:r>
          </w:p>
          <w:p w14:paraId="3D77F342" w14:textId="77777777" w:rsidR="00620338" w:rsidRPr="00B629E6" w:rsidRDefault="00620338" w:rsidP="00FB78B8">
            <w:pPr>
              <w:widowControl w:val="0"/>
              <w:jc w:val="center"/>
              <w:rPr>
                <w:rFonts w:ascii="Times New Roman" w:hAnsi="Times New Roman" w:cs="Times New Roman"/>
                <w:b/>
                <w:bCs/>
                <w:color w:val="000000"/>
              </w:rPr>
            </w:pPr>
          </w:p>
          <w:p w14:paraId="3DBC10F4" w14:textId="77777777" w:rsidR="00620338" w:rsidRPr="00B629E6" w:rsidRDefault="00620338" w:rsidP="00FB78B8">
            <w:pPr>
              <w:widowControl w:val="0"/>
              <w:jc w:val="center"/>
              <w:rPr>
                <w:rFonts w:ascii="Times New Roman" w:hAnsi="Times New Roman" w:cs="Times New Roman"/>
                <w:b/>
                <w:bCs/>
                <w:color w:val="000000"/>
              </w:rPr>
            </w:pPr>
          </w:p>
        </w:tc>
        <w:tc>
          <w:tcPr>
            <w:tcW w:w="9497" w:type="dxa"/>
            <w:tcBorders>
              <w:top w:val="single" w:sz="4" w:space="0" w:color="000000"/>
              <w:left w:val="single" w:sz="4" w:space="0" w:color="000000"/>
              <w:bottom w:val="single" w:sz="4" w:space="0" w:color="000000"/>
              <w:right w:val="single" w:sz="4" w:space="0" w:color="000000"/>
            </w:tcBorders>
          </w:tcPr>
          <w:p w14:paraId="72E342A5" w14:textId="77777777" w:rsidR="00620338" w:rsidRPr="00B629E6" w:rsidRDefault="00620338" w:rsidP="00FB78B8">
            <w:pPr>
              <w:pStyle w:val="NoSpacing"/>
              <w:widowControl w:val="0"/>
              <w:jc w:val="both"/>
              <w:rPr>
                <w:rFonts w:ascii="Times New Roman" w:hAnsi="Times New Roman" w:cs="Times New Roman"/>
                <w:b/>
                <w:i/>
                <w:color w:val="000000"/>
                <w:sz w:val="24"/>
                <w:szCs w:val="24"/>
              </w:rPr>
            </w:pPr>
            <w:r w:rsidRPr="00B629E6">
              <w:rPr>
                <w:rFonts w:ascii="Times New Roman" w:hAnsi="Times New Roman" w:cs="Times New Roman"/>
                <w:b/>
                <w:i/>
                <w:color w:val="000000"/>
                <w:sz w:val="24"/>
                <w:szCs w:val="24"/>
              </w:rPr>
              <w:t xml:space="preserve">Extramural funding for Research (Grants sponsored by the non-government sources such as industry, corporate houses, international bodies for research projects) endowments, Chairs in the University during the </w:t>
            </w:r>
            <w:proofErr w:type="gramStart"/>
            <w:r w:rsidRPr="00B629E6">
              <w:rPr>
                <w:rFonts w:ascii="Times New Roman" w:hAnsi="Times New Roman" w:cs="Times New Roman"/>
                <w:b/>
                <w:bCs/>
                <w:i/>
                <w:color w:val="000000"/>
                <w:sz w:val="24"/>
                <w:szCs w:val="24"/>
              </w:rPr>
              <w:t>year</w:t>
            </w:r>
            <w:r w:rsidRPr="00B629E6">
              <w:rPr>
                <w:rFonts w:ascii="Times New Roman" w:hAnsi="Times New Roman" w:cs="Times New Roman"/>
                <w:b/>
                <w:i/>
                <w:color w:val="000000"/>
                <w:sz w:val="24"/>
                <w:szCs w:val="24"/>
              </w:rPr>
              <w:t>(</w:t>
            </w:r>
            <w:proofErr w:type="gramEnd"/>
            <w:r w:rsidRPr="00B629E6">
              <w:rPr>
                <w:rFonts w:ascii="Times New Roman" w:hAnsi="Times New Roman" w:cs="Times New Roman"/>
                <w:b/>
                <w:i/>
                <w:color w:val="000000"/>
                <w:sz w:val="24"/>
                <w:szCs w:val="24"/>
              </w:rPr>
              <w:t>INR in Lakhs)</w:t>
            </w:r>
          </w:p>
          <w:p w14:paraId="1380A443" w14:textId="77777777" w:rsidR="00620338" w:rsidRPr="00B629E6" w:rsidRDefault="00620338" w:rsidP="00FB78B8">
            <w:pPr>
              <w:widowControl w:val="0"/>
              <w:jc w:val="both"/>
              <w:rPr>
                <w:rFonts w:ascii="Times New Roman" w:hAnsi="Times New Roman" w:cs="Times New Roman"/>
                <w:color w:val="000000"/>
                <w:sz w:val="14"/>
                <w:szCs w:val="14"/>
              </w:rPr>
            </w:pPr>
          </w:p>
          <w:tbl>
            <w:tblPr>
              <w:tblW w:w="3078" w:type="dxa"/>
              <w:tblLayout w:type="fixed"/>
              <w:tblLook w:val="04A0" w:firstRow="1" w:lastRow="0" w:firstColumn="1" w:lastColumn="0" w:noHBand="0" w:noVBand="1"/>
            </w:tblPr>
            <w:tblGrid>
              <w:gridCol w:w="1458"/>
              <w:gridCol w:w="1620"/>
            </w:tblGrid>
            <w:tr w:rsidR="00620338" w:rsidRPr="00B629E6" w14:paraId="2E00A73A" w14:textId="77777777" w:rsidTr="00FB78B8">
              <w:tc>
                <w:tcPr>
                  <w:tcW w:w="1458" w:type="dxa"/>
                  <w:tcBorders>
                    <w:top w:val="single" w:sz="4" w:space="0" w:color="000000"/>
                    <w:left w:val="single" w:sz="4" w:space="0" w:color="000000"/>
                    <w:bottom w:val="single" w:sz="4" w:space="0" w:color="000000"/>
                    <w:right w:val="single" w:sz="4" w:space="0" w:color="000000"/>
                  </w:tcBorders>
                </w:tcPr>
                <w:p w14:paraId="492A5C9B" w14:textId="77777777" w:rsidR="00620338" w:rsidRPr="00B629E6" w:rsidRDefault="00620338" w:rsidP="00827956">
                  <w:pPr>
                    <w:widowControl w:val="0"/>
                    <w:spacing w:line="264" w:lineRule="auto"/>
                    <w:jc w:val="center"/>
                    <w:rPr>
                      <w:rFonts w:ascii="Times New Roman" w:hAnsi="Times New Roman" w:cs="Times New Roman"/>
                      <w:b/>
                    </w:rPr>
                  </w:pPr>
                  <w:r w:rsidRPr="00B629E6">
                    <w:rPr>
                      <w:rFonts w:ascii="Times New Roman" w:hAnsi="Times New Roman" w:cs="Times New Roman"/>
                      <w:b/>
                    </w:rPr>
                    <w:t>Year</w:t>
                  </w:r>
                </w:p>
              </w:tc>
              <w:tc>
                <w:tcPr>
                  <w:tcW w:w="1619" w:type="dxa"/>
                  <w:tcBorders>
                    <w:top w:val="single" w:sz="4" w:space="0" w:color="000000"/>
                    <w:left w:val="single" w:sz="4" w:space="0" w:color="000000"/>
                    <w:bottom w:val="single" w:sz="4" w:space="0" w:color="000000"/>
                    <w:right w:val="single" w:sz="4" w:space="0" w:color="000000"/>
                  </w:tcBorders>
                </w:tcPr>
                <w:p w14:paraId="792F7DF9" w14:textId="77777777" w:rsidR="00620338" w:rsidRPr="00B629E6" w:rsidRDefault="00620338" w:rsidP="00827956">
                  <w:pPr>
                    <w:widowControl w:val="0"/>
                    <w:spacing w:line="264" w:lineRule="auto"/>
                    <w:jc w:val="center"/>
                    <w:rPr>
                      <w:rFonts w:ascii="Times New Roman" w:hAnsi="Times New Roman" w:cs="Times New Roman"/>
                      <w:b/>
                    </w:rPr>
                  </w:pPr>
                  <w:r w:rsidRPr="00B629E6">
                    <w:rPr>
                      <w:rFonts w:ascii="Times New Roman" w:hAnsi="Times New Roman" w:cs="Times New Roman"/>
                      <w:b/>
                    </w:rPr>
                    <w:t>2022-23</w:t>
                  </w:r>
                </w:p>
              </w:tc>
            </w:tr>
            <w:tr w:rsidR="00620338" w:rsidRPr="00B629E6" w14:paraId="02793BEA" w14:textId="77777777" w:rsidTr="00FB78B8">
              <w:tc>
                <w:tcPr>
                  <w:tcW w:w="1458" w:type="dxa"/>
                  <w:tcBorders>
                    <w:top w:val="single" w:sz="4" w:space="0" w:color="000000"/>
                    <w:left w:val="single" w:sz="4" w:space="0" w:color="000000"/>
                    <w:bottom w:val="single" w:sz="4" w:space="0" w:color="000000"/>
                    <w:right w:val="single" w:sz="4" w:space="0" w:color="000000"/>
                  </w:tcBorders>
                </w:tcPr>
                <w:p w14:paraId="6A1C39F4" w14:textId="77777777" w:rsidR="00620338" w:rsidRPr="00B629E6" w:rsidRDefault="00620338" w:rsidP="00827956">
                  <w:pPr>
                    <w:widowControl w:val="0"/>
                    <w:spacing w:line="264" w:lineRule="auto"/>
                    <w:jc w:val="center"/>
                    <w:rPr>
                      <w:rFonts w:ascii="Times New Roman" w:hAnsi="Times New Roman" w:cs="Times New Roman"/>
                      <w:b/>
                    </w:rPr>
                  </w:pPr>
                  <w:r w:rsidRPr="00B629E6">
                    <w:rPr>
                      <w:rFonts w:ascii="Times New Roman" w:hAnsi="Times New Roman" w:cs="Times New Roman"/>
                      <w:b/>
                    </w:rPr>
                    <w:t>Number</w:t>
                  </w:r>
                </w:p>
              </w:tc>
              <w:tc>
                <w:tcPr>
                  <w:tcW w:w="1619" w:type="dxa"/>
                  <w:tcBorders>
                    <w:top w:val="single" w:sz="4" w:space="0" w:color="000000"/>
                    <w:left w:val="single" w:sz="4" w:space="0" w:color="000000"/>
                    <w:bottom w:val="single" w:sz="4" w:space="0" w:color="000000"/>
                    <w:right w:val="single" w:sz="4" w:space="0" w:color="000000"/>
                  </w:tcBorders>
                </w:tcPr>
                <w:p w14:paraId="57E83655" w14:textId="77777777" w:rsidR="00620338" w:rsidRPr="00B629E6" w:rsidRDefault="00620338" w:rsidP="00827956">
                  <w:pPr>
                    <w:widowControl w:val="0"/>
                    <w:spacing w:line="264" w:lineRule="auto"/>
                    <w:jc w:val="center"/>
                    <w:rPr>
                      <w:rFonts w:ascii="Times New Roman" w:hAnsi="Times New Roman" w:cs="Times New Roman"/>
                      <w:b/>
                    </w:rPr>
                  </w:pPr>
                  <w:r w:rsidRPr="00B629E6">
                    <w:rPr>
                      <w:rFonts w:ascii="Times New Roman" w:hAnsi="Times New Roman" w:cs="Times New Roman"/>
                      <w:b/>
                    </w:rPr>
                    <w:t>Nil</w:t>
                  </w:r>
                </w:p>
              </w:tc>
            </w:tr>
          </w:tbl>
          <w:p w14:paraId="7FFC3C19" w14:textId="77777777" w:rsidR="00620338" w:rsidRPr="00B629E6" w:rsidRDefault="00620338" w:rsidP="00FB78B8">
            <w:pPr>
              <w:widowControl w:val="0"/>
              <w:jc w:val="both"/>
              <w:rPr>
                <w:rFonts w:ascii="Times New Roman" w:hAnsi="Times New Roman" w:cs="Times New Roman"/>
                <w:color w:val="000000"/>
                <w:sz w:val="12"/>
                <w:szCs w:val="12"/>
              </w:rPr>
            </w:pPr>
          </w:p>
          <w:p w14:paraId="0A9A7EDA" w14:textId="77777777" w:rsidR="00620338" w:rsidRPr="00B629E6" w:rsidRDefault="00620338" w:rsidP="00FB78B8">
            <w:pPr>
              <w:widowControl w:val="0"/>
              <w:ind w:left="141"/>
              <w:rPr>
                <w:rFonts w:ascii="Times New Roman" w:hAnsi="Times New Roman" w:cs="Times New Roman"/>
                <w:b/>
                <w:color w:val="000000"/>
              </w:rPr>
            </w:pPr>
            <w:r w:rsidRPr="00B629E6">
              <w:rPr>
                <w:rFonts w:ascii="Times New Roman" w:hAnsi="Times New Roman" w:cs="Times New Roman"/>
                <w:b/>
                <w:color w:val="000000"/>
              </w:rPr>
              <w:t>Data Requirement:</w:t>
            </w:r>
          </w:p>
          <w:p w14:paraId="64012DA9" w14:textId="77777777" w:rsidR="00620338" w:rsidRPr="00B629E6" w:rsidRDefault="00620338" w:rsidP="008523D0">
            <w:pPr>
              <w:widowControl w:val="0"/>
              <w:numPr>
                <w:ilvl w:val="0"/>
                <w:numId w:val="80"/>
              </w:numPr>
              <w:suppressAutoHyphens/>
              <w:spacing w:after="0" w:line="240" w:lineRule="auto"/>
              <w:rPr>
                <w:rFonts w:ascii="Times New Roman" w:hAnsi="Times New Roman" w:cs="Times New Roman"/>
                <w:iCs/>
                <w:color w:val="000000"/>
              </w:rPr>
            </w:pPr>
            <w:r w:rsidRPr="00B629E6">
              <w:rPr>
                <w:rFonts w:ascii="Times New Roman" w:hAnsi="Times New Roman" w:cs="Times New Roman"/>
                <w:color w:val="000000"/>
              </w:rPr>
              <w:lastRenderedPageBreak/>
              <w:t>Name of the Project/</w:t>
            </w:r>
            <w:r w:rsidRPr="00B629E6">
              <w:rPr>
                <w:rFonts w:ascii="Times New Roman" w:hAnsi="Times New Roman" w:cs="Times New Roman"/>
                <w:bCs/>
                <w:color w:val="000000"/>
              </w:rPr>
              <w:t xml:space="preserve"> Endowments, Chairs</w:t>
            </w:r>
          </w:p>
          <w:p w14:paraId="1C419CA4" w14:textId="77777777" w:rsidR="00620338" w:rsidRPr="00B629E6" w:rsidRDefault="00620338" w:rsidP="008523D0">
            <w:pPr>
              <w:widowControl w:val="0"/>
              <w:numPr>
                <w:ilvl w:val="0"/>
                <w:numId w:val="80"/>
              </w:numPr>
              <w:suppressAutoHyphens/>
              <w:spacing w:after="0" w:line="240" w:lineRule="auto"/>
              <w:rPr>
                <w:rFonts w:ascii="Times New Roman" w:hAnsi="Times New Roman" w:cs="Times New Roman"/>
                <w:color w:val="000000"/>
              </w:rPr>
            </w:pPr>
            <w:r w:rsidRPr="00B629E6">
              <w:rPr>
                <w:rFonts w:ascii="Times New Roman" w:hAnsi="Times New Roman" w:cs="Times New Roman"/>
                <w:color w:val="000000"/>
              </w:rPr>
              <w:t xml:space="preserve">Name of the </w:t>
            </w:r>
            <w:r w:rsidRPr="00B629E6">
              <w:rPr>
                <w:rFonts w:ascii="Times New Roman" w:hAnsi="Times New Roman" w:cs="Times New Roman"/>
                <w:iCs/>
                <w:color w:val="000000"/>
              </w:rPr>
              <w:t>Principal Investigator</w:t>
            </w:r>
          </w:p>
          <w:p w14:paraId="1C22F6CE" w14:textId="77777777" w:rsidR="00620338" w:rsidRPr="00B629E6" w:rsidRDefault="00620338" w:rsidP="008523D0">
            <w:pPr>
              <w:widowControl w:val="0"/>
              <w:numPr>
                <w:ilvl w:val="0"/>
                <w:numId w:val="80"/>
              </w:numPr>
              <w:suppressAutoHyphens/>
              <w:spacing w:after="0" w:line="240" w:lineRule="auto"/>
              <w:rPr>
                <w:rFonts w:ascii="Times New Roman" w:hAnsi="Times New Roman" w:cs="Times New Roman"/>
                <w:color w:val="000000"/>
              </w:rPr>
            </w:pPr>
            <w:r w:rsidRPr="00B629E6">
              <w:rPr>
                <w:rFonts w:ascii="Times New Roman" w:hAnsi="Times New Roman" w:cs="Times New Roman"/>
                <w:iCs/>
                <w:color w:val="000000"/>
              </w:rPr>
              <w:t>Department of Principal Investigator</w:t>
            </w:r>
          </w:p>
          <w:p w14:paraId="0462EB4C" w14:textId="77777777" w:rsidR="00620338" w:rsidRPr="00B629E6" w:rsidRDefault="00620338" w:rsidP="008523D0">
            <w:pPr>
              <w:widowControl w:val="0"/>
              <w:numPr>
                <w:ilvl w:val="0"/>
                <w:numId w:val="80"/>
              </w:numPr>
              <w:suppressAutoHyphens/>
              <w:spacing w:after="0" w:line="240" w:lineRule="auto"/>
              <w:contextualSpacing/>
              <w:rPr>
                <w:rFonts w:ascii="Times New Roman" w:hAnsi="Times New Roman" w:cs="Times New Roman"/>
                <w:iCs/>
                <w:color w:val="000000"/>
              </w:rPr>
            </w:pPr>
            <w:r w:rsidRPr="00B629E6">
              <w:rPr>
                <w:rFonts w:ascii="Times New Roman" w:hAnsi="Times New Roman" w:cs="Times New Roman"/>
                <w:color w:val="000000"/>
              </w:rPr>
              <w:t>Year of Award</w:t>
            </w:r>
          </w:p>
          <w:p w14:paraId="61E96766" w14:textId="77777777" w:rsidR="00620338" w:rsidRPr="00B629E6" w:rsidRDefault="00620338" w:rsidP="008523D0">
            <w:pPr>
              <w:widowControl w:val="0"/>
              <w:numPr>
                <w:ilvl w:val="0"/>
                <w:numId w:val="80"/>
              </w:numPr>
              <w:suppressAutoHyphens/>
              <w:spacing w:after="0" w:line="240" w:lineRule="auto"/>
              <w:contextualSpacing/>
              <w:rPr>
                <w:rFonts w:ascii="Times New Roman" w:hAnsi="Times New Roman" w:cs="Times New Roman"/>
                <w:iCs/>
                <w:color w:val="000000"/>
              </w:rPr>
            </w:pPr>
            <w:r w:rsidRPr="00B629E6">
              <w:rPr>
                <w:rFonts w:ascii="Times New Roman" w:hAnsi="Times New Roman" w:cs="Times New Roman"/>
                <w:color w:val="000000"/>
              </w:rPr>
              <w:t>Funds provided</w:t>
            </w:r>
          </w:p>
          <w:p w14:paraId="52309503" w14:textId="77777777" w:rsidR="00620338" w:rsidRPr="00B629E6" w:rsidRDefault="00620338" w:rsidP="008523D0">
            <w:pPr>
              <w:widowControl w:val="0"/>
              <w:numPr>
                <w:ilvl w:val="0"/>
                <w:numId w:val="80"/>
              </w:numPr>
              <w:suppressAutoHyphens/>
              <w:spacing w:after="0" w:line="240" w:lineRule="auto"/>
              <w:contextualSpacing/>
              <w:rPr>
                <w:rFonts w:ascii="Times New Roman" w:hAnsi="Times New Roman" w:cs="Times New Roman"/>
                <w:iCs/>
                <w:color w:val="000000"/>
              </w:rPr>
            </w:pPr>
            <w:r w:rsidRPr="00B629E6">
              <w:rPr>
                <w:rFonts w:ascii="Times New Roman" w:hAnsi="Times New Roman" w:cs="Times New Roman"/>
                <w:color w:val="000000"/>
              </w:rPr>
              <w:t>Duration of the project</w:t>
            </w:r>
          </w:p>
          <w:p w14:paraId="2CD16F94" w14:textId="77777777" w:rsidR="00620338" w:rsidRPr="00B629E6" w:rsidRDefault="00620338" w:rsidP="00FB78B8">
            <w:pPr>
              <w:widowControl w:val="0"/>
              <w:contextualSpacing/>
              <w:rPr>
                <w:rFonts w:ascii="Times New Roman" w:hAnsi="Times New Roman" w:cs="Times New Roman"/>
                <w:b/>
                <w:bCs/>
                <w:color w:val="000000"/>
              </w:rPr>
            </w:pPr>
            <w:r w:rsidRPr="00B629E6">
              <w:rPr>
                <w:rFonts w:ascii="Times New Roman" w:hAnsi="Times New Roman" w:cs="Times New Roman"/>
                <w:b/>
                <w:bCs/>
                <w:color w:val="000000"/>
              </w:rPr>
              <w:t>File Description</w:t>
            </w:r>
          </w:p>
          <w:p w14:paraId="79B25249" w14:textId="77777777" w:rsidR="00620338" w:rsidRPr="00B629E6" w:rsidRDefault="00620338" w:rsidP="008523D0">
            <w:pPr>
              <w:widowControl w:val="0"/>
              <w:numPr>
                <w:ilvl w:val="0"/>
                <w:numId w:val="80"/>
              </w:numPr>
              <w:suppressAutoHyphens/>
              <w:spacing w:after="0" w:line="240" w:lineRule="auto"/>
              <w:contextualSpacing/>
              <w:rPr>
                <w:rFonts w:ascii="Times New Roman" w:hAnsi="Times New Roman" w:cs="Times New Roman"/>
                <w:bCs/>
                <w:color w:val="000000"/>
              </w:rPr>
            </w:pPr>
            <w:r w:rsidRPr="00B629E6">
              <w:rPr>
                <w:rFonts w:ascii="Times New Roman" w:hAnsi="Times New Roman" w:cs="Times New Roman"/>
                <w:bCs/>
                <w:color w:val="000000"/>
              </w:rPr>
              <w:t xml:space="preserve">Upload the data template </w:t>
            </w:r>
          </w:p>
          <w:p w14:paraId="490BAC56" w14:textId="77777777" w:rsidR="00620338" w:rsidRPr="00B629E6" w:rsidRDefault="00620338" w:rsidP="008523D0">
            <w:pPr>
              <w:widowControl w:val="0"/>
              <w:numPr>
                <w:ilvl w:val="0"/>
                <w:numId w:val="80"/>
              </w:numPr>
              <w:suppressAutoHyphens/>
              <w:spacing w:after="0" w:line="240" w:lineRule="auto"/>
              <w:contextualSpacing/>
              <w:rPr>
                <w:rFonts w:ascii="Times New Roman" w:hAnsi="Times New Roman" w:cs="Times New Roman"/>
                <w:bCs/>
                <w:color w:val="000000"/>
              </w:rPr>
            </w:pPr>
            <w:r w:rsidRPr="00B629E6">
              <w:rPr>
                <w:rFonts w:ascii="Times New Roman" w:hAnsi="Times New Roman" w:cs="Times New Roman"/>
                <w:bCs/>
                <w:color w:val="000000"/>
              </w:rPr>
              <w:t>Upload relevant supporting document</w:t>
            </w:r>
          </w:p>
          <w:p w14:paraId="5FDF35C8" w14:textId="77777777" w:rsidR="00620338" w:rsidRPr="00B629E6" w:rsidRDefault="00620338" w:rsidP="00FB78B8">
            <w:pPr>
              <w:widowControl w:val="0"/>
              <w:contextualSpacing/>
              <w:rPr>
                <w:rFonts w:ascii="Times New Roman" w:hAnsi="Times New Roman" w:cs="Times New Roman"/>
                <w:bCs/>
                <w:color w:val="000000"/>
              </w:rPr>
            </w:pPr>
          </w:p>
        </w:tc>
      </w:tr>
      <w:tr w:rsidR="00620338" w:rsidRPr="00B629E6" w14:paraId="203B33D5" w14:textId="77777777" w:rsidTr="00FB78B8">
        <w:trPr>
          <w:trHeight w:val="1463"/>
        </w:trPr>
        <w:tc>
          <w:tcPr>
            <w:tcW w:w="965" w:type="dxa"/>
            <w:tcBorders>
              <w:top w:val="single" w:sz="4" w:space="0" w:color="000000"/>
              <w:left w:val="single" w:sz="4" w:space="0" w:color="000000"/>
              <w:bottom w:val="single" w:sz="4" w:space="0" w:color="000000"/>
              <w:right w:val="single" w:sz="4" w:space="0" w:color="000000"/>
            </w:tcBorders>
          </w:tcPr>
          <w:p w14:paraId="74CDAC2C" w14:textId="77777777" w:rsidR="00620338" w:rsidRPr="00B629E6" w:rsidRDefault="00620338" w:rsidP="00FB78B8">
            <w:pPr>
              <w:widowControl w:val="0"/>
              <w:jc w:val="center"/>
              <w:rPr>
                <w:rFonts w:ascii="Times New Roman" w:hAnsi="Times New Roman" w:cs="Times New Roman"/>
                <w:b/>
                <w:bCs/>
                <w:color w:val="000000"/>
              </w:rPr>
            </w:pPr>
            <w:r w:rsidRPr="00B629E6">
              <w:rPr>
                <w:rFonts w:ascii="Times New Roman" w:hAnsi="Times New Roman" w:cs="Times New Roman"/>
                <w:b/>
                <w:bCs/>
                <w:color w:val="000000"/>
              </w:rPr>
              <w:lastRenderedPageBreak/>
              <w:t>3.2.2</w:t>
            </w:r>
          </w:p>
          <w:p w14:paraId="1152F817" w14:textId="77777777" w:rsidR="00620338" w:rsidRPr="00B629E6" w:rsidRDefault="00620338" w:rsidP="00FB78B8">
            <w:pPr>
              <w:widowControl w:val="0"/>
              <w:jc w:val="center"/>
              <w:rPr>
                <w:rFonts w:ascii="Times New Roman" w:hAnsi="Times New Roman" w:cs="Times New Roman"/>
                <w:b/>
                <w:bCs/>
                <w:color w:val="000000"/>
              </w:rPr>
            </w:pPr>
          </w:p>
          <w:p w14:paraId="3704579B" w14:textId="77777777" w:rsidR="00620338" w:rsidRPr="00B629E6" w:rsidRDefault="00620338" w:rsidP="00FB78B8">
            <w:pPr>
              <w:widowControl w:val="0"/>
              <w:jc w:val="center"/>
              <w:rPr>
                <w:rFonts w:ascii="Times New Roman" w:hAnsi="Times New Roman" w:cs="Times New Roman"/>
                <w:b/>
                <w:bCs/>
                <w:color w:val="000000"/>
              </w:rPr>
            </w:pPr>
            <w:r w:rsidRPr="00B629E6">
              <w:rPr>
                <w:rFonts w:ascii="Times New Roman" w:hAnsi="Times New Roman" w:cs="Times New Roman"/>
                <w:b/>
                <w:bCs/>
                <w:color w:val="000000"/>
              </w:rPr>
              <w:t>Q</w:t>
            </w:r>
            <w:r w:rsidRPr="00B629E6">
              <w:rPr>
                <w:rFonts w:ascii="Times New Roman" w:hAnsi="Times New Roman" w:cs="Times New Roman"/>
                <w:b/>
                <w:bCs/>
                <w:color w:val="000000"/>
                <w:vertAlign w:val="subscript"/>
              </w:rPr>
              <w:t>n</w:t>
            </w:r>
            <w:r w:rsidRPr="00B629E6">
              <w:rPr>
                <w:rFonts w:ascii="Times New Roman" w:hAnsi="Times New Roman" w:cs="Times New Roman"/>
                <w:b/>
                <w:bCs/>
                <w:color w:val="000000"/>
              </w:rPr>
              <w:t>M</w:t>
            </w:r>
          </w:p>
        </w:tc>
        <w:tc>
          <w:tcPr>
            <w:tcW w:w="9497" w:type="dxa"/>
            <w:tcBorders>
              <w:top w:val="single" w:sz="4" w:space="0" w:color="000000"/>
              <w:left w:val="single" w:sz="4" w:space="0" w:color="000000"/>
              <w:bottom w:val="single" w:sz="4" w:space="0" w:color="000000"/>
              <w:right w:val="single" w:sz="4" w:space="0" w:color="000000"/>
            </w:tcBorders>
          </w:tcPr>
          <w:p w14:paraId="2358A481" w14:textId="4C232869" w:rsidR="00620338" w:rsidRPr="00B629E6" w:rsidRDefault="00620338" w:rsidP="00FB78B8">
            <w:pPr>
              <w:widowControl w:val="0"/>
              <w:rPr>
                <w:rFonts w:ascii="Times New Roman" w:hAnsi="Times New Roman" w:cs="Times New Roman"/>
                <w:b/>
                <w:i/>
                <w:color w:val="000000"/>
              </w:rPr>
            </w:pPr>
            <w:r w:rsidRPr="00B629E6">
              <w:rPr>
                <w:rFonts w:ascii="Times New Roman" w:hAnsi="Times New Roman" w:cs="Times New Roman"/>
                <w:b/>
                <w:i/>
                <w:color w:val="000000"/>
              </w:rPr>
              <w:t xml:space="preserve">Grants for research projects sponsored by the government agencies during the </w:t>
            </w:r>
            <w:proofErr w:type="gramStart"/>
            <w:r w:rsidRPr="00B629E6">
              <w:rPr>
                <w:rFonts w:ascii="Times New Roman" w:hAnsi="Times New Roman" w:cs="Times New Roman"/>
                <w:b/>
                <w:bCs/>
                <w:i/>
                <w:color w:val="000000"/>
              </w:rPr>
              <w:t>year</w:t>
            </w:r>
            <w:r w:rsidRPr="00B629E6">
              <w:rPr>
                <w:rFonts w:ascii="Times New Roman" w:hAnsi="Times New Roman" w:cs="Times New Roman"/>
                <w:b/>
                <w:i/>
                <w:color w:val="000000"/>
              </w:rPr>
              <w:t>(</w:t>
            </w:r>
            <w:proofErr w:type="gramEnd"/>
            <w:r w:rsidRPr="00B629E6">
              <w:rPr>
                <w:rFonts w:ascii="Times New Roman" w:hAnsi="Times New Roman" w:cs="Times New Roman"/>
                <w:b/>
                <w:i/>
                <w:color w:val="000000"/>
              </w:rPr>
              <w:t>INR in Lakhs)</w:t>
            </w:r>
          </w:p>
          <w:tbl>
            <w:tblPr>
              <w:tblW w:w="3078" w:type="dxa"/>
              <w:tblLayout w:type="fixed"/>
              <w:tblLook w:val="04A0" w:firstRow="1" w:lastRow="0" w:firstColumn="1" w:lastColumn="0" w:noHBand="0" w:noVBand="1"/>
            </w:tblPr>
            <w:tblGrid>
              <w:gridCol w:w="1458"/>
              <w:gridCol w:w="1620"/>
            </w:tblGrid>
            <w:tr w:rsidR="00620338" w:rsidRPr="00B629E6" w14:paraId="4EE18703" w14:textId="77777777" w:rsidTr="00FB78B8">
              <w:tc>
                <w:tcPr>
                  <w:tcW w:w="1458" w:type="dxa"/>
                  <w:tcBorders>
                    <w:top w:val="single" w:sz="4" w:space="0" w:color="000000"/>
                    <w:left w:val="single" w:sz="4" w:space="0" w:color="000000"/>
                    <w:bottom w:val="single" w:sz="4" w:space="0" w:color="000000"/>
                    <w:right w:val="single" w:sz="4" w:space="0" w:color="000000"/>
                  </w:tcBorders>
                </w:tcPr>
                <w:p w14:paraId="1AAB9E84" w14:textId="77777777" w:rsidR="00620338" w:rsidRPr="00B629E6" w:rsidRDefault="00620338" w:rsidP="00360CA7">
                  <w:pPr>
                    <w:widowControl w:val="0"/>
                    <w:jc w:val="center"/>
                    <w:rPr>
                      <w:rFonts w:ascii="Times New Roman" w:hAnsi="Times New Roman" w:cs="Times New Roman"/>
                      <w:b/>
                    </w:rPr>
                  </w:pPr>
                  <w:r w:rsidRPr="00B629E6">
                    <w:rPr>
                      <w:rFonts w:ascii="Times New Roman" w:hAnsi="Times New Roman" w:cs="Times New Roman"/>
                      <w:b/>
                    </w:rPr>
                    <w:t>Year</w:t>
                  </w:r>
                </w:p>
              </w:tc>
              <w:tc>
                <w:tcPr>
                  <w:tcW w:w="1619" w:type="dxa"/>
                  <w:tcBorders>
                    <w:top w:val="single" w:sz="4" w:space="0" w:color="000000"/>
                    <w:left w:val="single" w:sz="4" w:space="0" w:color="000000"/>
                    <w:bottom w:val="single" w:sz="4" w:space="0" w:color="000000"/>
                    <w:right w:val="single" w:sz="4" w:space="0" w:color="000000"/>
                  </w:tcBorders>
                </w:tcPr>
                <w:p w14:paraId="44ECE387" w14:textId="77777777" w:rsidR="00620338" w:rsidRPr="00B629E6" w:rsidRDefault="00620338" w:rsidP="00360CA7">
                  <w:pPr>
                    <w:widowControl w:val="0"/>
                    <w:jc w:val="center"/>
                    <w:rPr>
                      <w:rFonts w:ascii="Times New Roman" w:hAnsi="Times New Roman" w:cs="Times New Roman"/>
                      <w:b/>
                    </w:rPr>
                  </w:pPr>
                  <w:r w:rsidRPr="00B629E6">
                    <w:rPr>
                      <w:rFonts w:ascii="Times New Roman" w:hAnsi="Times New Roman" w:cs="Times New Roman"/>
                      <w:b/>
                    </w:rPr>
                    <w:t>2022-23</w:t>
                  </w:r>
                </w:p>
              </w:tc>
            </w:tr>
            <w:tr w:rsidR="00620338" w:rsidRPr="00B629E6" w14:paraId="22C329D6" w14:textId="77777777" w:rsidTr="00FB78B8">
              <w:tc>
                <w:tcPr>
                  <w:tcW w:w="1458" w:type="dxa"/>
                  <w:tcBorders>
                    <w:top w:val="single" w:sz="4" w:space="0" w:color="000000"/>
                    <w:left w:val="single" w:sz="4" w:space="0" w:color="000000"/>
                    <w:bottom w:val="single" w:sz="4" w:space="0" w:color="000000"/>
                    <w:right w:val="single" w:sz="4" w:space="0" w:color="000000"/>
                  </w:tcBorders>
                </w:tcPr>
                <w:p w14:paraId="3D05572E" w14:textId="77777777" w:rsidR="00620338" w:rsidRPr="00B629E6" w:rsidRDefault="00620338" w:rsidP="00360CA7">
                  <w:pPr>
                    <w:widowControl w:val="0"/>
                    <w:jc w:val="center"/>
                    <w:rPr>
                      <w:rFonts w:ascii="Times New Roman" w:hAnsi="Times New Roman" w:cs="Times New Roman"/>
                      <w:b/>
                    </w:rPr>
                  </w:pPr>
                  <w:r w:rsidRPr="00B629E6">
                    <w:rPr>
                      <w:rFonts w:ascii="Times New Roman" w:hAnsi="Times New Roman" w:cs="Times New Roman"/>
                      <w:b/>
                    </w:rPr>
                    <w:t>Number</w:t>
                  </w:r>
                </w:p>
              </w:tc>
              <w:tc>
                <w:tcPr>
                  <w:tcW w:w="1619" w:type="dxa"/>
                  <w:tcBorders>
                    <w:top w:val="single" w:sz="4" w:space="0" w:color="000000"/>
                    <w:left w:val="single" w:sz="4" w:space="0" w:color="000000"/>
                    <w:bottom w:val="single" w:sz="4" w:space="0" w:color="000000"/>
                    <w:right w:val="single" w:sz="4" w:space="0" w:color="000000"/>
                  </w:tcBorders>
                </w:tcPr>
                <w:p w14:paraId="10EE586E" w14:textId="77777777" w:rsidR="00620338" w:rsidRPr="00B629E6" w:rsidRDefault="00620338" w:rsidP="00360CA7">
                  <w:pPr>
                    <w:widowControl w:val="0"/>
                    <w:jc w:val="center"/>
                    <w:rPr>
                      <w:rFonts w:ascii="Times New Roman" w:hAnsi="Times New Roman" w:cs="Times New Roman"/>
                      <w:b/>
                    </w:rPr>
                  </w:pPr>
                  <w:r w:rsidRPr="00B629E6">
                    <w:rPr>
                      <w:rFonts w:ascii="Times New Roman" w:hAnsi="Times New Roman" w:cs="Times New Roman"/>
                      <w:b/>
                    </w:rPr>
                    <w:t>15.35 lakhs</w:t>
                  </w:r>
                </w:p>
              </w:tc>
            </w:tr>
          </w:tbl>
          <w:p w14:paraId="3428C139" w14:textId="77777777" w:rsidR="00620338" w:rsidRPr="00B629E6" w:rsidRDefault="00620338" w:rsidP="00FB78B8">
            <w:pPr>
              <w:widowControl w:val="0"/>
              <w:jc w:val="both"/>
              <w:rPr>
                <w:rFonts w:ascii="Times New Roman" w:hAnsi="Times New Roman" w:cs="Times New Roman"/>
                <w:color w:val="000000"/>
                <w:sz w:val="16"/>
                <w:szCs w:val="16"/>
              </w:rPr>
            </w:pPr>
          </w:p>
          <w:p w14:paraId="1A897051" w14:textId="77777777" w:rsidR="00620338" w:rsidRPr="00B629E6" w:rsidRDefault="00620338" w:rsidP="00FB78B8">
            <w:pPr>
              <w:widowControl w:val="0"/>
              <w:ind w:left="141"/>
              <w:rPr>
                <w:rFonts w:ascii="Times New Roman" w:hAnsi="Times New Roman" w:cs="Times New Roman"/>
                <w:b/>
                <w:color w:val="000000"/>
              </w:rPr>
            </w:pPr>
            <w:r w:rsidRPr="00B629E6">
              <w:rPr>
                <w:rFonts w:ascii="Times New Roman" w:hAnsi="Times New Roman" w:cs="Times New Roman"/>
                <w:b/>
                <w:color w:val="000000"/>
              </w:rPr>
              <w:t>Data Requirement:</w:t>
            </w:r>
          </w:p>
          <w:p w14:paraId="25A68747" w14:textId="77777777" w:rsidR="00620338" w:rsidRPr="00B629E6" w:rsidRDefault="00620338" w:rsidP="008523D0">
            <w:pPr>
              <w:widowControl w:val="0"/>
              <w:numPr>
                <w:ilvl w:val="0"/>
                <w:numId w:val="81"/>
              </w:numPr>
              <w:suppressAutoHyphens/>
              <w:spacing w:after="0" w:line="240" w:lineRule="auto"/>
              <w:rPr>
                <w:rFonts w:ascii="Times New Roman" w:hAnsi="Times New Roman" w:cs="Times New Roman"/>
                <w:iCs/>
                <w:color w:val="000000"/>
              </w:rPr>
            </w:pPr>
            <w:r w:rsidRPr="00B629E6">
              <w:rPr>
                <w:rFonts w:ascii="Times New Roman" w:hAnsi="Times New Roman" w:cs="Times New Roman"/>
                <w:color w:val="000000"/>
              </w:rPr>
              <w:t>Name of the Project</w:t>
            </w:r>
          </w:p>
          <w:p w14:paraId="00A07CF3" w14:textId="77777777" w:rsidR="00620338" w:rsidRPr="00B629E6" w:rsidRDefault="00620338" w:rsidP="008523D0">
            <w:pPr>
              <w:widowControl w:val="0"/>
              <w:numPr>
                <w:ilvl w:val="0"/>
                <w:numId w:val="81"/>
              </w:numPr>
              <w:suppressAutoHyphens/>
              <w:spacing w:after="0" w:line="240" w:lineRule="auto"/>
              <w:rPr>
                <w:rFonts w:ascii="Times New Roman" w:hAnsi="Times New Roman" w:cs="Times New Roman"/>
                <w:color w:val="000000"/>
              </w:rPr>
            </w:pPr>
            <w:r w:rsidRPr="00B629E6">
              <w:rPr>
                <w:rFonts w:ascii="Times New Roman" w:hAnsi="Times New Roman" w:cs="Times New Roman"/>
                <w:color w:val="000000"/>
              </w:rPr>
              <w:t xml:space="preserve">Name of the </w:t>
            </w:r>
            <w:r w:rsidRPr="00B629E6">
              <w:rPr>
                <w:rFonts w:ascii="Times New Roman" w:hAnsi="Times New Roman" w:cs="Times New Roman"/>
                <w:iCs/>
                <w:color w:val="000000"/>
              </w:rPr>
              <w:t>Principal Investigator</w:t>
            </w:r>
          </w:p>
          <w:p w14:paraId="27E614B3" w14:textId="77777777" w:rsidR="00620338" w:rsidRPr="00B629E6" w:rsidRDefault="00620338" w:rsidP="008523D0">
            <w:pPr>
              <w:widowControl w:val="0"/>
              <w:numPr>
                <w:ilvl w:val="0"/>
                <w:numId w:val="81"/>
              </w:numPr>
              <w:suppressAutoHyphens/>
              <w:spacing w:after="0" w:line="240" w:lineRule="auto"/>
              <w:rPr>
                <w:rFonts w:ascii="Times New Roman" w:hAnsi="Times New Roman" w:cs="Times New Roman"/>
                <w:color w:val="000000"/>
              </w:rPr>
            </w:pPr>
            <w:r w:rsidRPr="00B629E6">
              <w:rPr>
                <w:rFonts w:ascii="Times New Roman" w:hAnsi="Times New Roman" w:cs="Times New Roman"/>
                <w:iCs/>
                <w:color w:val="000000"/>
              </w:rPr>
              <w:t>Department of Principal Investigator</w:t>
            </w:r>
          </w:p>
          <w:p w14:paraId="40B4E721" w14:textId="77777777" w:rsidR="00620338" w:rsidRPr="00B629E6" w:rsidRDefault="00620338" w:rsidP="008523D0">
            <w:pPr>
              <w:widowControl w:val="0"/>
              <w:numPr>
                <w:ilvl w:val="0"/>
                <w:numId w:val="81"/>
              </w:numPr>
              <w:suppressAutoHyphens/>
              <w:spacing w:after="0" w:line="240" w:lineRule="auto"/>
              <w:contextualSpacing/>
              <w:rPr>
                <w:rFonts w:ascii="Times New Roman" w:hAnsi="Times New Roman" w:cs="Times New Roman"/>
                <w:iCs/>
                <w:color w:val="000000"/>
              </w:rPr>
            </w:pPr>
            <w:r w:rsidRPr="00B629E6">
              <w:rPr>
                <w:rFonts w:ascii="Times New Roman" w:hAnsi="Times New Roman" w:cs="Times New Roman"/>
                <w:color w:val="000000"/>
              </w:rPr>
              <w:t>Year of Award</w:t>
            </w:r>
          </w:p>
          <w:p w14:paraId="7713A2A2" w14:textId="77777777" w:rsidR="00620338" w:rsidRPr="00B629E6" w:rsidRDefault="00620338" w:rsidP="008523D0">
            <w:pPr>
              <w:widowControl w:val="0"/>
              <w:numPr>
                <w:ilvl w:val="0"/>
                <w:numId w:val="81"/>
              </w:numPr>
              <w:suppressAutoHyphens/>
              <w:spacing w:after="0" w:line="240" w:lineRule="auto"/>
              <w:contextualSpacing/>
              <w:rPr>
                <w:rFonts w:ascii="Times New Roman" w:hAnsi="Times New Roman" w:cs="Times New Roman"/>
                <w:iCs/>
                <w:color w:val="000000"/>
              </w:rPr>
            </w:pPr>
            <w:r w:rsidRPr="00B629E6">
              <w:rPr>
                <w:rFonts w:ascii="Times New Roman" w:hAnsi="Times New Roman" w:cs="Times New Roman"/>
                <w:color w:val="000000"/>
              </w:rPr>
              <w:t>Funds provided</w:t>
            </w:r>
          </w:p>
          <w:p w14:paraId="47530781" w14:textId="77777777" w:rsidR="00620338" w:rsidRPr="00B629E6" w:rsidRDefault="00620338" w:rsidP="008523D0">
            <w:pPr>
              <w:widowControl w:val="0"/>
              <w:numPr>
                <w:ilvl w:val="0"/>
                <w:numId w:val="81"/>
              </w:numPr>
              <w:suppressAutoHyphens/>
              <w:spacing w:after="0" w:line="240" w:lineRule="auto"/>
              <w:contextualSpacing/>
              <w:rPr>
                <w:rFonts w:ascii="Times New Roman" w:hAnsi="Times New Roman" w:cs="Times New Roman"/>
                <w:iCs/>
                <w:color w:val="000000"/>
              </w:rPr>
            </w:pPr>
            <w:r w:rsidRPr="00B629E6">
              <w:rPr>
                <w:rFonts w:ascii="Times New Roman" w:hAnsi="Times New Roman" w:cs="Times New Roman"/>
                <w:color w:val="000000"/>
              </w:rPr>
              <w:t>Duration of the project</w:t>
            </w:r>
          </w:p>
          <w:p w14:paraId="5753B402" w14:textId="77777777" w:rsidR="00620338" w:rsidRPr="00B629E6" w:rsidRDefault="00620338" w:rsidP="008523D0">
            <w:pPr>
              <w:widowControl w:val="0"/>
              <w:numPr>
                <w:ilvl w:val="0"/>
                <w:numId w:val="81"/>
              </w:numPr>
              <w:suppressAutoHyphens/>
              <w:spacing w:after="0" w:line="240" w:lineRule="auto"/>
              <w:contextualSpacing/>
              <w:rPr>
                <w:rFonts w:ascii="Times New Roman" w:hAnsi="Times New Roman" w:cs="Times New Roman"/>
                <w:iCs/>
                <w:color w:val="000000"/>
              </w:rPr>
            </w:pPr>
            <w:r w:rsidRPr="00B629E6">
              <w:rPr>
                <w:rFonts w:ascii="Times New Roman" w:hAnsi="Times New Roman" w:cs="Times New Roman"/>
                <w:bCs/>
                <w:iCs/>
                <w:color w:val="000000"/>
              </w:rPr>
              <w:t>Funding Agency</w:t>
            </w:r>
          </w:p>
          <w:p w14:paraId="412D89E4" w14:textId="77777777" w:rsidR="00620338" w:rsidRPr="00B629E6" w:rsidRDefault="00620338" w:rsidP="008523D0">
            <w:pPr>
              <w:widowControl w:val="0"/>
              <w:numPr>
                <w:ilvl w:val="0"/>
                <w:numId w:val="81"/>
              </w:numPr>
              <w:suppressAutoHyphens/>
              <w:spacing w:after="0" w:line="240" w:lineRule="auto"/>
              <w:contextualSpacing/>
              <w:rPr>
                <w:rFonts w:ascii="Times New Roman" w:hAnsi="Times New Roman" w:cs="Times New Roman"/>
                <w:iCs/>
                <w:color w:val="000000"/>
              </w:rPr>
            </w:pPr>
            <w:r w:rsidRPr="00B629E6">
              <w:rPr>
                <w:rFonts w:ascii="Times New Roman" w:hAnsi="Times New Roman" w:cs="Times New Roman"/>
                <w:color w:val="000000"/>
              </w:rPr>
              <w:t>Total amount of funds received</w:t>
            </w:r>
          </w:p>
          <w:p w14:paraId="12F0D890" w14:textId="77777777" w:rsidR="00867719" w:rsidRPr="00B629E6" w:rsidRDefault="00867719" w:rsidP="00867719">
            <w:pPr>
              <w:widowControl w:val="0"/>
              <w:suppressAutoHyphens/>
              <w:spacing w:after="0" w:line="240" w:lineRule="auto"/>
              <w:ind w:left="720"/>
              <w:contextualSpacing/>
              <w:rPr>
                <w:rFonts w:ascii="Times New Roman" w:hAnsi="Times New Roman" w:cs="Times New Roman"/>
                <w:iCs/>
                <w:color w:val="000000"/>
              </w:rPr>
            </w:pPr>
          </w:p>
          <w:p w14:paraId="0B0FCF84" w14:textId="77777777" w:rsidR="00620338" w:rsidRPr="00B629E6" w:rsidRDefault="00620338" w:rsidP="00FB78B8">
            <w:pPr>
              <w:widowControl w:val="0"/>
              <w:contextualSpacing/>
              <w:rPr>
                <w:rFonts w:ascii="Times New Roman" w:hAnsi="Times New Roman" w:cs="Times New Roman"/>
                <w:b/>
                <w:bCs/>
                <w:color w:val="000000"/>
              </w:rPr>
            </w:pPr>
            <w:r w:rsidRPr="00B629E6">
              <w:rPr>
                <w:rFonts w:ascii="Times New Roman" w:hAnsi="Times New Roman" w:cs="Times New Roman"/>
                <w:b/>
                <w:bCs/>
                <w:color w:val="000000"/>
              </w:rPr>
              <w:t>File Description</w:t>
            </w:r>
          </w:p>
          <w:p w14:paraId="7898ACB4" w14:textId="77777777" w:rsidR="00620338" w:rsidRPr="00B629E6" w:rsidRDefault="00620338" w:rsidP="008523D0">
            <w:pPr>
              <w:widowControl w:val="0"/>
              <w:numPr>
                <w:ilvl w:val="0"/>
                <w:numId w:val="81"/>
              </w:numPr>
              <w:suppressAutoHyphens/>
              <w:spacing w:after="0" w:line="240" w:lineRule="auto"/>
              <w:contextualSpacing/>
              <w:rPr>
                <w:rFonts w:ascii="Times New Roman" w:hAnsi="Times New Roman" w:cs="Times New Roman"/>
                <w:bCs/>
                <w:color w:val="000000"/>
              </w:rPr>
            </w:pPr>
            <w:r w:rsidRPr="00B629E6">
              <w:rPr>
                <w:rFonts w:ascii="Times New Roman" w:hAnsi="Times New Roman" w:cs="Times New Roman"/>
                <w:bCs/>
                <w:color w:val="000000"/>
              </w:rPr>
              <w:t xml:space="preserve">Upload the data template </w:t>
            </w:r>
          </w:p>
          <w:p w14:paraId="39C4B91E" w14:textId="77777777" w:rsidR="00867719" w:rsidRPr="00B629E6" w:rsidRDefault="00620338" w:rsidP="00867719">
            <w:pPr>
              <w:widowControl w:val="0"/>
              <w:numPr>
                <w:ilvl w:val="0"/>
                <w:numId w:val="81"/>
              </w:numPr>
              <w:suppressAutoHyphens/>
              <w:spacing w:after="0" w:line="240" w:lineRule="auto"/>
              <w:contextualSpacing/>
              <w:rPr>
                <w:rFonts w:ascii="Times New Roman" w:hAnsi="Times New Roman" w:cs="Times New Roman"/>
                <w:bCs/>
                <w:color w:val="000000"/>
              </w:rPr>
            </w:pPr>
            <w:r w:rsidRPr="00B629E6">
              <w:rPr>
                <w:rFonts w:ascii="Times New Roman" w:hAnsi="Times New Roman" w:cs="Times New Roman"/>
                <w:bCs/>
                <w:color w:val="000000"/>
              </w:rPr>
              <w:t>Upload relevant supporting document</w:t>
            </w:r>
          </w:p>
          <w:p w14:paraId="1426669C" w14:textId="20EE94C8" w:rsidR="00867719" w:rsidRPr="00B629E6" w:rsidRDefault="00867719" w:rsidP="00867719">
            <w:pPr>
              <w:widowControl w:val="0"/>
              <w:suppressAutoHyphens/>
              <w:spacing w:after="0" w:line="240" w:lineRule="auto"/>
              <w:ind w:left="720"/>
              <w:contextualSpacing/>
              <w:rPr>
                <w:rFonts w:ascii="Times New Roman" w:hAnsi="Times New Roman" w:cs="Times New Roman"/>
                <w:bCs/>
                <w:color w:val="000000"/>
              </w:rPr>
            </w:pPr>
          </w:p>
        </w:tc>
      </w:tr>
      <w:tr w:rsidR="00620338" w:rsidRPr="00B629E6" w14:paraId="2B3743AA" w14:textId="77777777" w:rsidTr="00FB78B8">
        <w:trPr>
          <w:trHeight w:val="935"/>
        </w:trPr>
        <w:tc>
          <w:tcPr>
            <w:tcW w:w="965" w:type="dxa"/>
            <w:tcBorders>
              <w:top w:val="single" w:sz="4" w:space="0" w:color="000000"/>
              <w:left w:val="single" w:sz="4" w:space="0" w:color="000000"/>
              <w:bottom w:val="single" w:sz="4" w:space="0" w:color="000000"/>
              <w:right w:val="single" w:sz="4" w:space="0" w:color="000000"/>
            </w:tcBorders>
          </w:tcPr>
          <w:p w14:paraId="1A403EF5" w14:textId="77777777" w:rsidR="00620338" w:rsidRPr="00B629E6" w:rsidRDefault="00620338" w:rsidP="00FB78B8">
            <w:pPr>
              <w:widowControl w:val="0"/>
              <w:jc w:val="center"/>
              <w:rPr>
                <w:rFonts w:ascii="Times New Roman" w:hAnsi="Times New Roman" w:cs="Times New Roman"/>
                <w:b/>
                <w:bCs/>
                <w:color w:val="000000"/>
              </w:rPr>
            </w:pPr>
            <w:r w:rsidRPr="00B629E6">
              <w:rPr>
                <w:rFonts w:ascii="Times New Roman" w:hAnsi="Times New Roman" w:cs="Times New Roman"/>
                <w:b/>
                <w:bCs/>
                <w:color w:val="000000"/>
              </w:rPr>
              <w:t>3.2.3</w:t>
            </w:r>
          </w:p>
          <w:p w14:paraId="2DBC08E8" w14:textId="77777777" w:rsidR="00620338" w:rsidRPr="00B629E6" w:rsidRDefault="00620338" w:rsidP="00FB78B8">
            <w:pPr>
              <w:widowControl w:val="0"/>
              <w:jc w:val="center"/>
              <w:rPr>
                <w:rFonts w:ascii="Times New Roman" w:hAnsi="Times New Roman" w:cs="Times New Roman"/>
                <w:b/>
                <w:bCs/>
                <w:color w:val="000000"/>
              </w:rPr>
            </w:pPr>
          </w:p>
          <w:p w14:paraId="21AE8633" w14:textId="77777777" w:rsidR="00620338" w:rsidRPr="00B629E6" w:rsidRDefault="00620338" w:rsidP="00FB78B8">
            <w:pPr>
              <w:widowControl w:val="0"/>
              <w:jc w:val="center"/>
              <w:rPr>
                <w:rFonts w:ascii="Times New Roman" w:hAnsi="Times New Roman" w:cs="Times New Roman"/>
                <w:b/>
                <w:bCs/>
                <w:color w:val="000000"/>
              </w:rPr>
            </w:pPr>
            <w:r w:rsidRPr="00B629E6">
              <w:rPr>
                <w:rFonts w:ascii="Times New Roman" w:hAnsi="Times New Roman" w:cs="Times New Roman"/>
                <w:b/>
                <w:bCs/>
                <w:color w:val="000000"/>
              </w:rPr>
              <w:t>Q</w:t>
            </w:r>
            <w:r w:rsidRPr="00B629E6">
              <w:rPr>
                <w:rFonts w:ascii="Times New Roman" w:hAnsi="Times New Roman" w:cs="Times New Roman"/>
                <w:b/>
                <w:bCs/>
                <w:color w:val="000000"/>
                <w:vertAlign w:val="subscript"/>
              </w:rPr>
              <w:t>n</w:t>
            </w:r>
            <w:r w:rsidRPr="00B629E6">
              <w:rPr>
                <w:rFonts w:ascii="Times New Roman" w:hAnsi="Times New Roman" w:cs="Times New Roman"/>
                <w:b/>
                <w:bCs/>
                <w:color w:val="000000"/>
              </w:rPr>
              <w:t>M</w:t>
            </w:r>
          </w:p>
        </w:tc>
        <w:tc>
          <w:tcPr>
            <w:tcW w:w="9497" w:type="dxa"/>
            <w:tcBorders>
              <w:top w:val="single" w:sz="4" w:space="0" w:color="000000"/>
              <w:left w:val="single" w:sz="4" w:space="0" w:color="000000"/>
              <w:bottom w:val="single" w:sz="4" w:space="0" w:color="000000"/>
              <w:right w:val="single" w:sz="4" w:space="0" w:color="000000"/>
            </w:tcBorders>
          </w:tcPr>
          <w:p w14:paraId="3B48281B" w14:textId="7BD22699" w:rsidR="00620338" w:rsidRPr="00B629E6" w:rsidRDefault="00620338" w:rsidP="00FB78B8">
            <w:pPr>
              <w:widowControl w:val="0"/>
              <w:rPr>
                <w:rFonts w:ascii="Times New Roman" w:hAnsi="Times New Roman" w:cs="Times New Roman"/>
                <w:b/>
                <w:i/>
                <w:color w:val="000000"/>
              </w:rPr>
            </w:pPr>
            <w:r w:rsidRPr="00B629E6">
              <w:rPr>
                <w:rFonts w:ascii="Times New Roman" w:hAnsi="Times New Roman" w:cs="Times New Roman"/>
                <w:b/>
                <w:i/>
                <w:color w:val="000000"/>
              </w:rPr>
              <w:t xml:space="preserve">Number of research projects funded by government and non-government agencies during the </w:t>
            </w:r>
            <w:r w:rsidRPr="00B629E6">
              <w:rPr>
                <w:rFonts w:ascii="Times New Roman" w:hAnsi="Times New Roman" w:cs="Times New Roman"/>
                <w:b/>
                <w:bCs/>
                <w:i/>
                <w:color w:val="000000"/>
              </w:rPr>
              <w:t>year</w:t>
            </w:r>
          </w:p>
          <w:tbl>
            <w:tblPr>
              <w:tblW w:w="3078" w:type="dxa"/>
              <w:tblLayout w:type="fixed"/>
              <w:tblLook w:val="04A0" w:firstRow="1" w:lastRow="0" w:firstColumn="1" w:lastColumn="0" w:noHBand="0" w:noVBand="1"/>
            </w:tblPr>
            <w:tblGrid>
              <w:gridCol w:w="1458"/>
              <w:gridCol w:w="1620"/>
            </w:tblGrid>
            <w:tr w:rsidR="00620338" w:rsidRPr="00B629E6" w14:paraId="06E5269D" w14:textId="77777777" w:rsidTr="00FB78B8">
              <w:tc>
                <w:tcPr>
                  <w:tcW w:w="1458" w:type="dxa"/>
                  <w:tcBorders>
                    <w:top w:val="single" w:sz="4" w:space="0" w:color="000000"/>
                    <w:left w:val="single" w:sz="4" w:space="0" w:color="000000"/>
                    <w:bottom w:val="single" w:sz="4" w:space="0" w:color="000000"/>
                    <w:right w:val="single" w:sz="4" w:space="0" w:color="000000"/>
                  </w:tcBorders>
                </w:tcPr>
                <w:p w14:paraId="5A376268" w14:textId="77777777" w:rsidR="00620338" w:rsidRPr="00B629E6" w:rsidRDefault="00620338" w:rsidP="00360CA7">
                  <w:pPr>
                    <w:widowControl w:val="0"/>
                    <w:jc w:val="center"/>
                    <w:rPr>
                      <w:rFonts w:ascii="Times New Roman" w:hAnsi="Times New Roman" w:cs="Times New Roman"/>
                      <w:b/>
                    </w:rPr>
                  </w:pPr>
                  <w:r w:rsidRPr="00B629E6">
                    <w:rPr>
                      <w:rFonts w:ascii="Times New Roman" w:hAnsi="Times New Roman" w:cs="Times New Roman"/>
                      <w:b/>
                    </w:rPr>
                    <w:t>Year</w:t>
                  </w:r>
                </w:p>
              </w:tc>
              <w:tc>
                <w:tcPr>
                  <w:tcW w:w="1619" w:type="dxa"/>
                  <w:tcBorders>
                    <w:top w:val="single" w:sz="4" w:space="0" w:color="000000"/>
                    <w:left w:val="single" w:sz="4" w:space="0" w:color="000000"/>
                    <w:bottom w:val="single" w:sz="4" w:space="0" w:color="000000"/>
                    <w:right w:val="single" w:sz="4" w:space="0" w:color="000000"/>
                  </w:tcBorders>
                </w:tcPr>
                <w:p w14:paraId="19C71E61" w14:textId="77777777" w:rsidR="00620338" w:rsidRPr="00B629E6" w:rsidRDefault="00620338" w:rsidP="00360CA7">
                  <w:pPr>
                    <w:widowControl w:val="0"/>
                    <w:jc w:val="center"/>
                    <w:rPr>
                      <w:rFonts w:ascii="Times New Roman" w:hAnsi="Times New Roman" w:cs="Times New Roman"/>
                      <w:b/>
                    </w:rPr>
                  </w:pPr>
                  <w:r w:rsidRPr="00B629E6">
                    <w:rPr>
                      <w:rFonts w:ascii="Times New Roman" w:hAnsi="Times New Roman" w:cs="Times New Roman"/>
                      <w:b/>
                    </w:rPr>
                    <w:t>2022-23</w:t>
                  </w:r>
                </w:p>
              </w:tc>
            </w:tr>
            <w:tr w:rsidR="00620338" w:rsidRPr="00B629E6" w14:paraId="581B2BB8" w14:textId="77777777" w:rsidTr="00FB78B8">
              <w:tc>
                <w:tcPr>
                  <w:tcW w:w="1458" w:type="dxa"/>
                  <w:tcBorders>
                    <w:top w:val="single" w:sz="4" w:space="0" w:color="000000"/>
                    <w:left w:val="single" w:sz="4" w:space="0" w:color="000000"/>
                    <w:bottom w:val="single" w:sz="4" w:space="0" w:color="000000"/>
                    <w:right w:val="single" w:sz="4" w:space="0" w:color="000000"/>
                  </w:tcBorders>
                </w:tcPr>
                <w:p w14:paraId="2007116E" w14:textId="77777777" w:rsidR="00620338" w:rsidRPr="00B629E6" w:rsidRDefault="00620338" w:rsidP="00360CA7">
                  <w:pPr>
                    <w:widowControl w:val="0"/>
                    <w:jc w:val="center"/>
                    <w:rPr>
                      <w:rFonts w:ascii="Times New Roman" w:hAnsi="Times New Roman" w:cs="Times New Roman"/>
                      <w:b/>
                    </w:rPr>
                  </w:pPr>
                  <w:r w:rsidRPr="00B629E6">
                    <w:rPr>
                      <w:rFonts w:ascii="Times New Roman" w:hAnsi="Times New Roman" w:cs="Times New Roman"/>
                      <w:b/>
                    </w:rPr>
                    <w:t>Number</w:t>
                  </w:r>
                </w:p>
              </w:tc>
              <w:tc>
                <w:tcPr>
                  <w:tcW w:w="1619" w:type="dxa"/>
                  <w:tcBorders>
                    <w:top w:val="single" w:sz="4" w:space="0" w:color="000000"/>
                    <w:left w:val="single" w:sz="4" w:space="0" w:color="000000"/>
                    <w:bottom w:val="single" w:sz="4" w:space="0" w:color="000000"/>
                    <w:right w:val="single" w:sz="4" w:space="0" w:color="000000"/>
                  </w:tcBorders>
                </w:tcPr>
                <w:p w14:paraId="4A346BDF" w14:textId="77777777" w:rsidR="00620338" w:rsidRPr="00B629E6" w:rsidRDefault="00620338" w:rsidP="00360CA7">
                  <w:pPr>
                    <w:widowControl w:val="0"/>
                    <w:jc w:val="center"/>
                    <w:rPr>
                      <w:rFonts w:ascii="Times New Roman" w:hAnsi="Times New Roman" w:cs="Times New Roman"/>
                      <w:b/>
                    </w:rPr>
                  </w:pPr>
                  <w:r w:rsidRPr="00B629E6">
                    <w:rPr>
                      <w:rFonts w:ascii="Times New Roman" w:hAnsi="Times New Roman" w:cs="Times New Roman"/>
                      <w:b/>
                    </w:rPr>
                    <w:t>08</w:t>
                  </w:r>
                </w:p>
              </w:tc>
            </w:tr>
          </w:tbl>
          <w:p w14:paraId="61B22426" w14:textId="77777777" w:rsidR="00620338" w:rsidRPr="00B629E6" w:rsidRDefault="00620338" w:rsidP="00FB78B8">
            <w:pPr>
              <w:widowControl w:val="0"/>
              <w:ind w:left="141"/>
              <w:rPr>
                <w:rFonts w:ascii="Times New Roman" w:hAnsi="Times New Roman" w:cs="Times New Roman"/>
                <w:b/>
                <w:color w:val="000000"/>
              </w:rPr>
            </w:pPr>
            <w:r w:rsidRPr="00B629E6">
              <w:rPr>
                <w:rFonts w:ascii="Times New Roman" w:hAnsi="Times New Roman" w:cs="Times New Roman"/>
                <w:b/>
                <w:color w:val="000000"/>
              </w:rPr>
              <w:t>Data Requirement:</w:t>
            </w:r>
          </w:p>
          <w:p w14:paraId="0A219F6C" w14:textId="77777777" w:rsidR="00620338" w:rsidRPr="00B629E6" w:rsidRDefault="00620338" w:rsidP="008523D0">
            <w:pPr>
              <w:widowControl w:val="0"/>
              <w:numPr>
                <w:ilvl w:val="0"/>
                <w:numId w:val="82"/>
              </w:numPr>
              <w:suppressAutoHyphens/>
              <w:spacing w:after="0" w:line="240" w:lineRule="auto"/>
              <w:rPr>
                <w:rFonts w:ascii="Times New Roman" w:hAnsi="Times New Roman" w:cs="Times New Roman"/>
                <w:bCs/>
                <w:iCs/>
                <w:color w:val="000000"/>
              </w:rPr>
            </w:pPr>
            <w:r w:rsidRPr="00B629E6">
              <w:rPr>
                <w:rFonts w:ascii="Times New Roman" w:hAnsi="Times New Roman" w:cs="Times New Roman"/>
                <w:bCs/>
                <w:iCs/>
                <w:color w:val="000000"/>
              </w:rPr>
              <w:t>Name of Principal Investigator</w:t>
            </w:r>
          </w:p>
          <w:p w14:paraId="46EDAF00" w14:textId="77777777" w:rsidR="00620338" w:rsidRPr="00B629E6" w:rsidRDefault="00620338" w:rsidP="008523D0">
            <w:pPr>
              <w:widowControl w:val="0"/>
              <w:numPr>
                <w:ilvl w:val="0"/>
                <w:numId w:val="82"/>
              </w:numPr>
              <w:suppressAutoHyphens/>
              <w:spacing w:after="0" w:line="240" w:lineRule="auto"/>
              <w:rPr>
                <w:rFonts w:ascii="Times New Roman" w:hAnsi="Times New Roman" w:cs="Times New Roman"/>
                <w:bCs/>
                <w:iCs/>
                <w:color w:val="000000"/>
              </w:rPr>
            </w:pPr>
            <w:r w:rsidRPr="00B629E6">
              <w:rPr>
                <w:rFonts w:ascii="Times New Roman" w:hAnsi="Times New Roman" w:cs="Times New Roman"/>
                <w:bCs/>
                <w:iCs/>
                <w:color w:val="000000"/>
              </w:rPr>
              <w:t>Duration of project</w:t>
            </w:r>
          </w:p>
          <w:p w14:paraId="275F78C1" w14:textId="77777777" w:rsidR="00620338" w:rsidRPr="00B629E6" w:rsidRDefault="00620338" w:rsidP="008523D0">
            <w:pPr>
              <w:widowControl w:val="0"/>
              <w:numPr>
                <w:ilvl w:val="0"/>
                <w:numId w:val="82"/>
              </w:numPr>
              <w:suppressAutoHyphens/>
              <w:spacing w:after="0" w:line="240" w:lineRule="auto"/>
              <w:rPr>
                <w:rFonts w:ascii="Times New Roman" w:hAnsi="Times New Roman" w:cs="Times New Roman"/>
                <w:bCs/>
                <w:iCs/>
                <w:color w:val="000000"/>
              </w:rPr>
            </w:pPr>
            <w:r w:rsidRPr="00B629E6">
              <w:rPr>
                <w:rFonts w:ascii="Times New Roman" w:hAnsi="Times New Roman" w:cs="Times New Roman"/>
                <w:bCs/>
                <w:iCs/>
                <w:color w:val="000000"/>
              </w:rPr>
              <w:t>Name of the research project</w:t>
            </w:r>
          </w:p>
          <w:p w14:paraId="14A85138" w14:textId="77777777" w:rsidR="00620338" w:rsidRPr="00B629E6" w:rsidRDefault="00620338" w:rsidP="008523D0">
            <w:pPr>
              <w:widowControl w:val="0"/>
              <w:numPr>
                <w:ilvl w:val="0"/>
                <w:numId w:val="82"/>
              </w:numPr>
              <w:suppressAutoHyphens/>
              <w:spacing w:after="0" w:line="240" w:lineRule="auto"/>
              <w:contextualSpacing/>
              <w:rPr>
                <w:rFonts w:ascii="Times New Roman" w:hAnsi="Times New Roman" w:cs="Times New Roman"/>
                <w:bCs/>
                <w:iCs/>
                <w:color w:val="000000"/>
              </w:rPr>
            </w:pPr>
            <w:r w:rsidRPr="00B629E6">
              <w:rPr>
                <w:rFonts w:ascii="Times New Roman" w:hAnsi="Times New Roman" w:cs="Times New Roman"/>
                <w:bCs/>
                <w:iCs/>
                <w:color w:val="000000"/>
              </w:rPr>
              <w:t>Amount / Fund received</w:t>
            </w:r>
          </w:p>
          <w:p w14:paraId="1840814D" w14:textId="77777777" w:rsidR="00620338" w:rsidRPr="00B629E6" w:rsidRDefault="00620338" w:rsidP="008523D0">
            <w:pPr>
              <w:widowControl w:val="0"/>
              <w:numPr>
                <w:ilvl w:val="0"/>
                <w:numId w:val="82"/>
              </w:numPr>
              <w:suppressAutoHyphens/>
              <w:spacing w:after="0" w:line="240" w:lineRule="auto"/>
              <w:rPr>
                <w:rFonts w:ascii="Times New Roman" w:hAnsi="Times New Roman" w:cs="Times New Roman"/>
                <w:bCs/>
                <w:iCs/>
                <w:color w:val="000000"/>
              </w:rPr>
            </w:pPr>
            <w:r w:rsidRPr="00B629E6">
              <w:rPr>
                <w:rFonts w:ascii="Times New Roman" w:hAnsi="Times New Roman" w:cs="Times New Roman"/>
                <w:bCs/>
                <w:iCs/>
                <w:color w:val="000000"/>
              </w:rPr>
              <w:t>Name of funding agency</w:t>
            </w:r>
          </w:p>
          <w:p w14:paraId="7DAD2409" w14:textId="77777777" w:rsidR="00620338" w:rsidRPr="00B629E6" w:rsidRDefault="00620338" w:rsidP="008523D0">
            <w:pPr>
              <w:widowControl w:val="0"/>
              <w:numPr>
                <w:ilvl w:val="0"/>
                <w:numId w:val="82"/>
              </w:numPr>
              <w:suppressAutoHyphens/>
              <w:spacing w:after="0" w:line="240" w:lineRule="auto"/>
              <w:rPr>
                <w:rFonts w:ascii="Times New Roman" w:hAnsi="Times New Roman" w:cs="Times New Roman"/>
                <w:bCs/>
                <w:color w:val="000000"/>
              </w:rPr>
            </w:pPr>
            <w:r w:rsidRPr="00B629E6">
              <w:rPr>
                <w:rFonts w:ascii="Times New Roman" w:hAnsi="Times New Roman" w:cs="Times New Roman"/>
                <w:bCs/>
                <w:color w:val="000000"/>
              </w:rPr>
              <w:t>Year of sanction</w:t>
            </w:r>
          </w:p>
          <w:p w14:paraId="764C6EE4" w14:textId="77777777" w:rsidR="00620338" w:rsidRPr="00B629E6" w:rsidRDefault="00620338" w:rsidP="008523D0">
            <w:pPr>
              <w:widowControl w:val="0"/>
              <w:numPr>
                <w:ilvl w:val="0"/>
                <w:numId w:val="82"/>
              </w:numPr>
              <w:suppressAutoHyphens/>
              <w:spacing w:after="0" w:line="240" w:lineRule="auto"/>
              <w:contextualSpacing/>
              <w:rPr>
                <w:rFonts w:ascii="Times New Roman" w:hAnsi="Times New Roman" w:cs="Times New Roman"/>
                <w:b/>
                <w:bCs/>
                <w:color w:val="000000"/>
              </w:rPr>
            </w:pPr>
            <w:r w:rsidRPr="00B629E6">
              <w:rPr>
                <w:rFonts w:ascii="Times New Roman" w:hAnsi="Times New Roman" w:cs="Times New Roman"/>
                <w:bCs/>
                <w:iCs/>
                <w:color w:val="000000"/>
              </w:rPr>
              <w:t>Department of recipient</w:t>
            </w:r>
          </w:p>
          <w:p w14:paraId="6D472A52" w14:textId="77777777" w:rsidR="00620338" w:rsidRPr="00B629E6" w:rsidRDefault="00620338" w:rsidP="00FB78B8">
            <w:pPr>
              <w:widowControl w:val="0"/>
              <w:contextualSpacing/>
              <w:rPr>
                <w:rFonts w:ascii="Times New Roman" w:hAnsi="Times New Roman" w:cs="Times New Roman"/>
                <w:b/>
                <w:bCs/>
                <w:color w:val="000000"/>
              </w:rPr>
            </w:pPr>
            <w:r w:rsidRPr="00B629E6">
              <w:rPr>
                <w:rFonts w:ascii="Times New Roman" w:hAnsi="Times New Roman" w:cs="Times New Roman"/>
                <w:b/>
                <w:bCs/>
                <w:color w:val="000000"/>
              </w:rPr>
              <w:t>File Description</w:t>
            </w:r>
          </w:p>
          <w:p w14:paraId="5E2F719D" w14:textId="77777777" w:rsidR="00620338" w:rsidRPr="00B629E6" w:rsidRDefault="00620338" w:rsidP="008523D0">
            <w:pPr>
              <w:widowControl w:val="0"/>
              <w:numPr>
                <w:ilvl w:val="0"/>
                <w:numId w:val="82"/>
              </w:numPr>
              <w:suppressAutoHyphens/>
              <w:spacing w:after="0" w:line="240" w:lineRule="auto"/>
              <w:contextualSpacing/>
              <w:rPr>
                <w:rFonts w:ascii="Times New Roman" w:hAnsi="Times New Roman" w:cs="Times New Roman"/>
                <w:bCs/>
                <w:color w:val="000000"/>
              </w:rPr>
            </w:pPr>
            <w:r w:rsidRPr="00B629E6">
              <w:rPr>
                <w:rFonts w:ascii="Times New Roman" w:hAnsi="Times New Roman" w:cs="Times New Roman"/>
                <w:bCs/>
                <w:color w:val="000000"/>
              </w:rPr>
              <w:t xml:space="preserve">Upload the data template </w:t>
            </w:r>
          </w:p>
          <w:p w14:paraId="686C6910" w14:textId="77777777" w:rsidR="00620338" w:rsidRPr="00B629E6" w:rsidRDefault="00620338" w:rsidP="008523D0">
            <w:pPr>
              <w:widowControl w:val="0"/>
              <w:numPr>
                <w:ilvl w:val="0"/>
                <w:numId w:val="82"/>
              </w:numPr>
              <w:suppressAutoHyphens/>
              <w:spacing w:after="0" w:line="240" w:lineRule="auto"/>
              <w:contextualSpacing/>
              <w:rPr>
                <w:rFonts w:ascii="Times New Roman" w:hAnsi="Times New Roman" w:cs="Times New Roman"/>
                <w:bCs/>
                <w:color w:val="000000"/>
              </w:rPr>
            </w:pPr>
            <w:r w:rsidRPr="00B629E6">
              <w:rPr>
                <w:rFonts w:ascii="Times New Roman" w:hAnsi="Times New Roman" w:cs="Times New Roman"/>
                <w:bCs/>
                <w:color w:val="000000"/>
              </w:rPr>
              <w:t>Upload relevant supporting document</w:t>
            </w:r>
          </w:p>
          <w:p w14:paraId="5D268E8B" w14:textId="77777777" w:rsidR="00764D24" w:rsidRPr="00B629E6" w:rsidRDefault="00764D24" w:rsidP="00764D24">
            <w:pPr>
              <w:widowControl w:val="0"/>
              <w:suppressAutoHyphens/>
              <w:spacing w:after="0" w:line="240" w:lineRule="auto"/>
              <w:ind w:left="720"/>
              <w:contextualSpacing/>
              <w:rPr>
                <w:rFonts w:ascii="Times New Roman" w:hAnsi="Times New Roman" w:cs="Times New Roman"/>
                <w:bCs/>
                <w:color w:val="000000"/>
              </w:rPr>
            </w:pPr>
          </w:p>
        </w:tc>
      </w:tr>
    </w:tbl>
    <w:p w14:paraId="10FDA8B9" w14:textId="77777777" w:rsidR="00764D24" w:rsidRPr="00B629E6" w:rsidRDefault="00764D24" w:rsidP="00620338">
      <w:pPr>
        <w:jc w:val="center"/>
        <w:rPr>
          <w:rFonts w:ascii="Times New Roman" w:hAnsi="Times New Roman" w:cs="Times New Roman"/>
          <w:b/>
          <w:bCs/>
          <w:color w:val="000000"/>
          <w:sz w:val="26"/>
          <w:szCs w:val="26"/>
        </w:rPr>
      </w:pPr>
    </w:p>
    <w:p w14:paraId="5B5CF961" w14:textId="220766C0" w:rsidR="00620338" w:rsidRPr="00B629E6" w:rsidRDefault="00620338" w:rsidP="00620338">
      <w:pPr>
        <w:jc w:val="center"/>
        <w:rPr>
          <w:rFonts w:ascii="Times New Roman" w:hAnsi="Times New Roman" w:cs="Times New Roman"/>
          <w:b/>
          <w:bCs/>
          <w:color w:val="000000"/>
          <w:sz w:val="26"/>
          <w:szCs w:val="26"/>
        </w:rPr>
      </w:pPr>
      <w:r w:rsidRPr="00B629E6">
        <w:rPr>
          <w:rFonts w:ascii="Times New Roman" w:hAnsi="Times New Roman" w:cs="Times New Roman"/>
          <w:b/>
          <w:bCs/>
          <w:color w:val="000000"/>
          <w:sz w:val="26"/>
          <w:szCs w:val="26"/>
        </w:rPr>
        <w:lastRenderedPageBreak/>
        <w:t>Key Indicator - 3.3 Innovation Ecosystem</w:t>
      </w:r>
    </w:p>
    <w:tbl>
      <w:tblPr>
        <w:tblW w:w="10462" w:type="dxa"/>
        <w:tblInd w:w="-431" w:type="dxa"/>
        <w:tblLayout w:type="fixed"/>
        <w:tblLook w:val="04A0" w:firstRow="1" w:lastRow="0" w:firstColumn="1" w:lastColumn="0" w:noHBand="0" w:noVBand="1"/>
      </w:tblPr>
      <w:tblGrid>
        <w:gridCol w:w="965"/>
        <w:gridCol w:w="9497"/>
      </w:tblGrid>
      <w:tr w:rsidR="00620338" w:rsidRPr="00B629E6" w14:paraId="3F22CFB0" w14:textId="77777777" w:rsidTr="00FB78B8">
        <w:trPr>
          <w:trHeight w:val="386"/>
        </w:trPr>
        <w:tc>
          <w:tcPr>
            <w:tcW w:w="965" w:type="dxa"/>
            <w:tcBorders>
              <w:top w:val="single" w:sz="4" w:space="0" w:color="000000"/>
              <w:left w:val="single" w:sz="4" w:space="0" w:color="000000"/>
              <w:bottom w:val="single" w:sz="4" w:space="0" w:color="000000"/>
              <w:right w:val="single" w:sz="4" w:space="0" w:color="000000"/>
            </w:tcBorders>
          </w:tcPr>
          <w:p w14:paraId="2F0A3798" w14:textId="77777777" w:rsidR="00620338" w:rsidRPr="00B629E6" w:rsidRDefault="00620338" w:rsidP="00FB78B8">
            <w:pPr>
              <w:widowControl w:val="0"/>
              <w:jc w:val="center"/>
              <w:rPr>
                <w:rFonts w:ascii="Times New Roman" w:hAnsi="Times New Roman" w:cs="Times New Roman"/>
                <w:b/>
                <w:bCs/>
                <w:color w:val="000000"/>
              </w:rPr>
            </w:pPr>
            <w:r w:rsidRPr="00B629E6">
              <w:rPr>
                <w:rFonts w:ascii="Times New Roman" w:hAnsi="Times New Roman" w:cs="Times New Roman"/>
                <w:b/>
                <w:bCs/>
                <w:color w:val="000000"/>
              </w:rPr>
              <w:t>Metric No.</w:t>
            </w:r>
          </w:p>
        </w:tc>
        <w:tc>
          <w:tcPr>
            <w:tcW w:w="9497" w:type="dxa"/>
            <w:tcBorders>
              <w:top w:val="single" w:sz="4" w:space="0" w:color="000000"/>
              <w:left w:val="single" w:sz="4" w:space="0" w:color="000000"/>
              <w:bottom w:val="single" w:sz="4" w:space="0" w:color="000000"/>
              <w:right w:val="single" w:sz="4" w:space="0" w:color="000000"/>
            </w:tcBorders>
          </w:tcPr>
          <w:p w14:paraId="36037EC3" w14:textId="77777777" w:rsidR="00620338" w:rsidRPr="00B629E6" w:rsidRDefault="00620338" w:rsidP="00FB78B8">
            <w:pPr>
              <w:widowControl w:val="0"/>
              <w:rPr>
                <w:rFonts w:ascii="Times New Roman" w:hAnsi="Times New Roman" w:cs="Times New Roman"/>
                <w:b/>
                <w:bCs/>
                <w:color w:val="000000"/>
              </w:rPr>
            </w:pPr>
          </w:p>
        </w:tc>
      </w:tr>
      <w:tr w:rsidR="00620338" w:rsidRPr="00B629E6" w14:paraId="406E3DAC" w14:textId="77777777" w:rsidTr="00FB78B8">
        <w:trPr>
          <w:trHeight w:val="386"/>
        </w:trPr>
        <w:tc>
          <w:tcPr>
            <w:tcW w:w="965" w:type="dxa"/>
            <w:tcBorders>
              <w:top w:val="single" w:sz="4" w:space="0" w:color="000000"/>
              <w:left w:val="single" w:sz="4" w:space="0" w:color="000000"/>
              <w:bottom w:val="single" w:sz="4" w:space="0" w:color="000000"/>
              <w:right w:val="single" w:sz="4" w:space="0" w:color="000000"/>
            </w:tcBorders>
          </w:tcPr>
          <w:p w14:paraId="35866C67" w14:textId="77777777" w:rsidR="00620338" w:rsidRPr="00B629E6" w:rsidRDefault="00620338" w:rsidP="00FB78B8">
            <w:pPr>
              <w:widowControl w:val="0"/>
              <w:jc w:val="center"/>
              <w:rPr>
                <w:rFonts w:ascii="Times New Roman" w:hAnsi="Times New Roman" w:cs="Times New Roman"/>
                <w:b/>
                <w:bCs/>
                <w:color w:val="000000"/>
              </w:rPr>
            </w:pPr>
            <w:r w:rsidRPr="00B629E6">
              <w:rPr>
                <w:rFonts w:ascii="Times New Roman" w:hAnsi="Times New Roman" w:cs="Times New Roman"/>
                <w:b/>
                <w:bCs/>
                <w:color w:val="000000"/>
              </w:rPr>
              <w:t>3.3.1</w:t>
            </w:r>
          </w:p>
          <w:p w14:paraId="00F9809E" w14:textId="77777777" w:rsidR="00620338" w:rsidRPr="00B629E6" w:rsidRDefault="00620338" w:rsidP="00FB78B8">
            <w:pPr>
              <w:widowControl w:val="0"/>
              <w:jc w:val="center"/>
              <w:rPr>
                <w:rFonts w:ascii="Times New Roman" w:hAnsi="Times New Roman" w:cs="Times New Roman"/>
                <w:b/>
                <w:bCs/>
                <w:color w:val="000000"/>
                <w:vertAlign w:val="subscript"/>
              </w:rPr>
            </w:pPr>
            <w:r w:rsidRPr="00B629E6">
              <w:rPr>
                <w:rFonts w:ascii="Times New Roman" w:hAnsi="Times New Roman" w:cs="Times New Roman"/>
                <w:b/>
                <w:bCs/>
                <w:color w:val="000000"/>
              </w:rPr>
              <w:t>Q</w:t>
            </w:r>
            <w:r w:rsidRPr="00B629E6">
              <w:rPr>
                <w:rFonts w:ascii="Times New Roman" w:hAnsi="Times New Roman" w:cs="Times New Roman"/>
                <w:b/>
                <w:bCs/>
                <w:color w:val="000000"/>
                <w:vertAlign w:val="subscript"/>
              </w:rPr>
              <w:t>l</w:t>
            </w:r>
            <w:r w:rsidRPr="00B629E6">
              <w:rPr>
                <w:rFonts w:ascii="Times New Roman" w:hAnsi="Times New Roman" w:cs="Times New Roman"/>
                <w:b/>
                <w:bCs/>
                <w:color w:val="000000"/>
              </w:rPr>
              <w:t>M</w:t>
            </w:r>
          </w:p>
          <w:p w14:paraId="7EC7CEAA" w14:textId="77777777" w:rsidR="00620338" w:rsidRPr="00B629E6" w:rsidRDefault="00620338" w:rsidP="00FB78B8">
            <w:pPr>
              <w:widowControl w:val="0"/>
              <w:jc w:val="center"/>
              <w:rPr>
                <w:rFonts w:ascii="Times New Roman" w:hAnsi="Times New Roman" w:cs="Times New Roman"/>
                <w:b/>
                <w:bCs/>
                <w:color w:val="000000"/>
              </w:rPr>
            </w:pPr>
          </w:p>
        </w:tc>
        <w:tc>
          <w:tcPr>
            <w:tcW w:w="9497" w:type="dxa"/>
            <w:tcBorders>
              <w:top w:val="single" w:sz="4" w:space="0" w:color="000000"/>
              <w:left w:val="single" w:sz="4" w:space="0" w:color="000000"/>
              <w:bottom w:val="single" w:sz="4" w:space="0" w:color="000000"/>
              <w:right w:val="single" w:sz="4" w:space="0" w:color="000000"/>
            </w:tcBorders>
          </w:tcPr>
          <w:p w14:paraId="52504279" w14:textId="77777777" w:rsidR="00620338" w:rsidRPr="00B629E6" w:rsidRDefault="00620338" w:rsidP="00FB78B8">
            <w:pPr>
              <w:widowControl w:val="0"/>
              <w:rPr>
                <w:rFonts w:ascii="Times New Roman" w:hAnsi="Times New Roman" w:cs="Times New Roman"/>
                <w:b/>
                <w:i/>
                <w:color w:val="000000"/>
              </w:rPr>
            </w:pPr>
            <w:r w:rsidRPr="00B629E6">
              <w:rPr>
                <w:rFonts w:ascii="Times New Roman" w:hAnsi="Times New Roman" w:cs="Times New Roman"/>
                <w:b/>
                <w:i/>
                <w:color w:val="000000"/>
              </w:rPr>
              <w:t>Institution has created an eco-system for innovations including Incubation centre and other initiatives for creation and transfer of knowledge</w:t>
            </w:r>
          </w:p>
          <w:p w14:paraId="6C1304EE" w14:textId="77777777" w:rsidR="00620338" w:rsidRPr="00B629E6" w:rsidRDefault="00620338" w:rsidP="00FB78B8">
            <w:pPr>
              <w:widowControl w:val="0"/>
              <w:rPr>
                <w:rFonts w:ascii="Times New Roman" w:hAnsi="Times New Roman" w:cs="Times New Roman"/>
                <w:color w:val="000000"/>
              </w:rPr>
            </w:pPr>
            <w:r w:rsidRPr="00B629E6">
              <w:rPr>
                <w:rFonts w:ascii="Times New Roman" w:hAnsi="Times New Roman" w:cs="Times New Roman"/>
                <w:color w:val="000000"/>
              </w:rPr>
              <w:t xml:space="preserve">Describe available incubation centre and evidence of its usage (activity) within a maximum of 200 words </w:t>
            </w:r>
          </w:p>
          <w:p w14:paraId="02CFD9D2" w14:textId="77777777" w:rsidR="008945A6" w:rsidRPr="00B629E6" w:rsidRDefault="008945A6" w:rsidP="00360CA7">
            <w:pPr>
              <w:pStyle w:val="NormalWeb"/>
              <w:jc w:val="both"/>
            </w:pPr>
            <w:r w:rsidRPr="00B629E6">
              <w:t>The University has cultivated an ecosystem for Research and Innovation by recruiting and nurturing competent human resources, initiating knowledge creation and dissemination efforts, establishing cutting-edge infrastructure, and supporting incubates to translate their ideas into commercial products.</w:t>
            </w:r>
          </w:p>
          <w:p w14:paraId="7AE40A5A" w14:textId="77777777" w:rsidR="008945A6" w:rsidRPr="00B629E6" w:rsidRDefault="008945A6" w:rsidP="00360CA7">
            <w:pPr>
              <w:pStyle w:val="NormalWeb"/>
              <w:jc w:val="both"/>
            </w:pPr>
            <w:r w:rsidRPr="00B629E6">
              <w:t>Key highlights of the research and innovation ecosystem:</w:t>
            </w:r>
          </w:p>
          <w:p w14:paraId="196E2054" w14:textId="77777777" w:rsidR="008945A6" w:rsidRPr="00B629E6" w:rsidRDefault="008945A6" w:rsidP="00360CA7">
            <w:pPr>
              <w:pStyle w:val="NormalWeb"/>
              <w:numPr>
                <w:ilvl w:val="0"/>
                <w:numId w:val="127"/>
              </w:numPr>
              <w:jc w:val="both"/>
            </w:pPr>
            <w:r w:rsidRPr="00B629E6">
              <w:rPr>
                <w:rStyle w:val="Strong"/>
              </w:rPr>
              <w:t>Establishment of Innovation and Incubation Centre:</w:t>
            </w:r>
            <w:r w:rsidRPr="00B629E6">
              <w:t xml:space="preserve"> The University has set up the MSIs Incubation Centre PAH Uddyam Incubation Centre, funded by the Government of Maharashtra with an outlay of Rs. 5.00 Cr.</w:t>
            </w:r>
          </w:p>
          <w:p w14:paraId="30DAE3D9" w14:textId="77777777" w:rsidR="008945A6" w:rsidRPr="00B629E6" w:rsidRDefault="008945A6" w:rsidP="00360CA7">
            <w:pPr>
              <w:pStyle w:val="NormalWeb"/>
              <w:numPr>
                <w:ilvl w:val="0"/>
                <w:numId w:val="127"/>
              </w:numPr>
              <w:jc w:val="both"/>
            </w:pPr>
            <w:r w:rsidRPr="00B629E6">
              <w:rPr>
                <w:rStyle w:val="Strong"/>
              </w:rPr>
              <w:t>Research Funding:</w:t>
            </w:r>
            <w:r w:rsidRPr="00B629E6">
              <w:t xml:space="preserve"> Faculty members have secured significant funding from national agencies such as ICSSR, BSR-SERB, and Aakruti, demonstrating the University's commitment to research excellence.</w:t>
            </w:r>
          </w:p>
          <w:p w14:paraId="5863D18D" w14:textId="77777777" w:rsidR="008945A6" w:rsidRPr="00B629E6" w:rsidRDefault="008945A6" w:rsidP="00360CA7">
            <w:pPr>
              <w:pStyle w:val="NormalWeb"/>
              <w:numPr>
                <w:ilvl w:val="0"/>
                <w:numId w:val="127"/>
              </w:numPr>
              <w:jc w:val="both"/>
            </w:pPr>
            <w:r w:rsidRPr="00B629E6">
              <w:rPr>
                <w:rStyle w:val="Strong"/>
              </w:rPr>
              <w:t>Networking:</w:t>
            </w:r>
            <w:r w:rsidRPr="00B629E6">
              <w:t xml:space="preserve"> The University has forged strong partnerships with national and international universities, institutions, and industries to promote interdisciplinary and multidisciplinary research. Through 07 MoUs and collaborative activities, students and faculty have published joint research publications in reputable journals indexed in Scopus and Web of Science.</w:t>
            </w:r>
          </w:p>
          <w:p w14:paraId="7C9021D1" w14:textId="2E317D86" w:rsidR="00620338" w:rsidRPr="00B629E6" w:rsidRDefault="008945A6" w:rsidP="00360CA7">
            <w:pPr>
              <w:pStyle w:val="NormalWeb"/>
              <w:numPr>
                <w:ilvl w:val="0"/>
                <w:numId w:val="127"/>
              </w:numPr>
              <w:jc w:val="both"/>
            </w:pPr>
            <w:r w:rsidRPr="00B629E6">
              <w:rPr>
                <w:rStyle w:val="Strong"/>
              </w:rPr>
              <w:t>IPR Cell:</w:t>
            </w:r>
            <w:r w:rsidRPr="00B629E6">
              <w:t xml:space="preserve"> A dedicated IPR cell raises awareness among students and faculty about intellectual property rights (IPR). The University incentivizes faculty to protect their IP by providing grants for drafting and examination charges. To date, 04 patents have been granted to faculty members.</w:t>
            </w:r>
          </w:p>
        </w:tc>
      </w:tr>
      <w:tr w:rsidR="00620338" w:rsidRPr="00B629E6" w14:paraId="44B7C225" w14:textId="77777777" w:rsidTr="00FB78B8">
        <w:trPr>
          <w:trHeight w:val="147"/>
        </w:trPr>
        <w:tc>
          <w:tcPr>
            <w:tcW w:w="965" w:type="dxa"/>
            <w:tcBorders>
              <w:top w:val="single" w:sz="4" w:space="0" w:color="000000"/>
              <w:left w:val="single" w:sz="4" w:space="0" w:color="000000"/>
              <w:bottom w:val="single" w:sz="4" w:space="0" w:color="000000"/>
              <w:right w:val="single" w:sz="4" w:space="0" w:color="000000"/>
            </w:tcBorders>
          </w:tcPr>
          <w:p w14:paraId="6040B4F1" w14:textId="77777777" w:rsidR="00620338" w:rsidRPr="00B629E6" w:rsidRDefault="00620338" w:rsidP="00FB78B8">
            <w:pPr>
              <w:widowControl w:val="0"/>
              <w:jc w:val="center"/>
              <w:rPr>
                <w:rFonts w:ascii="Times New Roman" w:hAnsi="Times New Roman" w:cs="Times New Roman"/>
                <w:b/>
                <w:bCs/>
                <w:color w:val="000000"/>
              </w:rPr>
            </w:pPr>
            <w:r w:rsidRPr="00B629E6">
              <w:rPr>
                <w:rFonts w:ascii="Times New Roman" w:hAnsi="Times New Roman" w:cs="Times New Roman"/>
                <w:b/>
                <w:bCs/>
                <w:color w:val="000000"/>
              </w:rPr>
              <w:t>3.3.2</w:t>
            </w:r>
          </w:p>
          <w:p w14:paraId="2D6A6A01" w14:textId="77777777" w:rsidR="00620338" w:rsidRPr="00B629E6" w:rsidRDefault="00620338" w:rsidP="00FB78B8">
            <w:pPr>
              <w:widowControl w:val="0"/>
              <w:jc w:val="center"/>
              <w:rPr>
                <w:rFonts w:ascii="Times New Roman" w:hAnsi="Times New Roman" w:cs="Times New Roman"/>
                <w:b/>
                <w:bCs/>
                <w:color w:val="000000"/>
              </w:rPr>
            </w:pPr>
          </w:p>
          <w:p w14:paraId="667163C8" w14:textId="77777777" w:rsidR="00620338" w:rsidRPr="00B629E6" w:rsidRDefault="00620338" w:rsidP="00FB78B8">
            <w:pPr>
              <w:widowControl w:val="0"/>
              <w:jc w:val="center"/>
              <w:rPr>
                <w:rFonts w:ascii="Times New Roman" w:hAnsi="Times New Roman" w:cs="Times New Roman"/>
                <w:b/>
                <w:bCs/>
                <w:color w:val="000000"/>
              </w:rPr>
            </w:pPr>
            <w:r w:rsidRPr="00B629E6">
              <w:rPr>
                <w:rFonts w:ascii="Times New Roman" w:hAnsi="Times New Roman" w:cs="Times New Roman"/>
                <w:b/>
                <w:bCs/>
                <w:color w:val="000000"/>
              </w:rPr>
              <w:t>Q</w:t>
            </w:r>
            <w:r w:rsidRPr="00B629E6">
              <w:rPr>
                <w:rFonts w:ascii="Times New Roman" w:hAnsi="Times New Roman" w:cs="Times New Roman"/>
                <w:b/>
                <w:bCs/>
                <w:color w:val="000000"/>
                <w:vertAlign w:val="subscript"/>
              </w:rPr>
              <w:t>n</w:t>
            </w:r>
            <w:r w:rsidRPr="00B629E6">
              <w:rPr>
                <w:rFonts w:ascii="Times New Roman" w:hAnsi="Times New Roman" w:cs="Times New Roman"/>
                <w:b/>
                <w:bCs/>
                <w:color w:val="000000"/>
              </w:rPr>
              <w:t>M</w:t>
            </w:r>
          </w:p>
        </w:tc>
        <w:tc>
          <w:tcPr>
            <w:tcW w:w="9497" w:type="dxa"/>
            <w:tcBorders>
              <w:top w:val="single" w:sz="4" w:space="0" w:color="000000"/>
              <w:left w:val="single" w:sz="4" w:space="0" w:color="000000"/>
              <w:bottom w:val="single" w:sz="4" w:space="0" w:color="000000"/>
              <w:right w:val="single" w:sz="4" w:space="0" w:color="000000"/>
            </w:tcBorders>
          </w:tcPr>
          <w:p w14:paraId="270DCB12" w14:textId="77777777" w:rsidR="00620338" w:rsidRPr="00B629E6" w:rsidRDefault="00620338" w:rsidP="00FB78B8">
            <w:pPr>
              <w:widowControl w:val="0"/>
              <w:rPr>
                <w:rFonts w:ascii="Times New Roman" w:hAnsi="Times New Roman" w:cs="Times New Roman"/>
                <w:b/>
                <w:bCs/>
                <w:i/>
                <w:color w:val="000000"/>
              </w:rPr>
            </w:pPr>
            <w:r w:rsidRPr="00B629E6">
              <w:rPr>
                <w:rFonts w:ascii="Times New Roman" w:hAnsi="Times New Roman" w:cs="Times New Roman"/>
                <w:b/>
                <w:i/>
                <w:color w:val="000000"/>
              </w:rPr>
              <w:t>Number of workshops/seminars conducted on Research methodology, Intellectual Property Rights (</w:t>
            </w:r>
            <w:r w:rsidRPr="00B629E6">
              <w:rPr>
                <w:rFonts w:ascii="Times New Roman" w:hAnsi="Times New Roman" w:cs="Times New Roman"/>
                <w:b/>
                <w:bCs/>
                <w:i/>
                <w:color w:val="000000"/>
              </w:rPr>
              <w:t>IPR</w:t>
            </w:r>
            <w:r w:rsidRPr="00B629E6">
              <w:rPr>
                <w:rFonts w:ascii="Times New Roman" w:hAnsi="Times New Roman" w:cs="Times New Roman"/>
                <w:b/>
                <w:i/>
                <w:color w:val="000000"/>
              </w:rPr>
              <w:t xml:space="preserve">), entrepreneurship, skill development during the </w:t>
            </w:r>
            <w:r w:rsidRPr="00B629E6">
              <w:rPr>
                <w:rFonts w:ascii="Times New Roman" w:hAnsi="Times New Roman" w:cs="Times New Roman"/>
                <w:b/>
                <w:bCs/>
                <w:i/>
                <w:color w:val="000000"/>
              </w:rPr>
              <w:t>year</w:t>
            </w:r>
          </w:p>
          <w:p w14:paraId="57343C17" w14:textId="77777777" w:rsidR="00620338" w:rsidRPr="00B629E6" w:rsidRDefault="00620338" w:rsidP="00FB78B8">
            <w:pPr>
              <w:widowControl w:val="0"/>
              <w:jc w:val="both"/>
              <w:rPr>
                <w:rFonts w:ascii="Times New Roman" w:hAnsi="Times New Roman" w:cs="Times New Roman"/>
                <w:color w:val="000000"/>
              </w:rPr>
            </w:pPr>
            <w:r w:rsidRPr="00B629E6">
              <w:rPr>
                <w:rFonts w:ascii="Times New Roman" w:hAnsi="Times New Roman" w:cs="Times New Roman"/>
                <w:color w:val="000000"/>
              </w:rPr>
              <w:t>3.3.2.1: Total number of workshops/seminars conducted on Research methodology, Intellectual Property Rights (IPR), entrepreneurship, skill development year wise during the year</w:t>
            </w:r>
          </w:p>
          <w:tbl>
            <w:tblPr>
              <w:tblW w:w="3078" w:type="dxa"/>
              <w:tblLayout w:type="fixed"/>
              <w:tblLook w:val="04A0" w:firstRow="1" w:lastRow="0" w:firstColumn="1" w:lastColumn="0" w:noHBand="0" w:noVBand="1"/>
            </w:tblPr>
            <w:tblGrid>
              <w:gridCol w:w="1458"/>
              <w:gridCol w:w="1620"/>
            </w:tblGrid>
            <w:tr w:rsidR="00620338" w:rsidRPr="00B629E6" w14:paraId="71399321" w14:textId="77777777" w:rsidTr="00FB78B8">
              <w:tc>
                <w:tcPr>
                  <w:tcW w:w="1458" w:type="dxa"/>
                  <w:tcBorders>
                    <w:top w:val="single" w:sz="4" w:space="0" w:color="000000"/>
                    <w:left w:val="single" w:sz="4" w:space="0" w:color="000000"/>
                    <w:bottom w:val="single" w:sz="4" w:space="0" w:color="000000"/>
                    <w:right w:val="single" w:sz="4" w:space="0" w:color="000000"/>
                  </w:tcBorders>
                </w:tcPr>
                <w:p w14:paraId="09F2344C" w14:textId="77777777" w:rsidR="00620338" w:rsidRPr="00B629E6" w:rsidRDefault="00620338" w:rsidP="00360CA7">
                  <w:pPr>
                    <w:widowControl w:val="0"/>
                    <w:spacing w:line="264" w:lineRule="auto"/>
                    <w:jc w:val="center"/>
                    <w:rPr>
                      <w:rFonts w:ascii="Times New Roman" w:hAnsi="Times New Roman" w:cs="Times New Roman"/>
                      <w:b/>
                    </w:rPr>
                  </w:pPr>
                  <w:r w:rsidRPr="00B629E6">
                    <w:rPr>
                      <w:rFonts w:ascii="Times New Roman" w:hAnsi="Times New Roman" w:cs="Times New Roman"/>
                      <w:b/>
                    </w:rPr>
                    <w:t>Year</w:t>
                  </w:r>
                </w:p>
              </w:tc>
              <w:tc>
                <w:tcPr>
                  <w:tcW w:w="1619" w:type="dxa"/>
                  <w:tcBorders>
                    <w:top w:val="single" w:sz="4" w:space="0" w:color="000000"/>
                    <w:left w:val="single" w:sz="4" w:space="0" w:color="000000"/>
                    <w:bottom w:val="single" w:sz="4" w:space="0" w:color="000000"/>
                    <w:right w:val="single" w:sz="4" w:space="0" w:color="000000"/>
                  </w:tcBorders>
                </w:tcPr>
                <w:p w14:paraId="2BCCF757" w14:textId="77777777" w:rsidR="00620338" w:rsidRPr="00B629E6" w:rsidRDefault="00620338" w:rsidP="00360CA7">
                  <w:pPr>
                    <w:widowControl w:val="0"/>
                    <w:spacing w:line="264" w:lineRule="auto"/>
                    <w:jc w:val="center"/>
                    <w:rPr>
                      <w:rFonts w:ascii="Times New Roman" w:hAnsi="Times New Roman" w:cs="Times New Roman"/>
                      <w:b/>
                    </w:rPr>
                  </w:pPr>
                  <w:r w:rsidRPr="00B629E6">
                    <w:rPr>
                      <w:rFonts w:ascii="Times New Roman" w:hAnsi="Times New Roman" w:cs="Times New Roman"/>
                      <w:b/>
                    </w:rPr>
                    <w:t>2022-23</w:t>
                  </w:r>
                </w:p>
              </w:tc>
            </w:tr>
            <w:tr w:rsidR="00620338" w:rsidRPr="00B629E6" w14:paraId="0E0BF515" w14:textId="77777777" w:rsidTr="00FB78B8">
              <w:tc>
                <w:tcPr>
                  <w:tcW w:w="1458" w:type="dxa"/>
                  <w:tcBorders>
                    <w:top w:val="single" w:sz="4" w:space="0" w:color="000000"/>
                    <w:left w:val="single" w:sz="4" w:space="0" w:color="000000"/>
                    <w:bottom w:val="single" w:sz="4" w:space="0" w:color="000000"/>
                    <w:right w:val="single" w:sz="4" w:space="0" w:color="000000"/>
                  </w:tcBorders>
                </w:tcPr>
                <w:p w14:paraId="48CE409D" w14:textId="77777777" w:rsidR="00620338" w:rsidRPr="00B629E6" w:rsidRDefault="00620338" w:rsidP="00360CA7">
                  <w:pPr>
                    <w:widowControl w:val="0"/>
                    <w:spacing w:line="264" w:lineRule="auto"/>
                    <w:jc w:val="center"/>
                    <w:rPr>
                      <w:rFonts w:ascii="Times New Roman" w:hAnsi="Times New Roman" w:cs="Times New Roman"/>
                      <w:b/>
                    </w:rPr>
                  </w:pPr>
                  <w:r w:rsidRPr="00B629E6">
                    <w:rPr>
                      <w:rFonts w:ascii="Times New Roman" w:hAnsi="Times New Roman" w:cs="Times New Roman"/>
                      <w:b/>
                    </w:rPr>
                    <w:t>Number</w:t>
                  </w:r>
                </w:p>
              </w:tc>
              <w:tc>
                <w:tcPr>
                  <w:tcW w:w="1619" w:type="dxa"/>
                  <w:tcBorders>
                    <w:top w:val="single" w:sz="4" w:space="0" w:color="000000"/>
                    <w:left w:val="single" w:sz="4" w:space="0" w:color="000000"/>
                    <w:bottom w:val="single" w:sz="4" w:space="0" w:color="000000"/>
                    <w:right w:val="single" w:sz="4" w:space="0" w:color="000000"/>
                  </w:tcBorders>
                </w:tcPr>
                <w:p w14:paraId="2B91A8F8" w14:textId="77777777" w:rsidR="00620338" w:rsidRPr="00B629E6" w:rsidRDefault="00620338" w:rsidP="00360CA7">
                  <w:pPr>
                    <w:widowControl w:val="0"/>
                    <w:spacing w:line="264" w:lineRule="auto"/>
                    <w:jc w:val="center"/>
                    <w:rPr>
                      <w:rFonts w:ascii="Times New Roman" w:hAnsi="Times New Roman" w:cs="Times New Roman"/>
                      <w:b/>
                    </w:rPr>
                  </w:pPr>
                  <w:r w:rsidRPr="00B629E6">
                    <w:rPr>
                      <w:rFonts w:ascii="Times New Roman" w:hAnsi="Times New Roman" w:cs="Times New Roman"/>
                      <w:b/>
                    </w:rPr>
                    <w:t>11</w:t>
                  </w:r>
                </w:p>
              </w:tc>
            </w:tr>
          </w:tbl>
          <w:p w14:paraId="7BC5E8F0" w14:textId="77777777" w:rsidR="00620338" w:rsidRPr="00B629E6" w:rsidRDefault="00620338" w:rsidP="00FB78B8">
            <w:pPr>
              <w:widowControl w:val="0"/>
              <w:rPr>
                <w:rFonts w:ascii="Times New Roman" w:hAnsi="Times New Roman" w:cs="Times New Roman"/>
                <w:color w:val="000000"/>
                <w:sz w:val="14"/>
                <w:szCs w:val="14"/>
              </w:rPr>
            </w:pPr>
          </w:p>
          <w:p w14:paraId="728635DF" w14:textId="77777777" w:rsidR="00620338" w:rsidRPr="00B629E6" w:rsidRDefault="00620338" w:rsidP="00FB78B8">
            <w:pPr>
              <w:widowControl w:val="0"/>
              <w:tabs>
                <w:tab w:val="left" w:pos="1758"/>
              </w:tabs>
              <w:rPr>
                <w:rFonts w:ascii="Times New Roman" w:hAnsi="Times New Roman" w:cs="Times New Roman"/>
                <w:b/>
                <w:color w:val="000000"/>
              </w:rPr>
            </w:pPr>
            <w:r w:rsidRPr="00B629E6">
              <w:rPr>
                <w:rFonts w:ascii="Times New Roman" w:hAnsi="Times New Roman" w:cs="Times New Roman"/>
                <w:b/>
                <w:color w:val="000000"/>
              </w:rPr>
              <w:t>Data Requirements:</w:t>
            </w:r>
          </w:p>
          <w:p w14:paraId="21CDA16D" w14:textId="77777777" w:rsidR="00620338" w:rsidRPr="00B629E6" w:rsidRDefault="00620338" w:rsidP="008523D0">
            <w:pPr>
              <w:widowControl w:val="0"/>
              <w:numPr>
                <w:ilvl w:val="0"/>
                <w:numId w:val="83"/>
              </w:numPr>
              <w:suppressAutoHyphens/>
              <w:spacing w:after="0" w:line="240" w:lineRule="auto"/>
              <w:rPr>
                <w:rFonts w:ascii="Times New Roman" w:hAnsi="Times New Roman" w:cs="Times New Roman"/>
                <w:bCs/>
                <w:iCs/>
                <w:color w:val="000000"/>
              </w:rPr>
            </w:pPr>
            <w:r w:rsidRPr="00B629E6">
              <w:rPr>
                <w:rFonts w:ascii="Times New Roman" w:hAnsi="Times New Roman" w:cs="Times New Roman"/>
                <w:bCs/>
                <w:iCs/>
                <w:color w:val="000000"/>
              </w:rPr>
              <w:t>Name of the workshops / seminars</w:t>
            </w:r>
          </w:p>
          <w:p w14:paraId="68B69E59" w14:textId="77777777" w:rsidR="00620338" w:rsidRPr="00B629E6" w:rsidRDefault="00620338" w:rsidP="008523D0">
            <w:pPr>
              <w:widowControl w:val="0"/>
              <w:numPr>
                <w:ilvl w:val="0"/>
                <w:numId w:val="83"/>
              </w:numPr>
              <w:suppressAutoHyphens/>
              <w:spacing w:after="0" w:line="240" w:lineRule="auto"/>
              <w:rPr>
                <w:rFonts w:ascii="Times New Roman" w:hAnsi="Times New Roman" w:cs="Times New Roman"/>
                <w:bCs/>
                <w:iCs/>
                <w:color w:val="000000"/>
              </w:rPr>
            </w:pPr>
            <w:r w:rsidRPr="00B629E6">
              <w:rPr>
                <w:rFonts w:ascii="Times New Roman" w:hAnsi="Times New Roman" w:cs="Times New Roman"/>
                <w:bCs/>
                <w:iCs/>
                <w:color w:val="000000"/>
              </w:rPr>
              <w:t>Number of Participants</w:t>
            </w:r>
          </w:p>
          <w:p w14:paraId="40E5AEAC" w14:textId="77777777" w:rsidR="00620338" w:rsidRPr="00B629E6" w:rsidRDefault="00620338" w:rsidP="008523D0">
            <w:pPr>
              <w:widowControl w:val="0"/>
              <w:numPr>
                <w:ilvl w:val="0"/>
                <w:numId w:val="83"/>
              </w:numPr>
              <w:suppressAutoHyphens/>
              <w:spacing w:after="0" w:line="240" w:lineRule="auto"/>
              <w:rPr>
                <w:rFonts w:ascii="Times New Roman" w:hAnsi="Times New Roman" w:cs="Times New Roman"/>
                <w:bCs/>
                <w:iCs/>
                <w:color w:val="000000"/>
              </w:rPr>
            </w:pPr>
            <w:r w:rsidRPr="00B629E6">
              <w:rPr>
                <w:rFonts w:ascii="Times New Roman" w:hAnsi="Times New Roman" w:cs="Times New Roman"/>
                <w:bCs/>
                <w:iCs/>
                <w:color w:val="000000"/>
              </w:rPr>
              <w:t>Date (From -to)</w:t>
            </w:r>
          </w:p>
          <w:p w14:paraId="466ADD5E" w14:textId="77777777" w:rsidR="00620338" w:rsidRPr="00B629E6" w:rsidRDefault="00620338" w:rsidP="008523D0">
            <w:pPr>
              <w:widowControl w:val="0"/>
              <w:numPr>
                <w:ilvl w:val="0"/>
                <w:numId w:val="83"/>
              </w:numPr>
              <w:suppressAutoHyphens/>
              <w:spacing w:after="0" w:line="240" w:lineRule="auto"/>
              <w:rPr>
                <w:rFonts w:ascii="Times New Roman" w:hAnsi="Times New Roman" w:cs="Times New Roman"/>
                <w:bCs/>
                <w:iCs/>
                <w:color w:val="000000"/>
              </w:rPr>
            </w:pPr>
            <w:r w:rsidRPr="00B629E6">
              <w:rPr>
                <w:rFonts w:ascii="Times New Roman" w:hAnsi="Times New Roman" w:cs="Times New Roman"/>
                <w:bCs/>
                <w:iCs/>
                <w:color w:val="000000"/>
              </w:rPr>
              <w:t>Link to the activity report on the website</w:t>
            </w:r>
          </w:p>
          <w:p w14:paraId="0CBB33AC" w14:textId="77777777" w:rsidR="00620338" w:rsidRPr="00B629E6" w:rsidRDefault="00620338" w:rsidP="00FB78B8">
            <w:pPr>
              <w:widowControl w:val="0"/>
              <w:contextualSpacing/>
              <w:rPr>
                <w:rFonts w:ascii="Times New Roman" w:hAnsi="Times New Roman" w:cs="Times New Roman"/>
                <w:b/>
                <w:bCs/>
                <w:color w:val="000000"/>
              </w:rPr>
            </w:pPr>
            <w:r w:rsidRPr="00B629E6">
              <w:rPr>
                <w:rFonts w:ascii="Times New Roman" w:hAnsi="Times New Roman" w:cs="Times New Roman"/>
                <w:b/>
                <w:bCs/>
                <w:color w:val="000000"/>
              </w:rPr>
              <w:t>File Description</w:t>
            </w:r>
          </w:p>
          <w:p w14:paraId="04B9FCC5" w14:textId="77777777" w:rsidR="00620338" w:rsidRPr="00B629E6" w:rsidRDefault="00620338" w:rsidP="008523D0">
            <w:pPr>
              <w:widowControl w:val="0"/>
              <w:numPr>
                <w:ilvl w:val="0"/>
                <w:numId w:val="83"/>
              </w:numPr>
              <w:suppressAutoHyphens/>
              <w:spacing w:after="0" w:line="240" w:lineRule="auto"/>
              <w:contextualSpacing/>
              <w:rPr>
                <w:rFonts w:ascii="Times New Roman" w:hAnsi="Times New Roman" w:cs="Times New Roman"/>
                <w:bCs/>
                <w:color w:val="000000"/>
              </w:rPr>
            </w:pPr>
            <w:r w:rsidRPr="00B629E6">
              <w:rPr>
                <w:rFonts w:ascii="Times New Roman" w:hAnsi="Times New Roman" w:cs="Times New Roman"/>
                <w:bCs/>
                <w:color w:val="000000"/>
              </w:rPr>
              <w:lastRenderedPageBreak/>
              <w:t xml:space="preserve">Upload the data template </w:t>
            </w:r>
          </w:p>
          <w:p w14:paraId="6E22B647" w14:textId="77777777" w:rsidR="00620338" w:rsidRPr="00B629E6" w:rsidRDefault="00620338" w:rsidP="008523D0">
            <w:pPr>
              <w:widowControl w:val="0"/>
              <w:numPr>
                <w:ilvl w:val="0"/>
                <w:numId w:val="83"/>
              </w:numPr>
              <w:suppressAutoHyphens/>
              <w:spacing w:after="0" w:line="240" w:lineRule="auto"/>
              <w:contextualSpacing/>
              <w:rPr>
                <w:rFonts w:ascii="Times New Roman" w:hAnsi="Times New Roman" w:cs="Times New Roman"/>
                <w:bCs/>
                <w:color w:val="000000"/>
              </w:rPr>
            </w:pPr>
            <w:r w:rsidRPr="00B629E6">
              <w:rPr>
                <w:rFonts w:ascii="Times New Roman" w:hAnsi="Times New Roman" w:cs="Times New Roman"/>
                <w:bCs/>
                <w:color w:val="000000"/>
              </w:rPr>
              <w:t>Upload relevant supporting document</w:t>
            </w:r>
          </w:p>
        </w:tc>
      </w:tr>
      <w:tr w:rsidR="00620338" w:rsidRPr="00B629E6" w14:paraId="60961B20" w14:textId="77777777" w:rsidTr="00FB78B8">
        <w:trPr>
          <w:trHeight w:val="935"/>
        </w:trPr>
        <w:tc>
          <w:tcPr>
            <w:tcW w:w="965" w:type="dxa"/>
            <w:tcBorders>
              <w:top w:val="single" w:sz="4" w:space="0" w:color="000000"/>
              <w:left w:val="single" w:sz="4" w:space="0" w:color="000000"/>
              <w:bottom w:val="single" w:sz="4" w:space="0" w:color="000000"/>
              <w:right w:val="single" w:sz="4" w:space="0" w:color="000000"/>
            </w:tcBorders>
          </w:tcPr>
          <w:p w14:paraId="589FE520" w14:textId="77777777" w:rsidR="00620338" w:rsidRPr="00B629E6" w:rsidRDefault="00620338" w:rsidP="00FB78B8">
            <w:pPr>
              <w:widowControl w:val="0"/>
              <w:jc w:val="center"/>
              <w:rPr>
                <w:rFonts w:ascii="Times New Roman" w:hAnsi="Times New Roman" w:cs="Times New Roman"/>
                <w:b/>
                <w:bCs/>
                <w:color w:val="000000"/>
              </w:rPr>
            </w:pPr>
            <w:r w:rsidRPr="00B629E6">
              <w:rPr>
                <w:rFonts w:ascii="Times New Roman" w:hAnsi="Times New Roman" w:cs="Times New Roman"/>
                <w:b/>
                <w:bCs/>
                <w:color w:val="000000"/>
              </w:rPr>
              <w:lastRenderedPageBreak/>
              <w:t>3.3.3</w:t>
            </w:r>
          </w:p>
          <w:p w14:paraId="0925D4BF" w14:textId="77777777" w:rsidR="00620338" w:rsidRPr="00B629E6" w:rsidRDefault="00620338" w:rsidP="00FB78B8">
            <w:pPr>
              <w:widowControl w:val="0"/>
              <w:jc w:val="center"/>
              <w:rPr>
                <w:rFonts w:ascii="Times New Roman" w:hAnsi="Times New Roman" w:cs="Times New Roman"/>
                <w:b/>
                <w:bCs/>
                <w:color w:val="000000"/>
              </w:rPr>
            </w:pPr>
          </w:p>
          <w:p w14:paraId="0B5F47E1" w14:textId="77777777" w:rsidR="00620338" w:rsidRPr="00B629E6" w:rsidRDefault="00620338" w:rsidP="00FB78B8">
            <w:pPr>
              <w:widowControl w:val="0"/>
              <w:jc w:val="center"/>
              <w:rPr>
                <w:rFonts w:ascii="Times New Roman" w:hAnsi="Times New Roman" w:cs="Times New Roman"/>
                <w:b/>
                <w:bCs/>
                <w:color w:val="000000"/>
              </w:rPr>
            </w:pPr>
            <w:r w:rsidRPr="00B629E6">
              <w:rPr>
                <w:rFonts w:ascii="Times New Roman" w:hAnsi="Times New Roman" w:cs="Times New Roman"/>
                <w:b/>
                <w:bCs/>
                <w:color w:val="000000"/>
              </w:rPr>
              <w:t>Q</w:t>
            </w:r>
            <w:r w:rsidRPr="00B629E6">
              <w:rPr>
                <w:rFonts w:ascii="Times New Roman" w:hAnsi="Times New Roman" w:cs="Times New Roman"/>
                <w:b/>
                <w:bCs/>
                <w:color w:val="000000"/>
                <w:vertAlign w:val="subscript"/>
              </w:rPr>
              <w:t>n</w:t>
            </w:r>
            <w:r w:rsidRPr="00B629E6">
              <w:rPr>
                <w:rFonts w:ascii="Times New Roman" w:hAnsi="Times New Roman" w:cs="Times New Roman"/>
                <w:b/>
                <w:bCs/>
                <w:color w:val="000000"/>
              </w:rPr>
              <w:t>M</w:t>
            </w:r>
          </w:p>
        </w:tc>
        <w:tc>
          <w:tcPr>
            <w:tcW w:w="9497" w:type="dxa"/>
            <w:tcBorders>
              <w:top w:val="single" w:sz="4" w:space="0" w:color="000000"/>
              <w:left w:val="single" w:sz="4" w:space="0" w:color="000000"/>
              <w:bottom w:val="single" w:sz="4" w:space="0" w:color="000000"/>
              <w:right w:val="single" w:sz="4" w:space="0" w:color="000000"/>
            </w:tcBorders>
          </w:tcPr>
          <w:p w14:paraId="615547D2" w14:textId="77777777" w:rsidR="00620338" w:rsidRPr="00B629E6" w:rsidRDefault="00620338" w:rsidP="00FB78B8">
            <w:pPr>
              <w:widowControl w:val="0"/>
              <w:rPr>
                <w:rFonts w:ascii="Times New Roman" w:hAnsi="Times New Roman" w:cs="Times New Roman"/>
                <w:b/>
                <w:bCs/>
                <w:i/>
                <w:color w:val="000000"/>
              </w:rPr>
            </w:pPr>
            <w:r w:rsidRPr="00B629E6">
              <w:rPr>
                <w:rFonts w:ascii="Times New Roman" w:hAnsi="Times New Roman" w:cs="Times New Roman"/>
                <w:b/>
                <w:i/>
                <w:color w:val="000000"/>
              </w:rPr>
              <w:t xml:space="preserve">Number of awards / recognitions received for research/innovations by the institution/teachers/research scholars/students during the </w:t>
            </w:r>
            <w:r w:rsidRPr="00B629E6">
              <w:rPr>
                <w:rFonts w:ascii="Times New Roman" w:hAnsi="Times New Roman" w:cs="Times New Roman"/>
                <w:b/>
                <w:bCs/>
                <w:i/>
                <w:color w:val="000000"/>
              </w:rPr>
              <w:t>year</w:t>
            </w:r>
          </w:p>
          <w:p w14:paraId="1FB12F43" w14:textId="77777777" w:rsidR="00620338" w:rsidRPr="00B629E6" w:rsidRDefault="00620338" w:rsidP="00FB78B8">
            <w:pPr>
              <w:widowControl w:val="0"/>
              <w:rPr>
                <w:rFonts w:ascii="Times New Roman" w:hAnsi="Times New Roman" w:cs="Times New Roman"/>
                <w:color w:val="000000"/>
              </w:rPr>
            </w:pPr>
            <w:r w:rsidRPr="00B629E6">
              <w:rPr>
                <w:rFonts w:ascii="Times New Roman" w:hAnsi="Times New Roman" w:cs="Times New Roman"/>
                <w:color w:val="000000"/>
              </w:rPr>
              <w:t xml:space="preserve">3.3.3.1: Total number of awards / recognitions received for </w:t>
            </w:r>
            <w:r w:rsidRPr="00B629E6">
              <w:rPr>
                <w:rFonts w:ascii="Times New Roman" w:hAnsi="Times New Roman" w:cs="Times New Roman"/>
                <w:i/>
                <w:color w:val="000000"/>
              </w:rPr>
              <w:t>research/</w:t>
            </w:r>
            <w:r w:rsidRPr="00B629E6">
              <w:rPr>
                <w:rFonts w:ascii="Times New Roman" w:hAnsi="Times New Roman" w:cs="Times New Roman"/>
                <w:color w:val="000000"/>
              </w:rPr>
              <w:t>innovations won by institution/teachers/research scholars/</w:t>
            </w:r>
            <w:proofErr w:type="gramStart"/>
            <w:r w:rsidRPr="00B629E6">
              <w:rPr>
                <w:rFonts w:ascii="Times New Roman" w:hAnsi="Times New Roman" w:cs="Times New Roman"/>
                <w:color w:val="000000"/>
              </w:rPr>
              <w:t>students</w:t>
            </w:r>
            <w:proofErr w:type="gramEnd"/>
            <w:r w:rsidRPr="00B629E6">
              <w:rPr>
                <w:rFonts w:ascii="Times New Roman" w:hAnsi="Times New Roman" w:cs="Times New Roman"/>
                <w:color w:val="000000"/>
              </w:rPr>
              <w:t xml:space="preserve"> year wise during the year</w:t>
            </w:r>
          </w:p>
          <w:tbl>
            <w:tblPr>
              <w:tblW w:w="3078" w:type="dxa"/>
              <w:tblLayout w:type="fixed"/>
              <w:tblLook w:val="04A0" w:firstRow="1" w:lastRow="0" w:firstColumn="1" w:lastColumn="0" w:noHBand="0" w:noVBand="1"/>
            </w:tblPr>
            <w:tblGrid>
              <w:gridCol w:w="1458"/>
              <w:gridCol w:w="1620"/>
            </w:tblGrid>
            <w:tr w:rsidR="00620338" w:rsidRPr="00B629E6" w14:paraId="7FBB6663" w14:textId="77777777" w:rsidTr="00FB78B8">
              <w:tc>
                <w:tcPr>
                  <w:tcW w:w="1458" w:type="dxa"/>
                  <w:tcBorders>
                    <w:top w:val="single" w:sz="4" w:space="0" w:color="000000"/>
                    <w:left w:val="single" w:sz="4" w:space="0" w:color="000000"/>
                    <w:bottom w:val="single" w:sz="4" w:space="0" w:color="000000"/>
                    <w:right w:val="single" w:sz="4" w:space="0" w:color="000000"/>
                  </w:tcBorders>
                </w:tcPr>
                <w:p w14:paraId="6B6EED5C" w14:textId="77777777" w:rsidR="00620338" w:rsidRPr="00B629E6" w:rsidRDefault="00620338" w:rsidP="00360CA7">
                  <w:pPr>
                    <w:widowControl w:val="0"/>
                    <w:jc w:val="center"/>
                    <w:rPr>
                      <w:rFonts w:ascii="Times New Roman" w:hAnsi="Times New Roman" w:cs="Times New Roman"/>
                      <w:b/>
                    </w:rPr>
                  </w:pPr>
                  <w:r w:rsidRPr="00B629E6">
                    <w:rPr>
                      <w:rFonts w:ascii="Times New Roman" w:hAnsi="Times New Roman" w:cs="Times New Roman"/>
                      <w:b/>
                    </w:rPr>
                    <w:t>Year</w:t>
                  </w:r>
                </w:p>
              </w:tc>
              <w:tc>
                <w:tcPr>
                  <w:tcW w:w="1619" w:type="dxa"/>
                  <w:tcBorders>
                    <w:top w:val="single" w:sz="4" w:space="0" w:color="000000"/>
                    <w:left w:val="single" w:sz="4" w:space="0" w:color="000000"/>
                    <w:bottom w:val="single" w:sz="4" w:space="0" w:color="000000"/>
                    <w:right w:val="single" w:sz="4" w:space="0" w:color="000000"/>
                  </w:tcBorders>
                </w:tcPr>
                <w:p w14:paraId="1994E254" w14:textId="77777777" w:rsidR="00620338" w:rsidRPr="00B629E6" w:rsidRDefault="00620338" w:rsidP="00360CA7">
                  <w:pPr>
                    <w:widowControl w:val="0"/>
                    <w:jc w:val="center"/>
                    <w:rPr>
                      <w:rFonts w:ascii="Times New Roman" w:hAnsi="Times New Roman" w:cs="Times New Roman"/>
                      <w:b/>
                    </w:rPr>
                  </w:pPr>
                  <w:r w:rsidRPr="00B629E6">
                    <w:rPr>
                      <w:rFonts w:ascii="Times New Roman" w:hAnsi="Times New Roman" w:cs="Times New Roman"/>
                      <w:b/>
                    </w:rPr>
                    <w:t>2022-23</w:t>
                  </w:r>
                </w:p>
              </w:tc>
            </w:tr>
            <w:tr w:rsidR="00620338" w:rsidRPr="00B629E6" w14:paraId="76DE65CA" w14:textId="77777777" w:rsidTr="00FB78B8">
              <w:tc>
                <w:tcPr>
                  <w:tcW w:w="1458" w:type="dxa"/>
                  <w:tcBorders>
                    <w:top w:val="single" w:sz="4" w:space="0" w:color="000000"/>
                    <w:left w:val="single" w:sz="4" w:space="0" w:color="000000"/>
                    <w:bottom w:val="single" w:sz="4" w:space="0" w:color="000000"/>
                    <w:right w:val="single" w:sz="4" w:space="0" w:color="000000"/>
                  </w:tcBorders>
                </w:tcPr>
                <w:p w14:paraId="5353D4CE" w14:textId="77777777" w:rsidR="00620338" w:rsidRPr="00B629E6" w:rsidRDefault="00620338" w:rsidP="00360CA7">
                  <w:pPr>
                    <w:widowControl w:val="0"/>
                    <w:jc w:val="center"/>
                    <w:rPr>
                      <w:rFonts w:ascii="Times New Roman" w:hAnsi="Times New Roman" w:cs="Times New Roman"/>
                      <w:b/>
                    </w:rPr>
                  </w:pPr>
                  <w:r w:rsidRPr="00B629E6">
                    <w:rPr>
                      <w:rFonts w:ascii="Times New Roman" w:hAnsi="Times New Roman" w:cs="Times New Roman"/>
                      <w:b/>
                    </w:rPr>
                    <w:t>Number</w:t>
                  </w:r>
                </w:p>
              </w:tc>
              <w:tc>
                <w:tcPr>
                  <w:tcW w:w="1619" w:type="dxa"/>
                  <w:tcBorders>
                    <w:top w:val="single" w:sz="4" w:space="0" w:color="000000"/>
                    <w:left w:val="single" w:sz="4" w:space="0" w:color="000000"/>
                    <w:bottom w:val="single" w:sz="4" w:space="0" w:color="000000"/>
                    <w:right w:val="single" w:sz="4" w:space="0" w:color="000000"/>
                  </w:tcBorders>
                </w:tcPr>
                <w:p w14:paraId="5217D1F4" w14:textId="77777777" w:rsidR="00620338" w:rsidRPr="00B629E6" w:rsidRDefault="00620338" w:rsidP="00360CA7">
                  <w:pPr>
                    <w:widowControl w:val="0"/>
                    <w:jc w:val="center"/>
                    <w:rPr>
                      <w:rFonts w:ascii="Times New Roman" w:hAnsi="Times New Roman" w:cs="Times New Roman"/>
                      <w:b/>
                    </w:rPr>
                  </w:pPr>
                  <w:r w:rsidRPr="00B629E6">
                    <w:rPr>
                      <w:rFonts w:ascii="Times New Roman" w:hAnsi="Times New Roman" w:cs="Times New Roman"/>
                      <w:b/>
                    </w:rPr>
                    <w:t>09</w:t>
                  </w:r>
                </w:p>
              </w:tc>
            </w:tr>
          </w:tbl>
          <w:p w14:paraId="434B0CA4" w14:textId="77777777" w:rsidR="00620338" w:rsidRPr="00B629E6" w:rsidRDefault="00620338" w:rsidP="00FB78B8">
            <w:pPr>
              <w:widowControl w:val="0"/>
              <w:tabs>
                <w:tab w:val="left" w:pos="2512"/>
              </w:tabs>
              <w:rPr>
                <w:rFonts w:ascii="Times New Roman" w:hAnsi="Times New Roman" w:cs="Times New Roman"/>
                <w:b/>
                <w:bCs/>
                <w:color w:val="000000"/>
              </w:rPr>
            </w:pPr>
          </w:p>
          <w:p w14:paraId="3130BF9A" w14:textId="77777777" w:rsidR="00620338" w:rsidRPr="00B629E6" w:rsidRDefault="00620338" w:rsidP="00FB78B8">
            <w:pPr>
              <w:widowControl w:val="0"/>
              <w:tabs>
                <w:tab w:val="left" w:pos="2512"/>
              </w:tabs>
              <w:rPr>
                <w:rFonts w:ascii="Times New Roman" w:hAnsi="Times New Roman" w:cs="Times New Roman"/>
                <w:b/>
                <w:bCs/>
                <w:color w:val="000000"/>
              </w:rPr>
            </w:pPr>
            <w:r w:rsidRPr="00B629E6">
              <w:rPr>
                <w:rFonts w:ascii="Times New Roman" w:hAnsi="Times New Roman" w:cs="Times New Roman"/>
                <w:b/>
                <w:bCs/>
                <w:color w:val="000000"/>
              </w:rPr>
              <w:t xml:space="preserve">Data Requirement: </w:t>
            </w:r>
          </w:p>
          <w:p w14:paraId="3633507C" w14:textId="77777777" w:rsidR="00620338" w:rsidRPr="00B629E6" w:rsidRDefault="00620338" w:rsidP="008523D0">
            <w:pPr>
              <w:widowControl w:val="0"/>
              <w:numPr>
                <w:ilvl w:val="0"/>
                <w:numId w:val="84"/>
              </w:numPr>
              <w:suppressAutoHyphens/>
              <w:spacing w:after="0" w:line="240" w:lineRule="auto"/>
              <w:rPr>
                <w:rFonts w:ascii="Times New Roman" w:hAnsi="Times New Roman" w:cs="Times New Roman"/>
                <w:iCs/>
                <w:color w:val="000000"/>
              </w:rPr>
            </w:pPr>
            <w:r w:rsidRPr="00B629E6">
              <w:rPr>
                <w:rFonts w:ascii="Times New Roman" w:hAnsi="Times New Roman" w:cs="Times New Roman"/>
                <w:color w:val="000000"/>
              </w:rPr>
              <w:t xml:space="preserve">Name of the Awardee </w:t>
            </w:r>
          </w:p>
          <w:p w14:paraId="69A38135" w14:textId="77777777" w:rsidR="00620338" w:rsidRPr="00B629E6" w:rsidRDefault="00620338" w:rsidP="008523D0">
            <w:pPr>
              <w:widowControl w:val="0"/>
              <w:numPr>
                <w:ilvl w:val="0"/>
                <w:numId w:val="84"/>
              </w:numPr>
              <w:suppressAutoHyphens/>
              <w:spacing w:after="0" w:line="240" w:lineRule="auto"/>
              <w:contextualSpacing/>
              <w:rPr>
                <w:rFonts w:ascii="Times New Roman" w:hAnsi="Times New Roman" w:cs="Times New Roman"/>
                <w:color w:val="000000"/>
              </w:rPr>
            </w:pPr>
            <w:r w:rsidRPr="00B629E6">
              <w:rPr>
                <w:rFonts w:ascii="Times New Roman" w:hAnsi="Times New Roman" w:cs="Times New Roman"/>
                <w:color w:val="000000"/>
              </w:rPr>
              <w:t>Name of the Awarding Agency with contact details</w:t>
            </w:r>
          </w:p>
          <w:p w14:paraId="40A0B821" w14:textId="77777777" w:rsidR="00620338" w:rsidRPr="00B629E6" w:rsidRDefault="00620338" w:rsidP="008523D0">
            <w:pPr>
              <w:widowControl w:val="0"/>
              <w:numPr>
                <w:ilvl w:val="0"/>
                <w:numId w:val="84"/>
              </w:numPr>
              <w:suppressAutoHyphens/>
              <w:spacing w:after="0" w:line="240" w:lineRule="auto"/>
              <w:contextualSpacing/>
              <w:rPr>
                <w:rFonts w:ascii="Times New Roman" w:hAnsi="Times New Roman" w:cs="Times New Roman"/>
                <w:color w:val="000000"/>
              </w:rPr>
            </w:pPr>
            <w:r w:rsidRPr="00B629E6">
              <w:rPr>
                <w:rFonts w:ascii="Times New Roman" w:hAnsi="Times New Roman" w:cs="Times New Roman"/>
                <w:color w:val="000000"/>
              </w:rPr>
              <w:t>Year of Award</w:t>
            </w:r>
          </w:p>
          <w:p w14:paraId="70C496B6" w14:textId="77777777" w:rsidR="00620338" w:rsidRPr="00B629E6" w:rsidRDefault="00620338" w:rsidP="00FB78B8">
            <w:pPr>
              <w:widowControl w:val="0"/>
              <w:contextualSpacing/>
              <w:rPr>
                <w:rFonts w:ascii="Times New Roman" w:hAnsi="Times New Roman" w:cs="Times New Roman"/>
                <w:b/>
                <w:bCs/>
                <w:color w:val="000000"/>
              </w:rPr>
            </w:pPr>
            <w:r w:rsidRPr="00B629E6">
              <w:rPr>
                <w:rFonts w:ascii="Times New Roman" w:hAnsi="Times New Roman" w:cs="Times New Roman"/>
                <w:b/>
                <w:bCs/>
                <w:color w:val="000000"/>
              </w:rPr>
              <w:t>File Description</w:t>
            </w:r>
          </w:p>
          <w:p w14:paraId="40D6C452" w14:textId="77777777" w:rsidR="00620338" w:rsidRPr="00B629E6" w:rsidRDefault="00620338" w:rsidP="008523D0">
            <w:pPr>
              <w:widowControl w:val="0"/>
              <w:numPr>
                <w:ilvl w:val="0"/>
                <w:numId w:val="84"/>
              </w:numPr>
              <w:suppressAutoHyphens/>
              <w:spacing w:after="0" w:line="240" w:lineRule="auto"/>
              <w:contextualSpacing/>
              <w:rPr>
                <w:rFonts w:ascii="Times New Roman" w:hAnsi="Times New Roman" w:cs="Times New Roman"/>
                <w:bCs/>
                <w:color w:val="000000"/>
              </w:rPr>
            </w:pPr>
            <w:r w:rsidRPr="00B629E6">
              <w:rPr>
                <w:rFonts w:ascii="Times New Roman" w:hAnsi="Times New Roman" w:cs="Times New Roman"/>
                <w:bCs/>
                <w:color w:val="000000"/>
              </w:rPr>
              <w:t xml:space="preserve">Upload the data template </w:t>
            </w:r>
          </w:p>
          <w:p w14:paraId="0A364F8A" w14:textId="77777777" w:rsidR="00620338" w:rsidRPr="00B629E6" w:rsidRDefault="00620338" w:rsidP="008523D0">
            <w:pPr>
              <w:widowControl w:val="0"/>
              <w:numPr>
                <w:ilvl w:val="0"/>
                <w:numId w:val="84"/>
              </w:numPr>
              <w:suppressAutoHyphens/>
              <w:spacing w:after="0" w:line="240" w:lineRule="auto"/>
              <w:contextualSpacing/>
              <w:rPr>
                <w:rFonts w:ascii="Times New Roman" w:hAnsi="Times New Roman" w:cs="Times New Roman"/>
                <w:bCs/>
                <w:color w:val="000000"/>
              </w:rPr>
            </w:pPr>
            <w:r w:rsidRPr="00B629E6">
              <w:rPr>
                <w:rFonts w:ascii="Times New Roman" w:hAnsi="Times New Roman" w:cs="Times New Roman"/>
                <w:bCs/>
                <w:color w:val="000000"/>
              </w:rPr>
              <w:t>Upload relevant supporting document</w:t>
            </w:r>
          </w:p>
        </w:tc>
      </w:tr>
    </w:tbl>
    <w:p w14:paraId="799B8B17" w14:textId="77777777" w:rsidR="00620338" w:rsidRPr="00B629E6" w:rsidRDefault="00620338" w:rsidP="00620338">
      <w:pPr>
        <w:rPr>
          <w:rFonts w:ascii="Times New Roman" w:hAnsi="Times New Roman" w:cs="Times New Roman"/>
          <w:b/>
          <w:bCs/>
          <w:color w:val="000000"/>
          <w:sz w:val="26"/>
          <w:szCs w:val="26"/>
        </w:rPr>
      </w:pPr>
    </w:p>
    <w:p w14:paraId="5F33E3D8" w14:textId="77777777" w:rsidR="00620338" w:rsidRPr="00B629E6" w:rsidRDefault="00620338" w:rsidP="00620338">
      <w:pPr>
        <w:jc w:val="center"/>
        <w:rPr>
          <w:rFonts w:ascii="Times New Roman" w:hAnsi="Times New Roman" w:cs="Times New Roman"/>
          <w:b/>
          <w:bCs/>
          <w:color w:val="000000"/>
          <w:sz w:val="26"/>
          <w:szCs w:val="26"/>
        </w:rPr>
      </w:pPr>
      <w:r w:rsidRPr="00B629E6">
        <w:rPr>
          <w:rFonts w:ascii="Times New Roman" w:hAnsi="Times New Roman" w:cs="Times New Roman"/>
          <w:b/>
          <w:bCs/>
          <w:color w:val="000000"/>
          <w:sz w:val="26"/>
          <w:szCs w:val="26"/>
        </w:rPr>
        <w:t>Key Indicators - 3.4 Research Publications and Awards</w:t>
      </w:r>
    </w:p>
    <w:p w14:paraId="64B8C449" w14:textId="77777777" w:rsidR="00620338" w:rsidRPr="00B629E6" w:rsidRDefault="00620338" w:rsidP="00620338">
      <w:pPr>
        <w:rPr>
          <w:rFonts w:ascii="Times New Roman" w:hAnsi="Times New Roman" w:cs="Times New Roman"/>
          <w:b/>
          <w:bCs/>
          <w:color w:val="000000"/>
          <w:sz w:val="16"/>
          <w:szCs w:val="16"/>
        </w:rPr>
      </w:pPr>
    </w:p>
    <w:tbl>
      <w:tblPr>
        <w:tblW w:w="10462" w:type="dxa"/>
        <w:tblInd w:w="-431" w:type="dxa"/>
        <w:tblLayout w:type="fixed"/>
        <w:tblLook w:val="04A0" w:firstRow="1" w:lastRow="0" w:firstColumn="1" w:lastColumn="0" w:noHBand="0" w:noVBand="1"/>
      </w:tblPr>
      <w:tblGrid>
        <w:gridCol w:w="965"/>
        <w:gridCol w:w="9497"/>
      </w:tblGrid>
      <w:tr w:rsidR="00620338" w:rsidRPr="00B629E6" w14:paraId="645318EA" w14:textId="77777777" w:rsidTr="00FB78B8">
        <w:trPr>
          <w:trHeight w:val="305"/>
        </w:trPr>
        <w:tc>
          <w:tcPr>
            <w:tcW w:w="965" w:type="dxa"/>
            <w:tcBorders>
              <w:top w:val="single" w:sz="4" w:space="0" w:color="000000"/>
              <w:left w:val="single" w:sz="4" w:space="0" w:color="000000"/>
              <w:bottom w:val="single" w:sz="4" w:space="0" w:color="000000"/>
              <w:right w:val="single" w:sz="4" w:space="0" w:color="000000"/>
            </w:tcBorders>
          </w:tcPr>
          <w:p w14:paraId="1F4F172A" w14:textId="77777777" w:rsidR="00620338" w:rsidRPr="00B629E6" w:rsidRDefault="00620338" w:rsidP="00FB78B8">
            <w:pPr>
              <w:jc w:val="center"/>
              <w:rPr>
                <w:rFonts w:ascii="Times New Roman" w:hAnsi="Times New Roman" w:cs="Times New Roman"/>
                <w:b/>
                <w:bCs/>
              </w:rPr>
            </w:pPr>
            <w:r w:rsidRPr="00B629E6">
              <w:rPr>
                <w:rFonts w:ascii="Times New Roman" w:hAnsi="Times New Roman" w:cs="Times New Roman"/>
                <w:b/>
                <w:bCs/>
              </w:rPr>
              <w:t>Metric No.</w:t>
            </w:r>
          </w:p>
        </w:tc>
        <w:tc>
          <w:tcPr>
            <w:tcW w:w="9497" w:type="dxa"/>
            <w:tcBorders>
              <w:top w:val="single" w:sz="4" w:space="0" w:color="000000"/>
              <w:left w:val="single" w:sz="4" w:space="0" w:color="000000"/>
              <w:bottom w:val="single" w:sz="4" w:space="0" w:color="000000"/>
              <w:right w:val="single" w:sz="4" w:space="0" w:color="000000"/>
            </w:tcBorders>
          </w:tcPr>
          <w:p w14:paraId="3838564A" w14:textId="77777777" w:rsidR="00620338" w:rsidRPr="00B629E6" w:rsidRDefault="00620338" w:rsidP="00FB78B8">
            <w:pPr>
              <w:widowControl w:val="0"/>
              <w:tabs>
                <w:tab w:val="left" w:pos="2115"/>
              </w:tabs>
              <w:jc w:val="right"/>
              <w:rPr>
                <w:rFonts w:ascii="Times New Roman" w:hAnsi="Times New Roman" w:cs="Times New Roman"/>
                <w:b/>
                <w:bCs/>
                <w:color w:val="000000"/>
              </w:rPr>
            </w:pPr>
            <w:r w:rsidRPr="00B629E6">
              <w:rPr>
                <w:rFonts w:ascii="Times New Roman" w:hAnsi="Times New Roman" w:cs="Times New Roman"/>
                <w:b/>
                <w:bCs/>
                <w:color w:val="000000"/>
              </w:rPr>
              <w:tab/>
            </w:r>
          </w:p>
        </w:tc>
      </w:tr>
      <w:tr w:rsidR="00620338" w:rsidRPr="00B629E6" w14:paraId="22A49948" w14:textId="77777777" w:rsidTr="00FB78B8">
        <w:trPr>
          <w:trHeight w:val="305"/>
        </w:trPr>
        <w:tc>
          <w:tcPr>
            <w:tcW w:w="965" w:type="dxa"/>
            <w:tcBorders>
              <w:top w:val="single" w:sz="4" w:space="0" w:color="000000"/>
              <w:left w:val="single" w:sz="4" w:space="0" w:color="000000"/>
              <w:bottom w:val="single" w:sz="4" w:space="0" w:color="000000"/>
              <w:right w:val="single" w:sz="4" w:space="0" w:color="000000"/>
            </w:tcBorders>
          </w:tcPr>
          <w:p w14:paraId="62EFC683" w14:textId="77777777" w:rsidR="00620338" w:rsidRPr="00B629E6" w:rsidRDefault="00620338" w:rsidP="00FB78B8">
            <w:pPr>
              <w:jc w:val="center"/>
              <w:rPr>
                <w:rFonts w:ascii="Times New Roman" w:hAnsi="Times New Roman" w:cs="Times New Roman"/>
                <w:b/>
                <w:bCs/>
              </w:rPr>
            </w:pPr>
            <w:r w:rsidRPr="00B629E6">
              <w:rPr>
                <w:rFonts w:ascii="Times New Roman" w:hAnsi="Times New Roman" w:cs="Times New Roman"/>
                <w:b/>
                <w:bCs/>
              </w:rPr>
              <w:t>3.4.1</w:t>
            </w:r>
          </w:p>
          <w:p w14:paraId="239F72F2" w14:textId="77777777" w:rsidR="00620338" w:rsidRPr="00B629E6" w:rsidRDefault="00620338" w:rsidP="00FB78B8">
            <w:pPr>
              <w:jc w:val="center"/>
              <w:rPr>
                <w:rFonts w:ascii="Times New Roman" w:hAnsi="Times New Roman" w:cs="Times New Roman"/>
                <w:b/>
                <w:bCs/>
              </w:rPr>
            </w:pPr>
            <w:r w:rsidRPr="00B629E6">
              <w:rPr>
                <w:rFonts w:ascii="Times New Roman" w:hAnsi="Times New Roman" w:cs="Times New Roman"/>
                <w:b/>
                <w:bCs/>
              </w:rPr>
              <w:t>QnM</w:t>
            </w:r>
          </w:p>
          <w:p w14:paraId="37098236" w14:textId="77777777" w:rsidR="00620338" w:rsidRPr="00B629E6" w:rsidRDefault="00620338" w:rsidP="00FB78B8">
            <w:pPr>
              <w:jc w:val="center"/>
              <w:rPr>
                <w:rFonts w:ascii="Times New Roman" w:hAnsi="Times New Roman" w:cs="Times New Roman"/>
                <w:b/>
                <w:bCs/>
              </w:rPr>
            </w:pPr>
          </w:p>
        </w:tc>
        <w:tc>
          <w:tcPr>
            <w:tcW w:w="9497" w:type="dxa"/>
            <w:tcBorders>
              <w:top w:val="single" w:sz="4" w:space="0" w:color="000000"/>
              <w:left w:val="single" w:sz="4" w:space="0" w:color="000000"/>
              <w:bottom w:val="single" w:sz="4" w:space="0" w:color="000000"/>
              <w:right w:val="single" w:sz="4" w:space="0" w:color="000000"/>
            </w:tcBorders>
          </w:tcPr>
          <w:p w14:paraId="02D5125C" w14:textId="77777777" w:rsidR="00620338" w:rsidRPr="00B629E6" w:rsidRDefault="00620338" w:rsidP="00FB78B8">
            <w:pPr>
              <w:widowControl w:val="0"/>
              <w:rPr>
                <w:rFonts w:ascii="Times New Roman" w:hAnsi="Times New Roman" w:cs="Times New Roman"/>
                <w:b/>
                <w:i/>
                <w:color w:val="000000"/>
              </w:rPr>
            </w:pPr>
            <w:r w:rsidRPr="00B629E6">
              <w:rPr>
                <w:rFonts w:ascii="Times New Roman" w:hAnsi="Times New Roman" w:cs="Times New Roman"/>
                <w:b/>
                <w:i/>
                <w:color w:val="000000"/>
              </w:rPr>
              <w:t xml:space="preserve">The institution </w:t>
            </w:r>
            <w:r w:rsidRPr="00B629E6">
              <w:rPr>
                <w:rFonts w:ascii="Times New Roman" w:hAnsi="Times New Roman" w:cs="Times New Roman"/>
                <w:b/>
                <w:i/>
                <w:color w:val="000000"/>
                <w:spacing w:val="23"/>
              </w:rPr>
              <w:t xml:space="preserve">ensures implementation of its </w:t>
            </w:r>
            <w:r w:rsidRPr="00B629E6">
              <w:rPr>
                <w:rFonts w:ascii="Times New Roman" w:hAnsi="Times New Roman" w:cs="Times New Roman"/>
                <w:b/>
                <w:i/>
                <w:color w:val="000000"/>
                <w:spacing w:val="2"/>
              </w:rPr>
              <w:t>stated Cod</w:t>
            </w:r>
            <w:r w:rsidRPr="00B629E6">
              <w:rPr>
                <w:rFonts w:ascii="Times New Roman" w:hAnsi="Times New Roman" w:cs="Times New Roman"/>
                <w:b/>
                <w:i/>
                <w:color w:val="000000"/>
              </w:rPr>
              <w:t xml:space="preserve">e </w:t>
            </w:r>
            <w:r w:rsidRPr="00B629E6">
              <w:rPr>
                <w:rFonts w:ascii="Times New Roman" w:hAnsi="Times New Roman" w:cs="Times New Roman"/>
                <w:b/>
                <w:i/>
                <w:color w:val="000000"/>
                <w:spacing w:val="2"/>
              </w:rPr>
              <w:t>o</w:t>
            </w:r>
            <w:r w:rsidRPr="00B629E6">
              <w:rPr>
                <w:rFonts w:ascii="Times New Roman" w:hAnsi="Times New Roman" w:cs="Times New Roman"/>
                <w:b/>
                <w:i/>
                <w:color w:val="000000"/>
              </w:rPr>
              <w:t xml:space="preserve">f </w:t>
            </w:r>
            <w:r w:rsidRPr="00B629E6">
              <w:rPr>
                <w:rFonts w:ascii="Times New Roman" w:hAnsi="Times New Roman" w:cs="Times New Roman"/>
                <w:b/>
                <w:i/>
                <w:color w:val="000000"/>
                <w:spacing w:val="2"/>
              </w:rPr>
              <w:t>Ethic</w:t>
            </w:r>
            <w:r w:rsidRPr="00B629E6">
              <w:rPr>
                <w:rFonts w:ascii="Times New Roman" w:hAnsi="Times New Roman" w:cs="Times New Roman"/>
                <w:b/>
                <w:i/>
                <w:color w:val="000000"/>
              </w:rPr>
              <w:t xml:space="preserve">s for research  </w:t>
            </w:r>
          </w:p>
          <w:p w14:paraId="432E0480" w14:textId="77777777" w:rsidR="00620338" w:rsidRPr="00B629E6" w:rsidRDefault="00620338" w:rsidP="00FB78B8">
            <w:pPr>
              <w:widowControl w:val="0"/>
              <w:rPr>
                <w:rFonts w:ascii="Times New Roman" w:hAnsi="Times New Roman" w:cs="Times New Roman"/>
                <w:bCs/>
                <w:iCs/>
                <w:color w:val="000000"/>
              </w:rPr>
            </w:pPr>
            <w:r w:rsidRPr="00B629E6">
              <w:rPr>
                <w:rFonts w:ascii="Times New Roman" w:hAnsi="Times New Roman" w:cs="Times New Roman"/>
                <w:bCs/>
                <w:iCs/>
                <w:color w:val="000000"/>
              </w:rPr>
              <w:t xml:space="preserve">3.4.1.1 The institution has a stated Code of Ethics for research and the implementation of which is ensured through the following: </w:t>
            </w:r>
          </w:p>
          <w:p w14:paraId="576F7B5E" w14:textId="77777777" w:rsidR="00620338" w:rsidRPr="00B629E6" w:rsidRDefault="00620338" w:rsidP="008523D0">
            <w:pPr>
              <w:pStyle w:val="ListParagraph"/>
              <w:widowControl w:val="0"/>
              <w:numPr>
                <w:ilvl w:val="3"/>
                <w:numId w:val="85"/>
              </w:numPr>
              <w:suppressAutoHyphens/>
              <w:spacing w:after="0" w:line="240" w:lineRule="auto"/>
              <w:ind w:left="317" w:hanging="283"/>
              <w:rPr>
                <w:rFonts w:ascii="Times New Roman" w:hAnsi="Times New Roman"/>
                <w:bCs/>
                <w:iCs/>
                <w:color w:val="000000"/>
              </w:rPr>
            </w:pPr>
            <w:r w:rsidRPr="00B629E6">
              <w:rPr>
                <w:rFonts w:ascii="Times New Roman" w:hAnsi="Times New Roman"/>
                <w:bCs/>
                <w:iCs/>
                <w:color w:val="000000"/>
              </w:rPr>
              <w:t xml:space="preserve">Inclusion of research ethics in the research methodology course work </w:t>
            </w:r>
          </w:p>
          <w:p w14:paraId="6ADC9FF6" w14:textId="77777777" w:rsidR="00620338" w:rsidRPr="00B629E6" w:rsidRDefault="00620338" w:rsidP="008523D0">
            <w:pPr>
              <w:pStyle w:val="ListParagraph"/>
              <w:widowControl w:val="0"/>
              <w:numPr>
                <w:ilvl w:val="3"/>
                <w:numId w:val="85"/>
              </w:numPr>
              <w:suppressAutoHyphens/>
              <w:spacing w:after="0" w:line="240" w:lineRule="auto"/>
              <w:ind w:left="317" w:hanging="283"/>
              <w:rPr>
                <w:rFonts w:ascii="Times New Roman" w:hAnsi="Times New Roman"/>
                <w:bCs/>
                <w:iCs/>
                <w:color w:val="000000"/>
              </w:rPr>
            </w:pPr>
            <w:r w:rsidRPr="00B629E6">
              <w:rPr>
                <w:rFonts w:ascii="Times New Roman" w:hAnsi="Times New Roman"/>
                <w:bCs/>
                <w:iCs/>
                <w:color w:val="000000"/>
              </w:rPr>
              <w:t xml:space="preserve">Presence of institutional Ethics committees (Animal, chemical, bio-ethics </w:t>
            </w:r>
            <w:proofErr w:type="spellStart"/>
            <w:r w:rsidRPr="00B629E6">
              <w:rPr>
                <w:rFonts w:ascii="Times New Roman" w:hAnsi="Times New Roman"/>
                <w:bCs/>
                <w:iCs/>
                <w:color w:val="000000"/>
              </w:rPr>
              <w:t>etc</w:t>
            </w:r>
            <w:proofErr w:type="spellEnd"/>
            <w:r w:rsidRPr="00B629E6">
              <w:rPr>
                <w:rFonts w:ascii="Times New Roman" w:hAnsi="Times New Roman"/>
                <w:bCs/>
                <w:iCs/>
                <w:color w:val="000000"/>
              </w:rPr>
              <w:t>)</w:t>
            </w:r>
          </w:p>
          <w:p w14:paraId="2CF17FE7" w14:textId="77777777" w:rsidR="00620338" w:rsidRPr="00B629E6" w:rsidRDefault="00620338" w:rsidP="008523D0">
            <w:pPr>
              <w:pStyle w:val="ListParagraph"/>
              <w:widowControl w:val="0"/>
              <w:numPr>
                <w:ilvl w:val="3"/>
                <w:numId w:val="85"/>
              </w:numPr>
              <w:suppressAutoHyphens/>
              <w:spacing w:after="0" w:line="240" w:lineRule="auto"/>
              <w:ind w:left="317" w:hanging="283"/>
              <w:rPr>
                <w:rFonts w:ascii="Times New Roman" w:hAnsi="Times New Roman"/>
                <w:bCs/>
                <w:iCs/>
                <w:color w:val="000000"/>
              </w:rPr>
            </w:pPr>
            <w:r w:rsidRPr="00B629E6">
              <w:rPr>
                <w:rFonts w:ascii="Times New Roman" w:hAnsi="Times New Roman"/>
                <w:bCs/>
                <w:iCs/>
                <w:color w:val="000000"/>
              </w:rPr>
              <w:t xml:space="preserve">Plagiarism check </w:t>
            </w:r>
          </w:p>
          <w:p w14:paraId="47C48B2C" w14:textId="77777777" w:rsidR="00620338" w:rsidRPr="00B629E6" w:rsidRDefault="00620338" w:rsidP="008523D0">
            <w:pPr>
              <w:pStyle w:val="ListParagraph"/>
              <w:widowControl w:val="0"/>
              <w:numPr>
                <w:ilvl w:val="3"/>
                <w:numId w:val="85"/>
              </w:numPr>
              <w:suppressAutoHyphens/>
              <w:spacing w:after="0" w:line="240" w:lineRule="auto"/>
              <w:ind w:left="317" w:hanging="283"/>
              <w:rPr>
                <w:rFonts w:ascii="Times New Roman" w:hAnsi="Times New Roman"/>
                <w:bCs/>
                <w:iCs/>
                <w:color w:val="000000"/>
              </w:rPr>
            </w:pPr>
            <w:r w:rsidRPr="00B629E6">
              <w:rPr>
                <w:rFonts w:ascii="Times New Roman" w:hAnsi="Times New Roman"/>
                <w:bCs/>
                <w:iCs/>
                <w:color w:val="000000"/>
              </w:rPr>
              <w:t>Research Advisory Committee</w:t>
            </w:r>
          </w:p>
          <w:p w14:paraId="5A1BF10C" w14:textId="77777777" w:rsidR="00620338" w:rsidRPr="00B629E6" w:rsidRDefault="00620338" w:rsidP="00FB78B8">
            <w:pPr>
              <w:widowControl w:val="0"/>
              <w:rPr>
                <w:rFonts w:ascii="Times New Roman" w:hAnsi="Times New Roman" w:cs="Times New Roman"/>
                <w:b/>
                <w:bCs/>
                <w:color w:val="000000"/>
                <w:sz w:val="12"/>
                <w:szCs w:val="12"/>
              </w:rPr>
            </w:pPr>
          </w:p>
          <w:p w14:paraId="7CFB3FEF" w14:textId="77777777" w:rsidR="00620338" w:rsidRPr="00B629E6" w:rsidRDefault="00620338" w:rsidP="00FB78B8">
            <w:pPr>
              <w:widowControl w:val="0"/>
              <w:rPr>
                <w:rFonts w:ascii="Times New Roman" w:hAnsi="Times New Roman" w:cs="Times New Roman"/>
                <w:b/>
                <w:iCs/>
                <w:color w:val="000000"/>
              </w:rPr>
            </w:pPr>
            <w:r w:rsidRPr="00B629E6">
              <w:rPr>
                <w:rFonts w:ascii="Times New Roman" w:hAnsi="Times New Roman" w:cs="Times New Roman"/>
                <w:b/>
                <w:iCs/>
                <w:color w:val="000000"/>
              </w:rPr>
              <w:t>Options:</w:t>
            </w:r>
          </w:p>
          <w:p w14:paraId="4DD0A737" w14:textId="77777777" w:rsidR="00620338" w:rsidRPr="00B629E6" w:rsidRDefault="00620338" w:rsidP="00360CA7">
            <w:pPr>
              <w:widowControl w:val="0"/>
              <w:spacing w:after="0"/>
              <w:rPr>
                <w:rFonts w:ascii="Times New Roman" w:hAnsi="Times New Roman" w:cs="Times New Roman"/>
                <w:b/>
                <w:bCs/>
                <w:iCs/>
                <w:color w:val="000000"/>
              </w:rPr>
            </w:pPr>
            <w:r w:rsidRPr="00B629E6">
              <w:rPr>
                <w:rFonts w:ascii="Times New Roman" w:hAnsi="Times New Roman" w:cs="Times New Roman"/>
                <w:b/>
                <w:bCs/>
                <w:iCs/>
                <w:color w:val="000000"/>
                <w:highlight w:val="yellow"/>
              </w:rPr>
              <w:t>A. All of the above</w:t>
            </w:r>
          </w:p>
          <w:p w14:paraId="58ABB854" w14:textId="77777777" w:rsidR="00620338" w:rsidRPr="00B629E6" w:rsidRDefault="00620338" w:rsidP="00360CA7">
            <w:pPr>
              <w:widowControl w:val="0"/>
              <w:spacing w:after="0"/>
              <w:rPr>
                <w:rFonts w:ascii="Times New Roman" w:hAnsi="Times New Roman" w:cs="Times New Roman"/>
                <w:bCs/>
                <w:iCs/>
                <w:color w:val="000000"/>
              </w:rPr>
            </w:pPr>
            <w:r w:rsidRPr="00B629E6">
              <w:rPr>
                <w:rFonts w:ascii="Times New Roman" w:hAnsi="Times New Roman" w:cs="Times New Roman"/>
                <w:bCs/>
                <w:iCs/>
                <w:color w:val="000000"/>
              </w:rPr>
              <w:t>B. Any 3 of the above</w:t>
            </w:r>
          </w:p>
          <w:p w14:paraId="4ECB5611" w14:textId="77777777" w:rsidR="00620338" w:rsidRPr="00B629E6" w:rsidRDefault="00620338" w:rsidP="00360CA7">
            <w:pPr>
              <w:widowControl w:val="0"/>
              <w:spacing w:after="0"/>
              <w:rPr>
                <w:rFonts w:ascii="Times New Roman" w:hAnsi="Times New Roman" w:cs="Times New Roman"/>
                <w:bCs/>
                <w:iCs/>
                <w:color w:val="000000"/>
              </w:rPr>
            </w:pPr>
            <w:r w:rsidRPr="00B629E6">
              <w:rPr>
                <w:rFonts w:ascii="Times New Roman" w:hAnsi="Times New Roman" w:cs="Times New Roman"/>
                <w:bCs/>
                <w:iCs/>
                <w:color w:val="000000"/>
              </w:rPr>
              <w:t>C. Any 2 of the above</w:t>
            </w:r>
          </w:p>
          <w:p w14:paraId="69B1A510" w14:textId="77777777" w:rsidR="00620338" w:rsidRPr="00B629E6" w:rsidRDefault="00620338" w:rsidP="00360CA7">
            <w:pPr>
              <w:widowControl w:val="0"/>
              <w:spacing w:after="0"/>
              <w:rPr>
                <w:rFonts w:ascii="Times New Roman" w:hAnsi="Times New Roman" w:cs="Times New Roman"/>
                <w:bCs/>
                <w:iCs/>
                <w:color w:val="000000"/>
              </w:rPr>
            </w:pPr>
            <w:r w:rsidRPr="00B629E6">
              <w:rPr>
                <w:rFonts w:ascii="Times New Roman" w:hAnsi="Times New Roman" w:cs="Times New Roman"/>
                <w:bCs/>
                <w:iCs/>
                <w:color w:val="000000"/>
              </w:rPr>
              <w:t>D. Any 1 of the above</w:t>
            </w:r>
          </w:p>
          <w:p w14:paraId="526181DC" w14:textId="30782DD5" w:rsidR="00360CA7" w:rsidRPr="00B629E6" w:rsidRDefault="00620338" w:rsidP="00360CA7">
            <w:pPr>
              <w:widowControl w:val="0"/>
              <w:spacing w:after="0"/>
              <w:rPr>
                <w:rFonts w:ascii="Times New Roman" w:hAnsi="Times New Roman" w:cs="Times New Roman"/>
                <w:bCs/>
                <w:iCs/>
                <w:color w:val="000000"/>
              </w:rPr>
            </w:pPr>
            <w:r w:rsidRPr="00B629E6">
              <w:rPr>
                <w:rFonts w:ascii="Times New Roman" w:hAnsi="Times New Roman" w:cs="Times New Roman"/>
                <w:bCs/>
                <w:iCs/>
                <w:color w:val="000000"/>
              </w:rPr>
              <w:t>E. None of the above</w:t>
            </w:r>
          </w:p>
          <w:p w14:paraId="0D83203F" w14:textId="77777777" w:rsidR="00360CA7" w:rsidRPr="00B629E6" w:rsidRDefault="00360CA7" w:rsidP="00360CA7">
            <w:pPr>
              <w:widowControl w:val="0"/>
              <w:spacing w:after="0"/>
              <w:rPr>
                <w:rFonts w:ascii="Times New Roman" w:hAnsi="Times New Roman" w:cs="Times New Roman"/>
                <w:bCs/>
                <w:iCs/>
                <w:color w:val="000000"/>
              </w:rPr>
            </w:pPr>
          </w:p>
          <w:p w14:paraId="733B127B" w14:textId="77777777" w:rsidR="00620338" w:rsidRPr="00B629E6" w:rsidRDefault="00620338" w:rsidP="00360CA7">
            <w:pPr>
              <w:widowControl w:val="0"/>
              <w:numPr>
                <w:ilvl w:val="0"/>
                <w:numId w:val="85"/>
              </w:numPr>
              <w:suppressAutoHyphens/>
              <w:spacing w:after="0"/>
              <w:contextualSpacing/>
              <w:rPr>
                <w:rFonts w:ascii="Times New Roman" w:hAnsi="Times New Roman" w:cs="Times New Roman"/>
                <w:b/>
                <w:bCs/>
                <w:color w:val="000000"/>
              </w:rPr>
            </w:pPr>
            <w:r w:rsidRPr="00B629E6">
              <w:rPr>
                <w:rFonts w:ascii="Times New Roman" w:hAnsi="Times New Roman" w:cs="Times New Roman"/>
                <w:bCs/>
                <w:color w:val="000000"/>
              </w:rPr>
              <w:t>Upload relevant supporting document</w:t>
            </w:r>
          </w:p>
          <w:p w14:paraId="3C40F284" w14:textId="77777777" w:rsidR="00620338" w:rsidRPr="00B629E6" w:rsidRDefault="00620338" w:rsidP="00360CA7">
            <w:pPr>
              <w:widowControl w:val="0"/>
              <w:spacing w:after="0"/>
              <w:contextualSpacing/>
              <w:rPr>
                <w:rFonts w:ascii="Times New Roman" w:hAnsi="Times New Roman" w:cs="Times New Roman"/>
                <w:b/>
                <w:bCs/>
                <w:color w:val="000000"/>
              </w:rPr>
            </w:pPr>
            <w:r w:rsidRPr="00B629E6">
              <w:rPr>
                <w:rFonts w:ascii="Times New Roman" w:hAnsi="Times New Roman" w:cs="Times New Roman"/>
                <w:b/>
                <w:bCs/>
              </w:rPr>
              <w:t>(Data template is not applicable to this metric)</w:t>
            </w:r>
          </w:p>
        </w:tc>
      </w:tr>
      <w:tr w:rsidR="00620338" w:rsidRPr="00B629E6" w14:paraId="128F87EA" w14:textId="77777777" w:rsidTr="00FB78B8">
        <w:trPr>
          <w:trHeight w:val="412"/>
        </w:trPr>
        <w:tc>
          <w:tcPr>
            <w:tcW w:w="965" w:type="dxa"/>
            <w:tcBorders>
              <w:top w:val="single" w:sz="4" w:space="0" w:color="000000"/>
              <w:left w:val="single" w:sz="4" w:space="0" w:color="000000"/>
              <w:bottom w:val="single" w:sz="4" w:space="0" w:color="000000"/>
              <w:right w:val="single" w:sz="4" w:space="0" w:color="000000"/>
            </w:tcBorders>
          </w:tcPr>
          <w:p w14:paraId="1F992524" w14:textId="77777777" w:rsidR="00620338" w:rsidRPr="00B629E6" w:rsidRDefault="00620338" w:rsidP="00FB78B8">
            <w:pPr>
              <w:jc w:val="center"/>
              <w:rPr>
                <w:rFonts w:ascii="Times New Roman" w:hAnsi="Times New Roman" w:cs="Times New Roman"/>
                <w:b/>
                <w:bCs/>
              </w:rPr>
            </w:pPr>
            <w:r w:rsidRPr="00B629E6">
              <w:rPr>
                <w:rFonts w:ascii="Times New Roman" w:hAnsi="Times New Roman" w:cs="Times New Roman"/>
                <w:b/>
                <w:bCs/>
              </w:rPr>
              <w:lastRenderedPageBreak/>
              <w:t>3.4.2</w:t>
            </w:r>
          </w:p>
          <w:p w14:paraId="5132A294" w14:textId="77777777" w:rsidR="00620338" w:rsidRPr="00B629E6" w:rsidRDefault="00620338" w:rsidP="00FB78B8">
            <w:pPr>
              <w:jc w:val="center"/>
              <w:rPr>
                <w:rFonts w:ascii="Times New Roman" w:hAnsi="Times New Roman" w:cs="Times New Roman"/>
                <w:b/>
                <w:bCs/>
              </w:rPr>
            </w:pPr>
          </w:p>
          <w:p w14:paraId="1E93F311" w14:textId="77777777" w:rsidR="00620338" w:rsidRPr="00B629E6" w:rsidRDefault="00620338" w:rsidP="00FB78B8">
            <w:pPr>
              <w:jc w:val="center"/>
              <w:rPr>
                <w:rFonts w:ascii="Times New Roman" w:hAnsi="Times New Roman" w:cs="Times New Roman"/>
                <w:b/>
                <w:bCs/>
              </w:rPr>
            </w:pPr>
            <w:r w:rsidRPr="00B629E6">
              <w:rPr>
                <w:rFonts w:ascii="Times New Roman" w:hAnsi="Times New Roman" w:cs="Times New Roman"/>
                <w:b/>
                <w:bCs/>
              </w:rPr>
              <w:t>QnM</w:t>
            </w:r>
          </w:p>
        </w:tc>
        <w:tc>
          <w:tcPr>
            <w:tcW w:w="9497" w:type="dxa"/>
            <w:tcBorders>
              <w:top w:val="single" w:sz="4" w:space="0" w:color="000000"/>
              <w:left w:val="single" w:sz="4" w:space="0" w:color="000000"/>
              <w:bottom w:val="single" w:sz="4" w:space="0" w:color="000000"/>
              <w:right w:val="single" w:sz="4" w:space="0" w:color="000000"/>
            </w:tcBorders>
          </w:tcPr>
          <w:p w14:paraId="2CE08AD9" w14:textId="77777777" w:rsidR="00620338" w:rsidRPr="00B629E6" w:rsidRDefault="00620338" w:rsidP="00FB78B8">
            <w:pPr>
              <w:widowControl w:val="0"/>
              <w:rPr>
                <w:rFonts w:ascii="Times New Roman" w:hAnsi="Times New Roman" w:cs="Times New Roman"/>
                <w:b/>
                <w:i/>
                <w:color w:val="000000"/>
              </w:rPr>
            </w:pPr>
            <w:r w:rsidRPr="00B629E6">
              <w:rPr>
                <w:rFonts w:ascii="Times New Roman" w:hAnsi="Times New Roman" w:cs="Times New Roman"/>
                <w:b/>
                <w:i/>
                <w:color w:val="000000"/>
              </w:rPr>
              <w:t>The institution</w:t>
            </w:r>
            <w:r w:rsidRPr="00B629E6">
              <w:rPr>
                <w:rFonts w:ascii="Times New Roman" w:hAnsi="Times New Roman" w:cs="Times New Roman"/>
                <w:b/>
                <w:i/>
                <w:color w:val="000000"/>
                <w:spacing w:val="3"/>
              </w:rPr>
              <w:t xml:space="preserve"> provides incentives to teachers who receive state, </w:t>
            </w:r>
            <w:r w:rsidRPr="00B629E6">
              <w:rPr>
                <w:rFonts w:ascii="Times New Roman" w:hAnsi="Times New Roman" w:cs="Times New Roman"/>
                <w:b/>
                <w:i/>
                <w:color w:val="000000"/>
                <w:spacing w:val="10"/>
              </w:rPr>
              <w:t>nationa</w:t>
            </w:r>
            <w:r w:rsidRPr="00B629E6">
              <w:rPr>
                <w:rFonts w:ascii="Times New Roman" w:hAnsi="Times New Roman" w:cs="Times New Roman"/>
                <w:b/>
                <w:i/>
                <w:color w:val="000000"/>
              </w:rPr>
              <w:t xml:space="preserve">l </w:t>
            </w:r>
            <w:r w:rsidRPr="00B629E6">
              <w:rPr>
                <w:rFonts w:ascii="Times New Roman" w:hAnsi="Times New Roman" w:cs="Times New Roman"/>
                <w:b/>
                <w:i/>
                <w:color w:val="000000"/>
                <w:spacing w:val="10"/>
              </w:rPr>
              <w:t>an</w:t>
            </w:r>
            <w:r w:rsidRPr="00B629E6">
              <w:rPr>
                <w:rFonts w:ascii="Times New Roman" w:hAnsi="Times New Roman" w:cs="Times New Roman"/>
                <w:b/>
                <w:i/>
                <w:color w:val="000000"/>
              </w:rPr>
              <w:t xml:space="preserve">d </w:t>
            </w:r>
            <w:r w:rsidRPr="00B629E6">
              <w:rPr>
                <w:rFonts w:ascii="Times New Roman" w:hAnsi="Times New Roman" w:cs="Times New Roman"/>
                <w:b/>
                <w:i/>
                <w:color w:val="000000"/>
                <w:spacing w:val="10"/>
              </w:rPr>
              <w:t>internationa</w:t>
            </w:r>
            <w:r w:rsidRPr="00B629E6">
              <w:rPr>
                <w:rFonts w:ascii="Times New Roman" w:hAnsi="Times New Roman" w:cs="Times New Roman"/>
                <w:b/>
                <w:i/>
                <w:color w:val="000000"/>
              </w:rPr>
              <w:t xml:space="preserve">l </w:t>
            </w:r>
            <w:r w:rsidRPr="00B629E6">
              <w:rPr>
                <w:rFonts w:ascii="Times New Roman" w:hAnsi="Times New Roman" w:cs="Times New Roman"/>
                <w:b/>
                <w:i/>
                <w:color w:val="000000"/>
                <w:spacing w:val="10"/>
              </w:rPr>
              <w:t>recognitio</w:t>
            </w:r>
            <w:r w:rsidRPr="00B629E6">
              <w:rPr>
                <w:rFonts w:ascii="Times New Roman" w:hAnsi="Times New Roman" w:cs="Times New Roman"/>
                <w:b/>
                <w:i/>
                <w:color w:val="000000"/>
              </w:rPr>
              <w:t>ns/awards</w:t>
            </w:r>
          </w:p>
          <w:p w14:paraId="3D3B7F19" w14:textId="77777777" w:rsidR="00620338" w:rsidRPr="00B629E6" w:rsidRDefault="00620338" w:rsidP="006C354A">
            <w:pPr>
              <w:widowControl w:val="0"/>
              <w:spacing w:after="0"/>
              <w:rPr>
                <w:rFonts w:ascii="Times New Roman" w:hAnsi="Times New Roman" w:cs="Times New Roman"/>
                <w:bCs/>
                <w:iCs/>
                <w:color w:val="000000"/>
              </w:rPr>
            </w:pPr>
            <w:r w:rsidRPr="00B629E6">
              <w:rPr>
                <w:rFonts w:ascii="Times New Roman" w:hAnsi="Times New Roman" w:cs="Times New Roman"/>
                <w:bCs/>
                <w:iCs/>
                <w:color w:val="000000"/>
              </w:rPr>
              <w:t>1.Commendation and monetary incentive at a University function</w:t>
            </w:r>
          </w:p>
          <w:p w14:paraId="2E87BAE0" w14:textId="77777777" w:rsidR="00620338" w:rsidRPr="00B629E6" w:rsidRDefault="00620338" w:rsidP="006C354A">
            <w:pPr>
              <w:widowControl w:val="0"/>
              <w:spacing w:after="0"/>
              <w:rPr>
                <w:rFonts w:ascii="Times New Roman" w:hAnsi="Times New Roman" w:cs="Times New Roman"/>
                <w:bCs/>
                <w:iCs/>
                <w:color w:val="000000"/>
              </w:rPr>
            </w:pPr>
            <w:r w:rsidRPr="00B629E6">
              <w:rPr>
                <w:rFonts w:ascii="Times New Roman" w:hAnsi="Times New Roman" w:cs="Times New Roman"/>
                <w:bCs/>
                <w:iCs/>
                <w:color w:val="000000"/>
              </w:rPr>
              <w:t>2.Commendation and medal at a University function</w:t>
            </w:r>
          </w:p>
          <w:p w14:paraId="2818E038" w14:textId="77777777" w:rsidR="00620338" w:rsidRPr="00B629E6" w:rsidRDefault="00620338" w:rsidP="006C354A">
            <w:pPr>
              <w:widowControl w:val="0"/>
              <w:spacing w:after="0"/>
              <w:rPr>
                <w:rFonts w:ascii="Times New Roman" w:hAnsi="Times New Roman" w:cs="Times New Roman"/>
                <w:bCs/>
                <w:iCs/>
                <w:color w:val="000000"/>
              </w:rPr>
            </w:pPr>
            <w:r w:rsidRPr="00B629E6">
              <w:rPr>
                <w:rFonts w:ascii="Times New Roman" w:hAnsi="Times New Roman" w:cs="Times New Roman"/>
                <w:bCs/>
                <w:iCs/>
                <w:color w:val="000000"/>
              </w:rPr>
              <w:t xml:space="preserve">3. Certificate of </w:t>
            </w:r>
            <w:proofErr w:type="spellStart"/>
            <w:r w:rsidRPr="00B629E6">
              <w:rPr>
                <w:rFonts w:ascii="Times New Roman" w:hAnsi="Times New Roman" w:cs="Times New Roman"/>
                <w:bCs/>
                <w:iCs/>
                <w:color w:val="000000"/>
              </w:rPr>
              <w:t>honor</w:t>
            </w:r>
            <w:proofErr w:type="spellEnd"/>
          </w:p>
          <w:p w14:paraId="5D5E8AB3" w14:textId="77777777" w:rsidR="00620338" w:rsidRPr="00B629E6" w:rsidRDefault="00620338" w:rsidP="006C354A">
            <w:pPr>
              <w:widowControl w:val="0"/>
              <w:spacing w:after="0"/>
              <w:rPr>
                <w:rFonts w:ascii="Times New Roman" w:hAnsi="Times New Roman" w:cs="Times New Roman"/>
                <w:bCs/>
                <w:iCs/>
                <w:color w:val="000000"/>
              </w:rPr>
            </w:pPr>
            <w:r w:rsidRPr="00B629E6">
              <w:rPr>
                <w:rFonts w:ascii="Times New Roman" w:hAnsi="Times New Roman" w:cs="Times New Roman"/>
                <w:bCs/>
                <w:iCs/>
                <w:color w:val="000000"/>
              </w:rPr>
              <w:t>4.Announcement in the Newsletter / website</w:t>
            </w:r>
          </w:p>
          <w:p w14:paraId="0EFBE460" w14:textId="77777777" w:rsidR="00620338" w:rsidRPr="00B629E6" w:rsidRDefault="00620338" w:rsidP="006C354A">
            <w:pPr>
              <w:widowControl w:val="0"/>
              <w:spacing w:after="0"/>
              <w:rPr>
                <w:rFonts w:ascii="Times New Roman" w:hAnsi="Times New Roman" w:cs="Times New Roman"/>
                <w:b/>
                <w:iCs/>
                <w:color w:val="000000"/>
              </w:rPr>
            </w:pPr>
            <w:r w:rsidRPr="00B629E6">
              <w:rPr>
                <w:rFonts w:ascii="Times New Roman" w:hAnsi="Times New Roman" w:cs="Times New Roman"/>
                <w:b/>
                <w:iCs/>
                <w:color w:val="000000"/>
              </w:rPr>
              <w:t>Options:</w:t>
            </w:r>
          </w:p>
          <w:p w14:paraId="7074E733" w14:textId="77777777" w:rsidR="00620338" w:rsidRPr="00B629E6" w:rsidRDefault="00620338" w:rsidP="006C354A">
            <w:pPr>
              <w:widowControl w:val="0"/>
              <w:spacing w:after="0"/>
              <w:rPr>
                <w:rFonts w:ascii="Times New Roman" w:hAnsi="Times New Roman" w:cs="Times New Roman"/>
                <w:b/>
                <w:iCs/>
                <w:color w:val="000000"/>
                <w:sz w:val="12"/>
                <w:szCs w:val="12"/>
              </w:rPr>
            </w:pPr>
          </w:p>
          <w:p w14:paraId="4FD695CC" w14:textId="77777777" w:rsidR="00620338" w:rsidRPr="00B629E6" w:rsidRDefault="00620338" w:rsidP="006C354A">
            <w:pPr>
              <w:widowControl w:val="0"/>
              <w:spacing w:after="0"/>
              <w:rPr>
                <w:rFonts w:ascii="Times New Roman" w:hAnsi="Times New Roman" w:cs="Times New Roman"/>
                <w:bCs/>
                <w:iCs/>
                <w:color w:val="000000"/>
              </w:rPr>
            </w:pPr>
            <w:r w:rsidRPr="00B629E6">
              <w:rPr>
                <w:rFonts w:ascii="Times New Roman" w:hAnsi="Times New Roman" w:cs="Times New Roman"/>
                <w:bCs/>
                <w:iCs/>
                <w:color w:val="000000"/>
              </w:rPr>
              <w:t>A. All of the above</w:t>
            </w:r>
          </w:p>
          <w:p w14:paraId="763DA021" w14:textId="77777777" w:rsidR="00620338" w:rsidRPr="00B629E6" w:rsidRDefault="00620338" w:rsidP="006C354A">
            <w:pPr>
              <w:widowControl w:val="0"/>
              <w:spacing w:after="0"/>
              <w:rPr>
                <w:rFonts w:ascii="Times New Roman" w:hAnsi="Times New Roman" w:cs="Times New Roman"/>
                <w:bCs/>
                <w:iCs/>
                <w:color w:val="000000"/>
              </w:rPr>
            </w:pPr>
            <w:r w:rsidRPr="00B629E6">
              <w:rPr>
                <w:rFonts w:ascii="Times New Roman" w:hAnsi="Times New Roman" w:cs="Times New Roman"/>
                <w:bCs/>
                <w:iCs/>
                <w:color w:val="000000"/>
              </w:rPr>
              <w:t>B. Any 3 of the above</w:t>
            </w:r>
          </w:p>
          <w:p w14:paraId="3534F6D8" w14:textId="77777777" w:rsidR="00620338" w:rsidRPr="00B629E6" w:rsidRDefault="00620338" w:rsidP="006C354A">
            <w:pPr>
              <w:widowControl w:val="0"/>
              <w:spacing w:after="0"/>
              <w:rPr>
                <w:rFonts w:ascii="Times New Roman" w:hAnsi="Times New Roman" w:cs="Times New Roman"/>
                <w:bCs/>
                <w:iCs/>
                <w:color w:val="000000"/>
              </w:rPr>
            </w:pPr>
            <w:r w:rsidRPr="00B629E6">
              <w:rPr>
                <w:rFonts w:ascii="Times New Roman" w:hAnsi="Times New Roman" w:cs="Times New Roman"/>
                <w:bCs/>
                <w:iCs/>
                <w:color w:val="000000"/>
              </w:rPr>
              <w:t>C. Any 2 of the above</w:t>
            </w:r>
          </w:p>
          <w:p w14:paraId="4BEE82D3" w14:textId="77777777" w:rsidR="00620338" w:rsidRPr="00B629E6" w:rsidRDefault="00620338" w:rsidP="006C354A">
            <w:pPr>
              <w:widowControl w:val="0"/>
              <w:spacing w:after="0"/>
              <w:rPr>
                <w:rFonts w:ascii="Times New Roman" w:hAnsi="Times New Roman" w:cs="Times New Roman"/>
                <w:b/>
                <w:bCs/>
                <w:iCs/>
                <w:color w:val="000000"/>
              </w:rPr>
            </w:pPr>
            <w:r w:rsidRPr="00B629E6">
              <w:rPr>
                <w:rFonts w:ascii="Times New Roman" w:hAnsi="Times New Roman" w:cs="Times New Roman"/>
                <w:b/>
                <w:bCs/>
                <w:iCs/>
                <w:color w:val="000000"/>
                <w:highlight w:val="yellow"/>
              </w:rPr>
              <w:t>D. Any 1 of the above</w:t>
            </w:r>
          </w:p>
          <w:p w14:paraId="181DC800" w14:textId="7A78CF86" w:rsidR="00620338" w:rsidRPr="00B629E6" w:rsidRDefault="00620338" w:rsidP="006C354A">
            <w:pPr>
              <w:widowControl w:val="0"/>
              <w:spacing w:after="0"/>
              <w:rPr>
                <w:rFonts w:ascii="Times New Roman" w:hAnsi="Times New Roman" w:cs="Times New Roman"/>
                <w:bCs/>
                <w:iCs/>
                <w:color w:val="000000"/>
              </w:rPr>
            </w:pPr>
            <w:r w:rsidRPr="00B629E6">
              <w:rPr>
                <w:rFonts w:ascii="Times New Roman" w:hAnsi="Times New Roman" w:cs="Times New Roman"/>
                <w:bCs/>
                <w:iCs/>
                <w:color w:val="000000"/>
              </w:rPr>
              <w:t>E. None of the above</w:t>
            </w:r>
          </w:p>
          <w:p w14:paraId="07BE4231" w14:textId="77777777" w:rsidR="00360CA7" w:rsidRPr="00B629E6" w:rsidRDefault="00360CA7" w:rsidP="006C354A">
            <w:pPr>
              <w:widowControl w:val="0"/>
              <w:spacing w:after="0"/>
              <w:rPr>
                <w:rFonts w:ascii="Times New Roman" w:hAnsi="Times New Roman" w:cs="Times New Roman"/>
                <w:bCs/>
                <w:iCs/>
                <w:color w:val="000000"/>
              </w:rPr>
            </w:pPr>
          </w:p>
          <w:p w14:paraId="498E5854" w14:textId="77777777" w:rsidR="00620338" w:rsidRPr="00B629E6" w:rsidRDefault="00620338" w:rsidP="006C354A">
            <w:pPr>
              <w:widowControl w:val="0"/>
              <w:spacing w:after="0"/>
              <w:rPr>
                <w:rFonts w:ascii="Times New Roman" w:hAnsi="Times New Roman" w:cs="Times New Roman"/>
                <w:b/>
                <w:bCs/>
                <w:strike/>
                <w:color w:val="000000"/>
              </w:rPr>
            </w:pPr>
            <w:r w:rsidRPr="00B629E6">
              <w:rPr>
                <w:rFonts w:ascii="Times New Roman" w:hAnsi="Times New Roman" w:cs="Times New Roman"/>
                <w:b/>
                <w:bCs/>
                <w:color w:val="000000"/>
              </w:rPr>
              <w:t>Data Requirements: (As per of2.4.4)</w:t>
            </w:r>
          </w:p>
          <w:p w14:paraId="74DF6E6C" w14:textId="77777777" w:rsidR="00620338" w:rsidRPr="00B629E6" w:rsidRDefault="00620338" w:rsidP="008523D0">
            <w:pPr>
              <w:widowControl w:val="0"/>
              <w:numPr>
                <w:ilvl w:val="0"/>
                <w:numId w:val="85"/>
              </w:numPr>
              <w:suppressAutoHyphens/>
              <w:spacing w:after="0" w:line="240" w:lineRule="auto"/>
              <w:contextualSpacing/>
              <w:rPr>
                <w:rFonts w:ascii="Times New Roman" w:hAnsi="Times New Roman" w:cs="Times New Roman"/>
                <w:color w:val="000000"/>
              </w:rPr>
            </w:pPr>
            <w:r w:rsidRPr="00B629E6">
              <w:rPr>
                <w:rFonts w:ascii="Times New Roman" w:hAnsi="Times New Roman" w:cs="Times New Roman"/>
                <w:color w:val="000000"/>
              </w:rPr>
              <w:t>Name of the Awardee with contact details</w:t>
            </w:r>
          </w:p>
          <w:p w14:paraId="3A9C1241" w14:textId="77777777" w:rsidR="00620338" w:rsidRPr="00B629E6" w:rsidRDefault="00620338" w:rsidP="008523D0">
            <w:pPr>
              <w:widowControl w:val="0"/>
              <w:numPr>
                <w:ilvl w:val="0"/>
                <w:numId w:val="85"/>
              </w:numPr>
              <w:suppressAutoHyphens/>
              <w:spacing w:after="0" w:line="240" w:lineRule="auto"/>
              <w:contextualSpacing/>
              <w:rPr>
                <w:rFonts w:ascii="Times New Roman" w:hAnsi="Times New Roman" w:cs="Times New Roman"/>
                <w:color w:val="000000"/>
              </w:rPr>
            </w:pPr>
            <w:r w:rsidRPr="00B629E6">
              <w:rPr>
                <w:rFonts w:ascii="Times New Roman" w:hAnsi="Times New Roman" w:cs="Times New Roman"/>
                <w:color w:val="000000"/>
              </w:rPr>
              <w:t>Name of the Awarding Agency</w:t>
            </w:r>
          </w:p>
          <w:p w14:paraId="10752C8B" w14:textId="77777777" w:rsidR="00620338" w:rsidRPr="00B629E6" w:rsidRDefault="00620338" w:rsidP="008523D0">
            <w:pPr>
              <w:widowControl w:val="0"/>
              <w:numPr>
                <w:ilvl w:val="0"/>
                <w:numId w:val="85"/>
              </w:numPr>
              <w:suppressAutoHyphens/>
              <w:spacing w:after="0" w:line="240" w:lineRule="auto"/>
              <w:contextualSpacing/>
              <w:rPr>
                <w:rFonts w:ascii="Times New Roman" w:hAnsi="Times New Roman" w:cs="Times New Roman"/>
                <w:color w:val="000000"/>
              </w:rPr>
            </w:pPr>
            <w:r w:rsidRPr="00B629E6">
              <w:rPr>
                <w:rFonts w:ascii="Times New Roman" w:hAnsi="Times New Roman" w:cs="Times New Roman"/>
                <w:color w:val="000000"/>
              </w:rPr>
              <w:t>Year of Award</w:t>
            </w:r>
          </w:p>
          <w:p w14:paraId="7A3A9DAB" w14:textId="77777777" w:rsidR="00620338" w:rsidRPr="00B629E6" w:rsidRDefault="00620338" w:rsidP="008523D0">
            <w:pPr>
              <w:widowControl w:val="0"/>
              <w:numPr>
                <w:ilvl w:val="0"/>
                <w:numId w:val="85"/>
              </w:numPr>
              <w:suppressAutoHyphens/>
              <w:spacing w:after="0" w:line="240" w:lineRule="auto"/>
              <w:contextualSpacing/>
              <w:rPr>
                <w:rFonts w:ascii="Times New Roman" w:hAnsi="Times New Roman" w:cs="Times New Roman"/>
                <w:b/>
                <w:bCs/>
                <w:color w:val="000000"/>
              </w:rPr>
            </w:pPr>
            <w:r w:rsidRPr="00B629E6">
              <w:rPr>
                <w:rFonts w:ascii="Times New Roman" w:hAnsi="Times New Roman" w:cs="Times New Roman"/>
                <w:color w:val="000000"/>
              </w:rPr>
              <w:t>Incentive details</w:t>
            </w:r>
          </w:p>
          <w:p w14:paraId="35BFACC5" w14:textId="77777777" w:rsidR="00620338" w:rsidRPr="00B629E6" w:rsidRDefault="00620338" w:rsidP="00FB78B8">
            <w:pPr>
              <w:widowControl w:val="0"/>
              <w:contextualSpacing/>
              <w:rPr>
                <w:rFonts w:ascii="Times New Roman" w:hAnsi="Times New Roman" w:cs="Times New Roman"/>
                <w:b/>
                <w:bCs/>
                <w:color w:val="000000"/>
              </w:rPr>
            </w:pPr>
          </w:p>
          <w:p w14:paraId="1553E0F4" w14:textId="77777777" w:rsidR="00620338" w:rsidRPr="00B629E6" w:rsidRDefault="00620338" w:rsidP="00FB78B8">
            <w:pPr>
              <w:widowControl w:val="0"/>
              <w:contextualSpacing/>
              <w:rPr>
                <w:rFonts w:ascii="Times New Roman" w:hAnsi="Times New Roman" w:cs="Times New Roman"/>
                <w:b/>
                <w:bCs/>
                <w:color w:val="000000"/>
              </w:rPr>
            </w:pPr>
            <w:r w:rsidRPr="00B629E6">
              <w:rPr>
                <w:rFonts w:ascii="Times New Roman" w:hAnsi="Times New Roman" w:cs="Times New Roman"/>
                <w:b/>
                <w:bCs/>
                <w:color w:val="000000"/>
              </w:rPr>
              <w:t>File Description</w:t>
            </w:r>
          </w:p>
          <w:p w14:paraId="4DE9ACE2" w14:textId="77777777" w:rsidR="00620338" w:rsidRPr="00B629E6" w:rsidRDefault="00620338" w:rsidP="008523D0">
            <w:pPr>
              <w:widowControl w:val="0"/>
              <w:numPr>
                <w:ilvl w:val="0"/>
                <w:numId w:val="86"/>
              </w:numPr>
              <w:suppressAutoHyphens/>
              <w:spacing w:after="0" w:line="240" w:lineRule="auto"/>
              <w:contextualSpacing/>
              <w:rPr>
                <w:rFonts w:ascii="Times New Roman" w:hAnsi="Times New Roman" w:cs="Times New Roman"/>
                <w:bCs/>
                <w:color w:val="000000"/>
              </w:rPr>
            </w:pPr>
            <w:r w:rsidRPr="00B629E6">
              <w:rPr>
                <w:rFonts w:ascii="Times New Roman" w:hAnsi="Times New Roman" w:cs="Times New Roman"/>
                <w:bCs/>
                <w:color w:val="000000"/>
              </w:rPr>
              <w:t xml:space="preserve">Upload the data template </w:t>
            </w:r>
          </w:p>
          <w:p w14:paraId="189A3571" w14:textId="77777777" w:rsidR="00620338" w:rsidRPr="00B629E6" w:rsidRDefault="00620338" w:rsidP="008523D0">
            <w:pPr>
              <w:widowControl w:val="0"/>
              <w:numPr>
                <w:ilvl w:val="0"/>
                <w:numId w:val="86"/>
              </w:numPr>
              <w:suppressAutoHyphens/>
              <w:spacing w:after="0" w:line="240" w:lineRule="auto"/>
              <w:contextualSpacing/>
              <w:rPr>
                <w:rFonts w:ascii="Times New Roman" w:hAnsi="Times New Roman" w:cs="Times New Roman"/>
                <w:bCs/>
                <w:color w:val="000000"/>
              </w:rPr>
            </w:pPr>
            <w:r w:rsidRPr="00B629E6">
              <w:rPr>
                <w:rFonts w:ascii="Times New Roman" w:hAnsi="Times New Roman" w:cs="Times New Roman"/>
                <w:bCs/>
                <w:color w:val="000000"/>
              </w:rPr>
              <w:t>Upload relevant supporting document</w:t>
            </w:r>
          </w:p>
          <w:p w14:paraId="6F00F3A2" w14:textId="77777777" w:rsidR="00620338" w:rsidRPr="00B629E6" w:rsidRDefault="00620338" w:rsidP="00FB78B8">
            <w:pPr>
              <w:widowControl w:val="0"/>
              <w:contextualSpacing/>
              <w:rPr>
                <w:rFonts w:ascii="Times New Roman" w:hAnsi="Times New Roman" w:cs="Times New Roman"/>
                <w:bCs/>
                <w:color w:val="000000"/>
              </w:rPr>
            </w:pPr>
          </w:p>
        </w:tc>
      </w:tr>
      <w:tr w:rsidR="00620338" w:rsidRPr="00B629E6" w14:paraId="4B266616" w14:textId="77777777" w:rsidTr="00FB78B8">
        <w:trPr>
          <w:trHeight w:val="935"/>
        </w:trPr>
        <w:tc>
          <w:tcPr>
            <w:tcW w:w="965" w:type="dxa"/>
            <w:tcBorders>
              <w:top w:val="single" w:sz="4" w:space="0" w:color="000000"/>
              <w:left w:val="single" w:sz="4" w:space="0" w:color="000000"/>
              <w:bottom w:val="single" w:sz="4" w:space="0" w:color="000000"/>
              <w:right w:val="single" w:sz="4" w:space="0" w:color="000000"/>
            </w:tcBorders>
          </w:tcPr>
          <w:p w14:paraId="275DCB70" w14:textId="77777777" w:rsidR="00620338" w:rsidRPr="00B629E6" w:rsidRDefault="00620338" w:rsidP="00FB78B8">
            <w:pPr>
              <w:jc w:val="center"/>
              <w:rPr>
                <w:rFonts w:ascii="Times New Roman" w:hAnsi="Times New Roman" w:cs="Times New Roman"/>
                <w:b/>
                <w:bCs/>
              </w:rPr>
            </w:pPr>
            <w:r w:rsidRPr="00B629E6">
              <w:rPr>
                <w:rFonts w:ascii="Times New Roman" w:hAnsi="Times New Roman" w:cs="Times New Roman"/>
                <w:b/>
                <w:bCs/>
              </w:rPr>
              <w:t>3.4.3</w:t>
            </w:r>
          </w:p>
          <w:p w14:paraId="545260B4" w14:textId="77777777" w:rsidR="00620338" w:rsidRPr="00B629E6" w:rsidRDefault="00620338" w:rsidP="00FB78B8">
            <w:pPr>
              <w:jc w:val="center"/>
              <w:rPr>
                <w:rFonts w:ascii="Times New Roman" w:hAnsi="Times New Roman" w:cs="Times New Roman"/>
                <w:b/>
                <w:bCs/>
              </w:rPr>
            </w:pPr>
          </w:p>
          <w:p w14:paraId="7754AB22" w14:textId="77777777" w:rsidR="00620338" w:rsidRPr="00B629E6" w:rsidRDefault="00620338" w:rsidP="00FB78B8">
            <w:pPr>
              <w:jc w:val="center"/>
              <w:rPr>
                <w:rFonts w:ascii="Times New Roman" w:hAnsi="Times New Roman" w:cs="Times New Roman"/>
                <w:b/>
                <w:bCs/>
              </w:rPr>
            </w:pPr>
            <w:r w:rsidRPr="00B629E6">
              <w:rPr>
                <w:rFonts w:ascii="Times New Roman" w:hAnsi="Times New Roman" w:cs="Times New Roman"/>
                <w:b/>
                <w:bCs/>
              </w:rPr>
              <w:t>QnM</w:t>
            </w:r>
          </w:p>
        </w:tc>
        <w:tc>
          <w:tcPr>
            <w:tcW w:w="9497" w:type="dxa"/>
            <w:tcBorders>
              <w:top w:val="single" w:sz="4" w:space="0" w:color="000000"/>
              <w:left w:val="single" w:sz="4" w:space="0" w:color="000000"/>
              <w:bottom w:val="single" w:sz="4" w:space="0" w:color="000000"/>
              <w:right w:val="single" w:sz="4" w:space="0" w:color="000000"/>
            </w:tcBorders>
          </w:tcPr>
          <w:p w14:paraId="06363E14" w14:textId="77777777" w:rsidR="00620338" w:rsidRPr="00B629E6" w:rsidRDefault="00620338" w:rsidP="00FB78B8">
            <w:pPr>
              <w:widowControl w:val="0"/>
              <w:rPr>
                <w:rFonts w:ascii="Times New Roman" w:hAnsi="Times New Roman" w:cs="Times New Roman"/>
                <w:b/>
                <w:bCs/>
                <w:i/>
                <w:color w:val="000000"/>
              </w:rPr>
            </w:pPr>
            <w:r w:rsidRPr="00B629E6">
              <w:rPr>
                <w:rFonts w:ascii="Times New Roman" w:hAnsi="Times New Roman" w:cs="Times New Roman"/>
                <w:b/>
                <w:bCs/>
                <w:i/>
                <w:color w:val="000000"/>
              </w:rPr>
              <w:t>Number of Patents published/awarded</w:t>
            </w:r>
            <w:r w:rsidRPr="00B629E6">
              <w:rPr>
                <w:rFonts w:ascii="Times New Roman" w:hAnsi="Times New Roman" w:cs="Times New Roman"/>
                <w:b/>
                <w:i/>
                <w:color w:val="000000"/>
              </w:rPr>
              <w:t xml:space="preserve"> during the </w:t>
            </w:r>
            <w:r w:rsidRPr="00B629E6">
              <w:rPr>
                <w:rFonts w:ascii="Times New Roman" w:hAnsi="Times New Roman" w:cs="Times New Roman"/>
                <w:b/>
                <w:bCs/>
                <w:i/>
                <w:color w:val="000000"/>
              </w:rPr>
              <w:t>year</w:t>
            </w:r>
          </w:p>
          <w:p w14:paraId="69F82927" w14:textId="77777777" w:rsidR="00620338" w:rsidRPr="00B629E6" w:rsidRDefault="00620338" w:rsidP="00FB78B8">
            <w:pPr>
              <w:widowControl w:val="0"/>
              <w:rPr>
                <w:rFonts w:ascii="Times New Roman" w:hAnsi="Times New Roman" w:cs="Times New Roman"/>
                <w:color w:val="000000"/>
              </w:rPr>
            </w:pPr>
            <w:r w:rsidRPr="00B629E6">
              <w:rPr>
                <w:rFonts w:ascii="Times New Roman" w:hAnsi="Times New Roman" w:cs="Times New Roman"/>
                <w:color w:val="000000"/>
              </w:rPr>
              <w:t>3.4.3.1: Total number of Patents published/</w:t>
            </w:r>
            <w:proofErr w:type="gramStart"/>
            <w:r w:rsidRPr="00B629E6">
              <w:rPr>
                <w:rFonts w:ascii="Times New Roman" w:hAnsi="Times New Roman" w:cs="Times New Roman"/>
                <w:color w:val="000000"/>
              </w:rPr>
              <w:t>awarded  during</w:t>
            </w:r>
            <w:proofErr w:type="gramEnd"/>
            <w:r w:rsidRPr="00B629E6">
              <w:rPr>
                <w:rFonts w:ascii="Times New Roman" w:hAnsi="Times New Roman" w:cs="Times New Roman"/>
                <w:color w:val="000000"/>
              </w:rPr>
              <w:t xml:space="preserve"> the year</w:t>
            </w:r>
          </w:p>
          <w:tbl>
            <w:tblPr>
              <w:tblW w:w="3078" w:type="dxa"/>
              <w:tblLayout w:type="fixed"/>
              <w:tblLook w:val="04A0" w:firstRow="1" w:lastRow="0" w:firstColumn="1" w:lastColumn="0" w:noHBand="0" w:noVBand="1"/>
            </w:tblPr>
            <w:tblGrid>
              <w:gridCol w:w="1458"/>
              <w:gridCol w:w="1620"/>
            </w:tblGrid>
            <w:tr w:rsidR="00620338" w:rsidRPr="00B629E6" w14:paraId="52F39D36" w14:textId="77777777" w:rsidTr="00FB78B8">
              <w:tc>
                <w:tcPr>
                  <w:tcW w:w="1458" w:type="dxa"/>
                  <w:tcBorders>
                    <w:top w:val="single" w:sz="4" w:space="0" w:color="000000"/>
                    <w:left w:val="single" w:sz="4" w:space="0" w:color="000000"/>
                    <w:bottom w:val="single" w:sz="4" w:space="0" w:color="000000"/>
                    <w:right w:val="single" w:sz="4" w:space="0" w:color="000000"/>
                  </w:tcBorders>
                </w:tcPr>
                <w:p w14:paraId="704FBD98" w14:textId="77777777" w:rsidR="00620338" w:rsidRPr="00B629E6" w:rsidRDefault="00620338" w:rsidP="00360CA7">
                  <w:pPr>
                    <w:widowControl w:val="0"/>
                    <w:jc w:val="center"/>
                    <w:rPr>
                      <w:rFonts w:ascii="Times New Roman" w:hAnsi="Times New Roman" w:cs="Times New Roman"/>
                      <w:b/>
                    </w:rPr>
                  </w:pPr>
                  <w:r w:rsidRPr="00B629E6">
                    <w:rPr>
                      <w:rFonts w:ascii="Times New Roman" w:hAnsi="Times New Roman" w:cs="Times New Roman"/>
                      <w:b/>
                    </w:rPr>
                    <w:t>Year</w:t>
                  </w:r>
                </w:p>
              </w:tc>
              <w:tc>
                <w:tcPr>
                  <w:tcW w:w="1619" w:type="dxa"/>
                  <w:tcBorders>
                    <w:top w:val="single" w:sz="4" w:space="0" w:color="000000"/>
                    <w:left w:val="single" w:sz="4" w:space="0" w:color="000000"/>
                    <w:bottom w:val="single" w:sz="4" w:space="0" w:color="000000"/>
                    <w:right w:val="single" w:sz="4" w:space="0" w:color="000000"/>
                  </w:tcBorders>
                </w:tcPr>
                <w:p w14:paraId="3E2956CC" w14:textId="77777777" w:rsidR="00620338" w:rsidRPr="00B629E6" w:rsidRDefault="00620338" w:rsidP="00360CA7">
                  <w:pPr>
                    <w:widowControl w:val="0"/>
                    <w:jc w:val="center"/>
                    <w:rPr>
                      <w:rFonts w:ascii="Times New Roman" w:hAnsi="Times New Roman" w:cs="Times New Roman"/>
                      <w:b/>
                    </w:rPr>
                  </w:pPr>
                  <w:r w:rsidRPr="00B629E6">
                    <w:rPr>
                      <w:rFonts w:ascii="Times New Roman" w:hAnsi="Times New Roman" w:cs="Times New Roman"/>
                      <w:b/>
                    </w:rPr>
                    <w:t>2022-23</w:t>
                  </w:r>
                </w:p>
              </w:tc>
            </w:tr>
            <w:tr w:rsidR="00620338" w:rsidRPr="00B629E6" w14:paraId="185122E1" w14:textId="77777777" w:rsidTr="00FB78B8">
              <w:tc>
                <w:tcPr>
                  <w:tcW w:w="1458" w:type="dxa"/>
                  <w:tcBorders>
                    <w:top w:val="single" w:sz="4" w:space="0" w:color="000000"/>
                    <w:left w:val="single" w:sz="4" w:space="0" w:color="000000"/>
                    <w:bottom w:val="single" w:sz="4" w:space="0" w:color="000000"/>
                    <w:right w:val="single" w:sz="4" w:space="0" w:color="000000"/>
                  </w:tcBorders>
                </w:tcPr>
                <w:p w14:paraId="66E2F6EF" w14:textId="77777777" w:rsidR="00620338" w:rsidRPr="00B629E6" w:rsidRDefault="00620338" w:rsidP="00360CA7">
                  <w:pPr>
                    <w:widowControl w:val="0"/>
                    <w:jc w:val="center"/>
                    <w:rPr>
                      <w:rFonts w:ascii="Times New Roman" w:hAnsi="Times New Roman" w:cs="Times New Roman"/>
                      <w:b/>
                    </w:rPr>
                  </w:pPr>
                  <w:r w:rsidRPr="00B629E6">
                    <w:rPr>
                      <w:rFonts w:ascii="Times New Roman" w:hAnsi="Times New Roman" w:cs="Times New Roman"/>
                      <w:b/>
                    </w:rPr>
                    <w:t>Number</w:t>
                  </w:r>
                </w:p>
              </w:tc>
              <w:tc>
                <w:tcPr>
                  <w:tcW w:w="1619" w:type="dxa"/>
                  <w:tcBorders>
                    <w:top w:val="single" w:sz="4" w:space="0" w:color="000000"/>
                    <w:left w:val="single" w:sz="4" w:space="0" w:color="000000"/>
                    <w:bottom w:val="single" w:sz="4" w:space="0" w:color="000000"/>
                    <w:right w:val="single" w:sz="4" w:space="0" w:color="000000"/>
                  </w:tcBorders>
                </w:tcPr>
                <w:p w14:paraId="2C281241" w14:textId="77777777" w:rsidR="00620338" w:rsidRPr="00B629E6" w:rsidRDefault="00620338" w:rsidP="00360CA7">
                  <w:pPr>
                    <w:widowControl w:val="0"/>
                    <w:jc w:val="center"/>
                    <w:rPr>
                      <w:rFonts w:ascii="Times New Roman" w:hAnsi="Times New Roman" w:cs="Times New Roman"/>
                      <w:b/>
                    </w:rPr>
                  </w:pPr>
                  <w:r w:rsidRPr="00B629E6">
                    <w:rPr>
                      <w:rFonts w:ascii="Times New Roman" w:hAnsi="Times New Roman" w:cs="Times New Roman"/>
                      <w:b/>
                    </w:rPr>
                    <w:t>04</w:t>
                  </w:r>
                </w:p>
              </w:tc>
            </w:tr>
          </w:tbl>
          <w:p w14:paraId="7BB3CE5A" w14:textId="77777777" w:rsidR="00620338" w:rsidRPr="00B629E6" w:rsidRDefault="00620338" w:rsidP="00FB78B8">
            <w:pPr>
              <w:widowControl w:val="0"/>
              <w:rPr>
                <w:rFonts w:ascii="Times New Roman" w:hAnsi="Times New Roman" w:cs="Times New Roman"/>
                <w:color w:val="000000"/>
                <w:sz w:val="16"/>
                <w:szCs w:val="16"/>
              </w:rPr>
            </w:pPr>
          </w:p>
          <w:p w14:paraId="3C0050E0" w14:textId="77777777" w:rsidR="00620338" w:rsidRPr="00B629E6" w:rsidRDefault="00620338" w:rsidP="00FB78B8">
            <w:pPr>
              <w:widowControl w:val="0"/>
              <w:rPr>
                <w:rFonts w:ascii="Times New Roman" w:hAnsi="Times New Roman" w:cs="Times New Roman"/>
                <w:b/>
                <w:color w:val="000000"/>
              </w:rPr>
            </w:pPr>
            <w:r w:rsidRPr="00B629E6">
              <w:rPr>
                <w:rFonts w:ascii="Times New Roman" w:hAnsi="Times New Roman" w:cs="Times New Roman"/>
                <w:b/>
                <w:color w:val="000000"/>
              </w:rPr>
              <w:t>Data Requirement:</w:t>
            </w:r>
          </w:p>
          <w:p w14:paraId="732B76B7" w14:textId="77777777" w:rsidR="00620338" w:rsidRPr="00B629E6" w:rsidRDefault="00620338" w:rsidP="008523D0">
            <w:pPr>
              <w:widowControl w:val="0"/>
              <w:numPr>
                <w:ilvl w:val="0"/>
                <w:numId w:val="87"/>
              </w:numPr>
              <w:suppressAutoHyphens/>
              <w:spacing w:after="0" w:line="240" w:lineRule="auto"/>
              <w:rPr>
                <w:rFonts w:ascii="Times New Roman" w:hAnsi="Times New Roman" w:cs="Times New Roman"/>
                <w:iCs/>
                <w:color w:val="000000"/>
              </w:rPr>
            </w:pPr>
            <w:r w:rsidRPr="00B629E6">
              <w:rPr>
                <w:rFonts w:ascii="Times New Roman" w:hAnsi="Times New Roman" w:cs="Times New Roman"/>
                <w:color w:val="000000"/>
              </w:rPr>
              <w:t>Name of the Patent published/awarded</w:t>
            </w:r>
          </w:p>
          <w:p w14:paraId="65764669" w14:textId="77777777" w:rsidR="00620338" w:rsidRPr="00B629E6" w:rsidRDefault="00620338" w:rsidP="008523D0">
            <w:pPr>
              <w:widowControl w:val="0"/>
              <w:numPr>
                <w:ilvl w:val="0"/>
                <w:numId w:val="87"/>
              </w:numPr>
              <w:suppressAutoHyphens/>
              <w:spacing w:after="0" w:line="240" w:lineRule="auto"/>
              <w:rPr>
                <w:rFonts w:ascii="Times New Roman" w:hAnsi="Times New Roman" w:cs="Times New Roman"/>
                <w:iCs/>
                <w:color w:val="000000"/>
              </w:rPr>
            </w:pPr>
            <w:r w:rsidRPr="00B629E6">
              <w:rPr>
                <w:rFonts w:ascii="Times New Roman" w:hAnsi="Times New Roman" w:cs="Times New Roman"/>
                <w:iCs/>
                <w:color w:val="000000"/>
              </w:rPr>
              <w:t>Patent Number</w:t>
            </w:r>
          </w:p>
          <w:p w14:paraId="057814C5" w14:textId="77777777" w:rsidR="00620338" w:rsidRPr="00B629E6" w:rsidRDefault="00620338" w:rsidP="008523D0">
            <w:pPr>
              <w:widowControl w:val="0"/>
              <w:numPr>
                <w:ilvl w:val="0"/>
                <w:numId w:val="87"/>
              </w:numPr>
              <w:suppressAutoHyphens/>
              <w:spacing w:after="0" w:line="240" w:lineRule="auto"/>
              <w:contextualSpacing/>
              <w:rPr>
                <w:rFonts w:ascii="Times New Roman" w:hAnsi="Times New Roman" w:cs="Times New Roman"/>
                <w:b/>
                <w:color w:val="000000"/>
              </w:rPr>
            </w:pPr>
            <w:r w:rsidRPr="00B629E6">
              <w:rPr>
                <w:rFonts w:ascii="Times New Roman" w:hAnsi="Times New Roman" w:cs="Times New Roman"/>
                <w:color w:val="000000"/>
              </w:rPr>
              <w:t>Year of Award</w:t>
            </w:r>
          </w:p>
          <w:p w14:paraId="6AC18F3F" w14:textId="77777777" w:rsidR="00620338" w:rsidRPr="00B629E6" w:rsidRDefault="00620338" w:rsidP="00FB78B8">
            <w:pPr>
              <w:widowControl w:val="0"/>
              <w:contextualSpacing/>
              <w:rPr>
                <w:rFonts w:ascii="Times New Roman" w:hAnsi="Times New Roman" w:cs="Times New Roman"/>
                <w:b/>
                <w:bCs/>
                <w:color w:val="000000"/>
              </w:rPr>
            </w:pPr>
            <w:r w:rsidRPr="00B629E6">
              <w:rPr>
                <w:rFonts w:ascii="Times New Roman" w:hAnsi="Times New Roman" w:cs="Times New Roman"/>
                <w:b/>
                <w:bCs/>
                <w:color w:val="000000"/>
              </w:rPr>
              <w:t>File Description</w:t>
            </w:r>
          </w:p>
          <w:p w14:paraId="1EA1613E" w14:textId="77777777" w:rsidR="00620338" w:rsidRPr="00B629E6" w:rsidRDefault="00620338" w:rsidP="008523D0">
            <w:pPr>
              <w:widowControl w:val="0"/>
              <w:numPr>
                <w:ilvl w:val="0"/>
                <w:numId w:val="87"/>
              </w:numPr>
              <w:suppressAutoHyphens/>
              <w:spacing w:after="0" w:line="240" w:lineRule="auto"/>
              <w:contextualSpacing/>
              <w:rPr>
                <w:rFonts w:ascii="Times New Roman" w:hAnsi="Times New Roman" w:cs="Times New Roman"/>
                <w:bCs/>
                <w:color w:val="000000"/>
              </w:rPr>
            </w:pPr>
            <w:r w:rsidRPr="00B629E6">
              <w:rPr>
                <w:rFonts w:ascii="Times New Roman" w:hAnsi="Times New Roman" w:cs="Times New Roman"/>
                <w:bCs/>
                <w:color w:val="000000"/>
              </w:rPr>
              <w:t xml:space="preserve">Upload the data template </w:t>
            </w:r>
          </w:p>
          <w:p w14:paraId="301C5CF1" w14:textId="77777777" w:rsidR="00620338" w:rsidRPr="00B629E6" w:rsidRDefault="00620338" w:rsidP="008523D0">
            <w:pPr>
              <w:widowControl w:val="0"/>
              <w:numPr>
                <w:ilvl w:val="0"/>
                <w:numId w:val="87"/>
              </w:numPr>
              <w:suppressAutoHyphens/>
              <w:spacing w:after="0" w:line="240" w:lineRule="auto"/>
              <w:contextualSpacing/>
              <w:rPr>
                <w:rFonts w:ascii="Times New Roman" w:hAnsi="Times New Roman" w:cs="Times New Roman"/>
                <w:bCs/>
                <w:color w:val="000000"/>
              </w:rPr>
            </w:pPr>
            <w:r w:rsidRPr="00B629E6">
              <w:rPr>
                <w:rFonts w:ascii="Times New Roman" w:hAnsi="Times New Roman" w:cs="Times New Roman"/>
                <w:bCs/>
                <w:color w:val="000000"/>
              </w:rPr>
              <w:t>Upload relevant supporting document</w:t>
            </w:r>
          </w:p>
        </w:tc>
      </w:tr>
      <w:tr w:rsidR="00620338" w:rsidRPr="00B629E6" w14:paraId="71FD4BDD" w14:textId="77777777" w:rsidTr="00FB78B8">
        <w:trPr>
          <w:trHeight w:val="1243"/>
        </w:trPr>
        <w:tc>
          <w:tcPr>
            <w:tcW w:w="965" w:type="dxa"/>
            <w:tcBorders>
              <w:top w:val="single" w:sz="4" w:space="0" w:color="000000"/>
              <w:left w:val="single" w:sz="4" w:space="0" w:color="000000"/>
              <w:bottom w:val="single" w:sz="4" w:space="0" w:color="000000"/>
              <w:right w:val="single" w:sz="4" w:space="0" w:color="000000"/>
            </w:tcBorders>
          </w:tcPr>
          <w:p w14:paraId="1B274059" w14:textId="77777777" w:rsidR="00620338" w:rsidRPr="00B629E6" w:rsidRDefault="00620338" w:rsidP="00FB78B8">
            <w:pPr>
              <w:jc w:val="center"/>
              <w:rPr>
                <w:rFonts w:ascii="Times New Roman" w:hAnsi="Times New Roman" w:cs="Times New Roman"/>
                <w:b/>
                <w:bCs/>
              </w:rPr>
            </w:pPr>
            <w:r w:rsidRPr="00B629E6">
              <w:rPr>
                <w:rFonts w:ascii="Times New Roman" w:hAnsi="Times New Roman" w:cs="Times New Roman"/>
                <w:b/>
                <w:bCs/>
              </w:rPr>
              <w:t>3.4.4</w:t>
            </w:r>
          </w:p>
          <w:p w14:paraId="4BDC4E74" w14:textId="77777777" w:rsidR="00620338" w:rsidRPr="00B629E6" w:rsidRDefault="00620338" w:rsidP="00FB78B8">
            <w:pPr>
              <w:jc w:val="center"/>
              <w:rPr>
                <w:rFonts w:ascii="Times New Roman" w:hAnsi="Times New Roman" w:cs="Times New Roman"/>
                <w:b/>
                <w:bCs/>
              </w:rPr>
            </w:pPr>
          </w:p>
          <w:p w14:paraId="5DBA93DA" w14:textId="77777777" w:rsidR="00620338" w:rsidRPr="00B629E6" w:rsidRDefault="00620338" w:rsidP="00FB78B8">
            <w:pPr>
              <w:jc w:val="center"/>
              <w:rPr>
                <w:rFonts w:ascii="Times New Roman" w:hAnsi="Times New Roman" w:cs="Times New Roman"/>
                <w:b/>
                <w:bCs/>
              </w:rPr>
            </w:pPr>
            <w:r w:rsidRPr="00B629E6">
              <w:rPr>
                <w:rFonts w:ascii="Times New Roman" w:hAnsi="Times New Roman" w:cs="Times New Roman"/>
                <w:b/>
                <w:bCs/>
              </w:rPr>
              <w:t>QnM</w:t>
            </w:r>
          </w:p>
        </w:tc>
        <w:tc>
          <w:tcPr>
            <w:tcW w:w="9497" w:type="dxa"/>
            <w:tcBorders>
              <w:top w:val="single" w:sz="4" w:space="0" w:color="000000"/>
              <w:left w:val="single" w:sz="4" w:space="0" w:color="000000"/>
              <w:bottom w:val="single" w:sz="4" w:space="0" w:color="000000"/>
              <w:right w:val="single" w:sz="4" w:space="0" w:color="000000"/>
            </w:tcBorders>
          </w:tcPr>
          <w:p w14:paraId="59C6F89F" w14:textId="77777777" w:rsidR="00620338" w:rsidRPr="00B629E6" w:rsidRDefault="00620338" w:rsidP="00FB78B8">
            <w:pPr>
              <w:widowControl w:val="0"/>
              <w:rPr>
                <w:rFonts w:ascii="Times New Roman" w:hAnsi="Times New Roman" w:cs="Times New Roman"/>
                <w:b/>
                <w:bCs/>
                <w:i/>
                <w:color w:val="000000"/>
              </w:rPr>
            </w:pPr>
            <w:r w:rsidRPr="00B629E6">
              <w:rPr>
                <w:rFonts w:ascii="Times New Roman" w:hAnsi="Times New Roman" w:cs="Times New Roman"/>
                <w:b/>
                <w:bCs/>
                <w:i/>
                <w:color w:val="000000"/>
              </w:rPr>
              <w:t xml:space="preserve">Number of </w:t>
            </w:r>
            <w:proofErr w:type="gramStart"/>
            <w:r w:rsidRPr="00B629E6">
              <w:rPr>
                <w:rFonts w:ascii="Times New Roman" w:hAnsi="Times New Roman" w:cs="Times New Roman"/>
                <w:b/>
                <w:bCs/>
                <w:i/>
                <w:color w:val="000000"/>
              </w:rPr>
              <w:t>Ph.Ds</w:t>
            </w:r>
            <w:proofErr w:type="gramEnd"/>
            <w:r w:rsidRPr="00B629E6">
              <w:rPr>
                <w:rFonts w:ascii="Times New Roman" w:hAnsi="Times New Roman" w:cs="Times New Roman"/>
                <w:b/>
                <w:bCs/>
                <w:i/>
                <w:color w:val="000000"/>
              </w:rPr>
              <w:t xml:space="preserve"> awarded </w:t>
            </w:r>
            <w:r w:rsidRPr="00B629E6">
              <w:rPr>
                <w:rFonts w:ascii="Times New Roman" w:hAnsi="Times New Roman" w:cs="Times New Roman"/>
                <w:b/>
                <w:i/>
                <w:color w:val="000000"/>
              </w:rPr>
              <w:t xml:space="preserve">during the </w:t>
            </w:r>
            <w:r w:rsidRPr="00B629E6">
              <w:rPr>
                <w:rFonts w:ascii="Times New Roman" w:hAnsi="Times New Roman" w:cs="Times New Roman"/>
                <w:b/>
                <w:bCs/>
                <w:i/>
                <w:color w:val="000000"/>
              </w:rPr>
              <w:t>year</w:t>
            </w:r>
          </w:p>
          <w:p w14:paraId="413CD137" w14:textId="77777777" w:rsidR="00620338" w:rsidRPr="00B629E6" w:rsidRDefault="00620338" w:rsidP="00FB78B8">
            <w:pPr>
              <w:widowControl w:val="0"/>
              <w:rPr>
                <w:rFonts w:ascii="Times New Roman" w:hAnsi="Times New Roman" w:cs="Times New Roman"/>
                <w:color w:val="000000"/>
              </w:rPr>
            </w:pPr>
            <w:r w:rsidRPr="00B629E6">
              <w:rPr>
                <w:rFonts w:ascii="Times New Roman" w:hAnsi="Times New Roman" w:cs="Times New Roman"/>
                <w:color w:val="000000"/>
              </w:rPr>
              <w:t xml:space="preserve">3.4.4.1: How many </w:t>
            </w:r>
            <w:proofErr w:type="gramStart"/>
            <w:r w:rsidRPr="00B629E6">
              <w:rPr>
                <w:rFonts w:ascii="Times New Roman" w:hAnsi="Times New Roman" w:cs="Times New Roman"/>
                <w:color w:val="000000"/>
              </w:rPr>
              <w:t>Ph.Ds</w:t>
            </w:r>
            <w:proofErr w:type="gramEnd"/>
            <w:r w:rsidRPr="00B629E6">
              <w:rPr>
                <w:rFonts w:ascii="Times New Roman" w:hAnsi="Times New Roman" w:cs="Times New Roman"/>
                <w:color w:val="000000"/>
              </w:rPr>
              <w:t xml:space="preserve"> are awarded during the year</w:t>
            </w:r>
          </w:p>
          <w:tbl>
            <w:tblPr>
              <w:tblW w:w="3078" w:type="dxa"/>
              <w:tblLayout w:type="fixed"/>
              <w:tblLook w:val="04A0" w:firstRow="1" w:lastRow="0" w:firstColumn="1" w:lastColumn="0" w:noHBand="0" w:noVBand="1"/>
            </w:tblPr>
            <w:tblGrid>
              <w:gridCol w:w="1458"/>
              <w:gridCol w:w="1620"/>
            </w:tblGrid>
            <w:tr w:rsidR="00620338" w:rsidRPr="00B629E6" w14:paraId="2BDFF70A" w14:textId="77777777" w:rsidTr="00FB78B8">
              <w:tc>
                <w:tcPr>
                  <w:tcW w:w="1458" w:type="dxa"/>
                  <w:tcBorders>
                    <w:top w:val="single" w:sz="4" w:space="0" w:color="000000"/>
                    <w:left w:val="single" w:sz="4" w:space="0" w:color="000000"/>
                    <w:bottom w:val="single" w:sz="4" w:space="0" w:color="000000"/>
                    <w:right w:val="single" w:sz="4" w:space="0" w:color="000000"/>
                  </w:tcBorders>
                </w:tcPr>
                <w:p w14:paraId="55330292" w14:textId="77777777" w:rsidR="00620338" w:rsidRPr="00B629E6" w:rsidRDefault="00620338" w:rsidP="00360CA7">
                  <w:pPr>
                    <w:widowControl w:val="0"/>
                    <w:jc w:val="center"/>
                    <w:rPr>
                      <w:rFonts w:ascii="Times New Roman" w:hAnsi="Times New Roman" w:cs="Times New Roman"/>
                      <w:b/>
                    </w:rPr>
                  </w:pPr>
                  <w:r w:rsidRPr="00B629E6">
                    <w:rPr>
                      <w:rFonts w:ascii="Times New Roman" w:hAnsi="Times New Roman" w:cs="Times New Roman"/>
                      <w:b/>
                    </w:rPr>
                    <w:t>Year</w:t>
                  </w:r>
                </w:p>
              </w:tc>
              <w:tc>
                <w:tcPr>
                  <w:tcW w:w="1619" w:type="dxa"/>
                  <w:tcBorders>
                    <w:top w:val="single" w:sz="4" w:space="0" w:color="000000"/>
                    <w:left w:val="single" w:sz="4" w:space="0" w:color="000000"/>
                    <w:bottom w:val="single" w:sz="4" w:space="0" w:color="000000"/>
                    <w:right w:val="single" w:sz="4" w:space="0" w:color="000000"/>
                  </w:tcBorders>
                </w:tcPr>
                <w:p w14:paraId="20F681D8" w14:textId="77777777" w:rsidR="00620338" w:rsidRPr="00B629E6" w:rsidRDefault="00620338" w:rsidP="00360CA7">
                  <w:pPr>
                    <w:widowControl w:val="0"/>
                    <w:jc w:val="center"/>
                    <w:rPr>
                      <w:rFonts w:ascii="Times New Roman" w:hAnsi="Times New Roman" w:cs="Times New Roman"/>
                      <w:b/>
                    </w:rPr>
                  </w:pPr>
                  <w:r w:rsidRPr="00B629E6">
                    <w:rPr>
                      <w:rFonts w:ascii="Times New Roman" w:hAnsi="Times New Roman" w:cs="Times New Roman"/>
                      <w:b/>
                    </w:rPr>
                    <w:t>2022-23</w:t>
                  </w:r>
                </w:p>
              </w:tc>
            </w:tr>
            <w:tr w:rsidR="00620338" w:rsidRPr="00B629E6" w14:paraId="51E1CC3A" w14:textId="77777777" w:rsidTr="00FB78B8">
              <w:tc>
                <w:tcPr>
                  <w:tcW w:w="1458" w:type="dxa"/>
                  <w:tcBorders>
                    <w:top w:val="single" w:sz="4" w:space="0" w:color="000000"/>
                    <w:left w:val="single" w:sz="4" w:space="0" w:color="000000"/>
                    <w:bottom w:val="single" w:sz="4" w:space="0" w:color="000000"/>
                    <w:right w:val="single" w:sz="4" w:space="0" w:color="000000"/>
                  </w:tcBorders>
                </w:tcPr>
                <w:p w14:paraId="4A14FD9E" w14:textId="77777777" w:rsidR="00620338" w:rsidRPr="00B629E6" w:rsidRDefault="00620338" w:rsidP="00360CA7">
                  <w:pPr>
                    <w:widowControl w:val="0"/>
                    <w:jc w:val="center"/>
                    <w:rPr>
                      <w:rFonts w:ascii="Times New Roman" w:hAnsi="Times New Roman" w:cs="Times New Roman"/>
                      <w:b/>
                    </w:rPr>
                  </w:pPr>
                  <w:r w:rsidRPr="00B629E6">
                    <w:rPr>
                      <w:rFonts w:ascii="Times New Roman" w:hAnsi="Times New Roman" w:cs="Times New Roman"/>
                      <w:b/>
                    </w:rPr>
                    <w:t>Number</w:t>
                  </w:r>
                </w:p>
              </w:tc>
              <w:tc>
                <w:tcPr>
                  <w:tcW w:w="1619" w:type="dxa"/>
                  <w:tcBorders>
                    <w:top w:val="single" w:sz="4" w:space="0" w:color="000000"/>
                    <w:left w:val="single" w:sz="4" w:space="0" w:color="000000"/>
                    <w:bottom w:val="single" w:sz="4" w:space="0" w:color="000000"/>
                    <w:right w:val="single" w:sz="4" w:space="0" w:color="000000"/>
                  </w:tcBorders>
                </w:tcPr>
                <w:p w14:paraId="22527F13" w14:textId="77777777" w:rsidR="00620338" w:rsidRPr="00B629E6" w:rsidRDefault="00620338" w:rsidP="00360CA7">
                  <w:pPr>
                    <w:widowControl w:val="0"/>
                    <w:jc w:val="center"/>
                    <w:rPr>
                      <w:rFonts w:ascii="Times New Roman" w:hAnsi="Times New Roman" w:cs="Times New Roman"/>
                      <w:b/>
                    </w:rPr>
                  </w:pPr>
                  <w:r w:rsidRPr="00B629E6">
                    <w:rPr>
                      <w:rFonts w:ascii="Times New Roman" w:hAnsi="Times New Roman" w:cs="Times New Roman"/>
                      <w:b/>
                    </w:rPr>
                    <w:t>04</w:t>
                  </w:r>
                </w:p>
              </w:tc>
            </w:tr>
          </w:tbl>
          <w:p w14:paraId="5E649C1E" w14:textId="77777777" w:rsidR="00620338" w:rsidRPr="00B629E6" w:rsidRDefault="00620338" w:rsidP="00FB78B8">
            <w:pPr>
              <w:widowControl w:val="0"/>
              <w:rPr>
                <w:rFonts w:ascii="Times New Roman" w:hAnsi="Times New Roman" w:cs="Times New Roman"/>
              </w:rPr>
            </w:pPr>
          </w:p>
          <w:p w14:paraId="4F510E8F" w14:textId="6FF1CD7E" w:rsidR="00620338" w:rsidRPr="00B629E6" w:rsidRDefault="00620338" w:rsidP="00FB78B8">
            <w:pPr>
              <w:widowControl w:val="0"/>
              <w:rPr>
                <w:rFonts w:ascii="Times New Roman" w:hAnsi="Times New Roman" w:cs="Times New Roman"/>
              </w:rPr>
            </w:pPr>
            <w:r w:rsidRPr="00B629E6">
              <w:rPr>
                <w:rFonts w:ascii="Times New Roman" w:hAnsi="Times New Roman" w:cs="Times New Roman"/>
              </w:rPr>
              <w:lastRenderedPageBreak/>
              <w:t>3.4.4.2: Number of teachers recognized as guides during the year</w:t>
            </w:r>
          </w:p>
          <w:tbl>
            <w:tblPr>
              <w:tblW w:w="3078" w:type="dxa"/>
              <w:tblLayout w:type="fixed"/>
              <w:tblLook w:val="04A0" w:firstRow="1" w:lastRow="0" w:firstColumn="1" w:lastColumn="0" w:noHBand="0" w:noVBand="1"/>
            </w:tblPr>
            <w:tblGrid>
              <w:gridCol w:w="1458"/>
              <w:gridCol w:w="1620"/>
            </w:tblGrid>
            <w:tr w:rsidR="00620338" w:rsidRPr="00B629E6" w14:paraId="0CF5F443" w14:textId="77777777" w:rsidTr="00FB78B8">
              <w:tc>
                <w:tcPr>
                  <w:tcW w:w="1458" w:type="dxa"/>
                  <w:tcBorders>
                    <w:top w:val="single" w:sz="4" w:space="0" w:color="000000"/>
                    <w:left w:val="single" w:sz="4" w:space="0" w:color="000000"/>
                    <w:bottom w:val="single" w:sz="4" w:space="0" w:color="000000"/>
                    <w:right w:val="single" w:sz="4" w:space="0" w:color="000000"/>
                  </w:tcBorders>
                </w:tcPr>
                <w:p w14:paraId="73A868F3" w14:textId="77777777" w:rsidR="00620338" w:rsidRPr="00B629E6" w:rsidRDefault="00620338" w:rsidP="00FD3405">
                  <w:pPr>
                    <w:widowControl w:val="0"/>
                    <w:jc w:val="center"/>
                    <w:rPr>
                      <w:rFonts w:ascii="Times New Roman" w:hAnsi="Times New Roman" w:cs="Times New Roman"/>
                      <w:b/>
                    </w:rPr>
                  </w:pPr>
                  <w:r w:rsidRPr="00B629E6">
                    <w:rPr>
                      <w:rFonts w:ascii="Times New Roman" w:hAnsi="Times New Roman" w:cs="Times New Roman"/>
                      <w:b/>
                    </w:rPr>
                    <w:t>Year</w:t>
                  </w:r>
                </w:p>
              </w:tc>
              <w:tc>
                <w:tcPr>
                  <w:tcW w:w="1619" w:type="dxa"/>
                  <w:tcBorders>
                    <w:top w:val="single" w:sz="4" w:space="0" w:color="000000"/>
                    <w:left w:val="single" w:sz="4" w:space="0" w:color="000000"/>
                    <w:bottom w:val="single" w:sz="4" w:space="0" w:color="000000"/>
                    <w:right w:val="single" w:sz="4" w:space="0" w:color="000000"/>
                  </w:tcBorders>
                </w:tcPr>
                <w:p w14:paraId="1ECF2CCA" w14:textId="309DC675" w:rsidR="00620338" w:rsidRPr="00B629E6" w:rsidRDefault="00566ACE" w:rsidP="00FD3405">
                  <w:pPr>
                    <w:widowControl w:val="0"/>
                    <w:jc w:val="center"/>
                    <w:rPr>
                      <w:rFonts w:ascii="Times New Roman" w:hAnsi="Times New Roman" w:cs="Times New Roman"/>
                      <w:b/>
                    </w:rPr>
                  </w:pPr>
                  <w:r w:rsidRPr="00B629E6">
                    <w:rPr>
                      <w:rFonts w:ascii="Times New Roman" w:hAnsi="Times New Roman" w:cs="Times New Roman"/>
                      <w:b/>
                    </w:rPr>
                    <w:t>2022-23</w:t>
                  </w:r>
                </w:p>
              </w:tc>
            </w:tr>
            <w:tr w:rsidR="00620338" w:rsidRPr="00B629E6" w14:paraId="45386246" w14:textId="77777777" w:rsidTr="00FB78B8">
              <w:tc>
                <w:tcPr>
                  <w:tcW w:w="1458" w:type="dxa"/>
                  <w:tcBorders>
                    <w:top w:val="single" w:sz="4" w:space="0" w:color="000000"/>
                    <w:left w:val="single" w:sz="4" w:space="0" w:color="000000"/>
                    <w:bottom w:val="single" w:sz="4" w:space="0" w:color="000000"/>
                    <w:right w:val="single" w:sz="4" w:space="0" w:color="000000"/>
                  </w:tcBorders>
                </w:tcPr>
                <w:p w14:paraId="52A86EA1" w14:textId="77777777" w:rsidR="00620338" w:rsidRPr="00B629E6" w:rsidRDefault="00620338" w:rsidP="00FD3405">
                  <w:pPr>
                    <w:widowControl w:val="0"/>
                    <w:jc w:val="center"/>
                    <w:rPr>
                      <w:rFonts w:ascii="Times New Roman" w:hAnsi="Times New Roman" w:cs="Times New Roman"/>
                      <w:b/>
                    </w:rPr>
                  </w:pPr>
                  <w:r w:rsidRPr="00B629E6">
                    <w:rPr>
                      <w:rFonts w:ascii="Times New Roman" w:hAnsi="Times New Roman" w:cs="Times New Roman"/>
                      <w:b/>
                    </w:rPr>
                    <w:t>Number</w:t>
                  </w:r>
                </w:p>
              </w:tc>
              <w:tc>
                <w:tcPr>
                  <w:tcW w:w="1619" w:type="dxa"/>
                  <w:tcBorders>
                    <w:top w:val="single" w:sz="4" w:space="0" w:color="000000"/>
                    <w:left w:val="single" w:sz="4" w:space="0" w:color="000000"/>
                    <w:bottom w:val="single" w:sz="4" w:space="0" w:color="000000"/>
                    <w:right w:val="single" w:sz="4" w:space="0" w:color="000000"/>
                  </w:tcBorders>
                </w:tcPr>
                <w:p w14:paraId="22A8EA7C" w14:textId="590E8E05" w:rsidR="00620338" w:rsidRPr="00B629E6" w:rsidRDefault="00566ACE" w:rsidP="00FD3405">
                  <w:pPr>
                    <w:widowControl w:val="0"/>
                    <w:jc w:val="center"/>
                    <w:rPr>
                      <w:rFonts w:ascii="Times New Roman" w:hAnsi="Times New Roman" w:cs="Times New Roman"/>
                      <w:b/>
                    </w:rPr>
                  </w:pPr>
                  <w:r w:rsidRPr="00B629E6">
                    <w:rPr>
                      <w:rFonts w:ascii="Times New Roman" w:hAnsi="Times New Roman" w:cs="Times New Roman"/>
                      <w:b/>
                    </w:rPr>
                    <w:t>00</w:t>
                  </w:r>
                </w:p>
              </w:tc>
            </w:tr>
          </w:tbl>
          <w:p w14:paraId="1F1EFF5C" w14:textId="77777777" w:rsidR="00620338" w:rsidRPr="00B629E6" w:rsidRDefault="00620338" w:rsidP="00FB78B8">
            <w:pPr>
              <w:widowControl w:val="0"/>
              <w:rPr>
                <w:rFonts w:ascii="Times New Roman" w:hAnsi="Times New Roman" w:cs="Times New Roman"/>
                <w:color w:val="000000"/>
                <w:sz w:val="14"/>
                <w:szCs w:val="14"/>
              </w:rPr>
            </w:pPr>
          </w:p>
          <w:p w14:paraId="03371D6E" w14:textId="77777777" w:rsidR="00620338" w:rsidRPr="00B629E6" w:rsidRDefault="00620338" w:rsidP="00FB78B8">
            <w:pPr>
              <w:widowControl w:val="0"/>
              <w:rPr>
                <w:rFonts w:ascii="Times New Roman" w:hAnsi="Times New Roman" w:cs="Times New Roman"/>
                <w:b/>
                <w:color w:val="000000"/>
              </w:rPr>
            </w:pPr>
            <w:r w:rsidRPr="00B629E6">
              <w:rPr>
                <w:rFonts w:ascii="Times New Roman" w:hAnsi="Times New Roman" w:cs="Times New Roman"/>
                <w:b/>
                <w:color w:val="000000"/>
              </w:rPr>
              <w:t>Data Requirement:</w:t>
            </w:r>
          </w:p>
          <w:p w14:paraId="7470B07E" w14:textId="77777777" w:rsidR="00620338" w:rsidRPr="00B629E6" w:rsidRDefault="00620338" w:rsidP="008523D0">
            <w:pPr>
              <w:widowControl w:val="0"/>
              <w:numPr>
                <w:ilvl w:val="0"/>
                <w:numId w:val="88"/>
              </w:numPr>
              <w:suppressAutoHyphens/>
              <w:spacing w:after="0" w:line="240" w:lineRule="auto"/>
              <w:rPr>
                <w:rFonts w:ascii="Times New Roman" w:hAnsi="Times New Roman" w:cs="Times New Roman"/>
                <w:iCs/>
                <w:color w:val="000000"/>
              </w:rPr>
            </w:pPr>
            <w:r w:rsidRPr="00B629E6">
              <w:rPr>
                <w:rFonts w:ascii="Times New Roman" w:hAnsi="Times New Roman" w:cs="Times New Roman"/>
                <w:color w:val="000000"/>
              </w:rPr>
              <w:t>Name of the PhD scholar</w:t>
            </w:r>
          </w:p>
          <w:p w14:paraId="222FC013" w14:textId="77777777" w:rsidR="00620338" w:rsidRPr="00B629E6" w:rsidRDefault="00620338" w:rsidP="008523D0">
            <w:pPr>
              <w:widowControl w:val="0"/>
              <w:numPr>
                <w:ilvl w:val="0"/>
                <w:numId w:val="88"/>
              </w:numPr>
              <w:suppressAutoHyphens/>
              <w:spacing w:after="0" w:line="240" w:lineRule="auto"/>
              <w:rPr>
                <w:rFonts w:ascii="Times New Roman" w:hAnsi="Times New Roman" w:cs="Times New Roman"/>
                <w:color w:val="000000"/>
              </w:rPr>
            </w:pPr>
            <w:r w:rsidRPr="00B629E6">
              <w:rPr>
                <w:rFonts w:ascii="Times New Roman" w:hAnsi="Times New Roman" w:cs="Times New Roman"/>
                <w:color w:val="000000"/>
              </w:rPr>
              <w:t>Name of the Department</w:t>
            </w:r>
          </w:p>
          <w:p w14:paraId="1CE84B7B" w14:textId="77777777" w:rsidR="00620338" w:rsidRPr="00B629E6" w:rsidRDefault="00620338" w:rsidP="008523D0">
            <w:pPr>
              <w:widowControl w:val="0"/>
              <w:numPr>
                <w:ilvl w:val="0"/>
                <w:numId w:val="88"/>
              </w:numPr>
              <w:suppressAutoHyphens/>
              <w:spacing w:after="0" w:line="240" w:lineRule="auto"/>
              <w:rPr>
                <w:rFonts w:ascii="Times New Roman" w:hAnsi="Times New Roman" w:cs="Times New Roman"/>
                <w:iCs/>
                <w:color w:val="000000"/>
              </w:rPr>
            </w:pPr>
            <w:r w:rsidRPr="00B629E6">
              <w:rPr>
                <w:rFonts w:ascii="Times New Roman" w:hAnsi="Times New Roman" w:cs="Times New Roman"/>
                <w:color w:val="000000"/>
              </w:rPr>
              <w:t>Name of the guide/s</w:t>
            </w:r>
          </w:p>
          <w:p w14:paraId="16A47877" w14:textId="77777777" w:rsidR="00620338" w:rsidRPr="00B629E6" w:rsidRDefault="00620338" w:rsidP="008523D0">
            <w:pPr>
              <w:widowControl w:val="0"/>
              <w:numPr>
                <w:ilvl w:val="0"/>
                <w:numId w:val="88"/>
              </w:numPr>
              <w:suppressAutoHyphens/>
              <w:spacing w:after="0" w:line="240" w:lineRule="auto"/>
              <w:rPr>
                <w:rFonts w:ascii="Times New Roman" w:hAnsi="Times New Roman" w:cs="Times New Roman"/>
                <w:color w:val="000000"/>
              </w:rPr>
            </w:pPr>
            <w:r w:rsidRPr="00B629E6">
              <w:rPr>
                <w:rFonts w:ascii="Times New Roman" w:hAnsi="Times New Roman" w:cs="Times New Roman"/>
                <w:color w:val="000000"/>
              </w:rPr>
              <w:t>Year of registration of the scholar</w:t>
            </w:r>
          </w:p>
          <w:p w14:paraId="3EAE2B59" w14:textId="77777777" w:rsidR="00620338" w:rsidRPr="00B629E6" w:rsidRDefault="00620338" w:rsidP="008523D0">
            <w:pPr>
              <w:widowControl w:val="0"/>
              <w:numPr>
                <w:ilvl w:val="0"/>
                <w:numId w:val="88"/>
              </w:numPr>
              <w:suppressAutoHyphens/>
              <w:spacing w:after="0" w:line="240" w:lineRule="auto"/>
              <w:rPr>
                <w:rFonts w:ascii="Times New Roman" w:hAnsi="Times New Roman" w:cs="Times New Roman"/>
                <w:color w:val="000000"/>
              </w:rPr>
            </w:pPr>
            <w:r w:rsidRPr="00B629E6">
              <w:rPr>
                <w:rFonts w:ascii="Times New Roman" w:hAnsi="Times New Roman" w:cs="Times New Roman"/>
                <w:color w:val="000000"/>
              </w:rPr>
              <w:t xml:space="preserve">Year of award of PhD </w:t>
            </w:r>
          </w:p>
          <w:p w14:paraId="3AC1BF10" w14:textId="77777777" w:rsidR="00620338" w:rsidRPr="00B629E6" w:rsidRDefault="00620338" w:rsidP="00FB78B8">
            <w:pPr>
              <w:widowControl w:val="0"/>
              <w:contextualSpacing/>
              <w:rPr>
                <w:rFonts w:ascii="Times New Roman" w:hAnsi="Times New Roman" w:cs="Times New Roman"/>
                <w:b/>
                <w:bCs/>
                <w:color w:val="000000"/>
              </w:rPr>
            </w:pPr>
            <w:r w:rsidRPr="00B629E6">
              <w:rPr>
                <w:rFonts w:ascii="Times New Roman" w:hAnsi="Times New Roman" w:cs="Times New Roman"/>
                <w:b/>
                <w:bCs/>
                <w:color w:val="000000"/>
              </w:rPr>
              <w:t>File Description</w:t>
            </w:r>
          </w:p>
          <w:p w14:paraId="35CB9876" w14:textId="77777777" w:rsidR="00620338" w:rsidRPr="00B629E6" w:rsidRDefault="00620338" w:rsidP="008523D0">
            <w:pPr>
              <w:widowControl w:val="0"/>
              <w:numPr>
                <w:ilvl w:val="0"/>
                <w:numId w:val="88"/>
              </w:numPr>
              <w:suppressAutoHyphens/>
              <w:spacing w:after="0" w:line="240" w:lineRule="auto"/>
              <w:contextualSpacing/>
              <w:rPr>
                <w:rFonts w:ascii="Times New Roman" w:hAnsi="Times New Roman" w:cs="Times New Roman"/>
                <w:bCs/>
                <w:color w:val="000000"/>
              </w:rPr>
            </w:pPr>
            <w:r w:rsidRPr="00B629E6">
              <w:rPr>
                <w:rFonts w:ascii="Times New Roman" w:hAnsi="Times New Roman" w:cs="Times New Roman"/>
                <w:bCs/>
                <w:color w:val="000000"/>
              </w:rPr>
              <w:t xml:space="preserve">Upload the data template </w:t>
            </w:r>
          </w:p>
          <w:p w14:paraId="5EA4C3ED" w14:textId="77777777" w:rsidR="00620338" w:rsidRPr="00B629E6" w:rsidRDefault="00620338" w:rsidP="008523D0">
            <w:pPr>
              <w:widowControl w:val="0"/>
              <w:numPr>
                <w:ilvl w:val="0"/>
                <w:numId w:val="88"/>
              </w:numPr>
              <w:suppressAutoHyphens/>
              <w:spacing w:after="0" w:line="240" w:lineRule="auto"/>
              <w:contextualSpacing/>
              <w:rPr>
                <w:rFonts w:ascii="Times New Roman" w:hAnsi="Times New Roman" w:cs="Times New Roman"/>
                <w:bCs/>
                <w:color w:val="000000"/>
              </w:rPr>
            </w:pPr>
            <w:r w:rsidRPr="00B629E6">
              <w:rPr>
                <w:rFonts w:ascii="Times New Roman" w:hAnsi="Times New Roman" w:cs="Times New Roman"/>
                <w:bCs/>
                <w:color w:val="000000"/>
              </w:rPr>
              <w:t>Upload relevant supporting document</w:t>
            </w:r>
          </w:p>
        </w:tc>
      </w:tr>
      <w:tr w:rsidR="00620338" w:rsidRPr="00B629E6" w14:paraId="017F2486" w14:textId="77777777" w:rsidTr="00FB78B8">
        <w:trPr>
          <w:trHeight w:val="935"/>
        </w:trPr>
        <w:tc>
          <w:tcPr>
            <w:tcW w:w="965" w:type="dxa"/>
            <w:tcBorders>
              <w:top w:val="single" w:sz="4" w:space="0" w:color="000000"/>
              <w:left w:val="single" w:sz="4" w:space="0" w:color="000000"/>
              <w:bottom w:val="single" w:sz="4" w:space="0" w:color="000000"/>
              <w:right w:val="single" w:sz="4" w:space="0" w:color="000000"/>
            </w:tcBorders>
          </w:tcPr>
          <w:p w14:paraId="1D54454A" w14:textId="77777777" w:rsidR="00620338" w:rsidRPr="00B629E6" w:rsidRDefault="00620338" w:rsidP="00FB78B8">
            <w:pPr>
              <w:jc w:val="center"/>
              <w:rPr>
                <w:rFonts w:ascii="Times New Roman" w:hAnsi="Times New Roman" w:cs="Times New Roman"/>
                <w:b/>
                <w:bCs/>
              </w:rPr>
            </w:pPr>
            <w:r w:rsidRPr="00B629E6">
              <w:rPr>
                <w:rFonts w:ascii="Times New Roman" w:hAnsi="Times New Roman" w:cs="Times New Roman"/>
                <w:b/>
                <w:bCs/>
              </w:rPr>
              <w:lastRenderedPageBreak/>
              <w:t>3.4.5</w:t>
            </w:r>
          </w:p>
          <w:p w14:paraId="44F2DFDB" w14:textId="77777777" w:rsidR="00620338" w:rsidRPr="00B629E6" w:rsidRDefault="00620338" w:rsidP="00FB78B8">
            <w:pPr>
              <w:jc w:val="center"/>
              <w:rPr>
                <w:rFonts w:ascii="Times New Roman" w:hAnsi="Times New Roman" w:cs="Times New Roman"/>
                <w:b/>
                <w:bCs/>
              </w:rPr>
            </w:pPr>
          </w:p>
          <w:p w14:paraId="3482A256" w14:textId="77777777" w:rsidR="00620338" w:rsidRPr="00B629E6" w:rsidRDefault="00620338" w:rsidP="00FB78B8">
            <w:pPr>
              <w:jc w:val="center"/>
              <w:rPr>
                <w:rFonts w:ascii="Times New Roman" w:hAnsi="Times New Roman" w:cs="Times New Roman"/>
                <w:b/>
                <w:bCs/>
              </w:rPr>
            </w:pPr>
            <w:r w:rsidRPr="00B629E6">
              <w:rPr>
                <w:rFonts w:ascii="Times New Roman" w:hAnsi="Times New Roman" w:cs="Times New Roman"/>
                <w:b/>
                <w:bCs/>
              </w:rPr>
              <w:t>QnM</w:t>
            </w:r>
          </w:p>
        </w:tc>
        <w:tc>
          <w:tcPr>
            <w:tcW w:w="9497" w:type="dxa"/>
            <w:tcBorders>
              <w:top w:val="single" w:sz="4" w:space="0" w:color="000000"/>
              <w:left w:val="single" w:sz="4" w:space="0" w:color="000000"/>
              <w:bottom w:val="single" w:sz="4" w:space="0" w:color="000000"/>
              <w:right w:val="single" w:sz="4" w:space="0" w:color="000000"/>
            </w:tcBorders>
          </w:tcPr>
          <w:p w14:paraId="129A858D" w14:textId="77777777" w:rsidR="00620338" w:rsidRPr="00B629E6" w:rsidRDefault="00620338" w:rsidP="00FB78B8">
            <w:pPr>
              <w:widowControl w:val="0"/>
              <w:rPr>
                <w:rFonts w:ascii="Times New Roman" w:hAnsi="Times New Roman" w:cs="Times New Roman"/>
                <w:b/>
                <w:i/>
                <w:color w:val="000000"/>
              </w:rPr>
            </w:pPr>
            <w:r w:rsidRPr="00B629E6">
              <w:rPr>
                <w:rFonts w:ascii="Times New Roman" w:hAnsi="Times New Roman" w:cs="Times New Roman"/>
                <w:b/>
                <w:bCs/>
                <w:i/>
                <w:color w:val="000000"/>
              </w:rPr>
              <w:t xml:space="preserve">Number of research papers in the Journals notified on UGC website </w:t>
            </w:r>
            <w:r w:rsidRPr="00B629E6">
              <w:rPr>
                <w:rFonts w:ascii="Times New Roman" w:hAnsi="Times New Roman" w:cs="Times New Roman"/>
                <w:b/>
                <w:i/>
                <w:color w:val="000000"/>
              </w:rPr>
              <w:t xml:space="preserve">during the </w:t>
            </w:r>
            <w:r w:rsidRPr="00B629E6">
              <w:rPr>
                <w:rFonts w:ascii="Times New Roman" w:hAnsi="Times New Roman" w:cs="Times New Roman"/>
                <w:b/>
                <w:bCs/>
                <w:i/>
                <w:color w:val="000000"/>
              </w:rPr>
              <w:t>year</w:t>
            </w:r>
          </w:p>
          <w:p w14:paraId="4D023090" w14:textId="77777777" w:rsidR="00620338" w:rsidRPr="00B629E6" w:rsidRDefault="00620338" w:rsidP="00FB78B8">
            <w:pPr>
              <w:widowControl w:val="0"/>
              <w:rPr>
                <w:rFonts w:ascii="Times New Roman" w:hAnsi="Times New Roman" w:cs="Times New Roman"/>
                <w:b/>
                <w:i/>
                <w:color w:val="000000"/>
                <w:sz w:val="16"/>
                <w:szCs w:val="16"/>
              </w:rPr>
            </w:pPr>
          </w:p>
          <w:tbl>
            <w:tblPr>
              <w:tblW w:w="3078" w:type="dxa"/>
              <w:tblLayout w:type="fixed"/>
              <w:tblLook w:val="04A0" w:firstRow="1" w:lastRow="0" w:firstColumn="1" w:lastColumn="0" w:noHBand="0" w:noVBand="1"/>
            </w:tblPr>
            <w:tblGrid>
              <w:gridCol w:w="1458"/>
              <w:gridCol w:w="1620"/>
            </w:tblGrid>
            <w:tr w:rsidR="00620338" w:rsidRPr="00B629E6" w14:paraId="596E3D7F" w14:textId="77777777" w:rsidTr="00FB78B8">
              <w:tc>
                <w:tcPr>
                  <w:tcW w:w="1458" w:type="dxa"/>
                  <w:tcBorders>
                    <w:top w:val="single" w:sz="4" w:space="0" w:color="000000"/>
                    <w:left w:val="single" w:sz="4" w:space="0" w:color="000000"/>
                    <w:bottom w:val="single" w:sz="4" w:space="0" w:color="000000"/>
                    <w:right w:val="single" w:sz="4" w:space="0" w:color="000000"/>
                  </w:tcBorders>
                </w:tcPr>
                <w:p w14:paraId="680DE2F2" w14:textId="77777777" w:rsidR="00620338" w:rsidRPr="00B629E6" w:rsidRDefault="00620338" w:rsidP="00FB78B8">
                  <w:pPr>
                    <w:widowControl w:val="0"/>
                    <w:rPr>
                      <w:rFonts w:ascii="Times New Roman" w:hAnsi="Times New Roman" w:cs="Times New Roman"/>
                      <w:b/>
                    </w:rPr>
                  </w:pPr>
                  <w:r w:rsidRPr="00B629E6">
                    <w:rPr>
                      <w:rFonts w:ascii="Times New Roman" w:hAnsi="Times New Roman" w:cs="Times New Roman"/>
                      <w:b/>
                    </w:rPr>
                    <w:t>Year</w:t>
                  </w:r>
                </w:p>
              </w:tc>
              <w:tc>
                <w:tcPr>
                  <w:tcW w:w="1619" w:type="dxa"/>
                  <w:tcBorders>
                    <w:top w:val="single" w:sz="4" w:space="0" w:color="000000"/>
                    <w:left w:val="single" w:sz="4" w:space="0" w:color="000000"/>
                    <w:bottom w:val="single" w:sz="4" w:space="0" w:color="000000"/>
                    <w:right w:val="single" w:sz="4" w:space="0" w:color="000000"/>
                  </w:tcBorders>
                </w:tcPr>
                <w:p w14:paraId="77C8478F" w14:textId="77777777" w:rsidR="00620338" w:rsidRPr="00B629E6" w:rsidRDefault="00620338" w:rsidP="006E24F9">
                  <w:pPr>
                    <w:widowControl w:val="0"/>
                    <w:jc w:val="center"/>
                    <w:rPr>
                      <w:rFonts w:ascii="Times New Roman" w:hAnsi="Times New Roman" w:cs="Times New Roman"/>
                      <w:b/>
                    </w:rPr>
                  </w:pPr>
                  <w:r w:rsidRPr="00B629E6">
                    <w:rPr>
                      <w:rFonts w:ascii="Times New Roman" w:hAnsi="Times New Roman" w:cs="Times New Roman"/>
                      <w:b/>
                    </w:rPr>
                    <w:t>2022-23</w:t>
                  </w:r>
                </w:p>
              </w:tc>
            </w:tr>
            <w:tr w:rsidR="00620338" w:rsidRPr="00B629E6" w14:paraId="4EB06703" w14:textId="77777777" w:rsidTr="00FB78B8">
              <w:tc>
                <w:tcPr>
                  <w:tcW w:w="1458" w:type="dxa"/>
                  <w:tcBorders>
                    <w:top w:val="single" w:sz="4" w:space="0" w:color="000000"/>
                    <w:left w:val="single" w:sz="4" w:space="0" w:color="000000"/>
                    <w:bottom w:val="single" w:sz="4" w:space="0" w:color="000000"/>
                    <w:right w:val="single" w:sz="4" w:space="0" w:color="000000"/>
                  </w:tcBorders>
                </w:tcPr>
                <w:p w14:paraId="753A1769" w14:textId="77777777" w:rsidR="00620338" w:rsidRPr="00B629E6" w:rsidRDefault="00620338" w:rsidP="00FB78B8">
                  <w:pPr>
                    <w:widowControl w:val="0"/>
                    <w:rPr>
                      <w:rFonts w:ascii="Times New Roman" w:hAnsi="Times New Roman" w:cs="Times New Roman"/>
                      <w:b/>
                    </w:rPr>
                  </w:pPr>
                  <w:r w:rsidRPr="00B629E6">
                    <w:rPr>
                      <w:rFonts w:ascii="Times New Roman" w:hAnsi="Times New Roman" w:cs="Times New Roman"/>
                      <w:b/>
                    </w:rPr>
                    <w:t>Number</w:t>
                  </w:r>
                </w:p>
              </w:tc>
              <w:tc>
                <w:tcPr>
                  <w:tcW w:w="1619" w:type="dxa"/>
                  <w:tcBorders>
                    <w:top w:val="single" w:sz="4" w:space="0" w:color="000000"/>
                    <w:left w:val="single" w:sz="4" w:space="0" w:color="000000"/>
                    <w:bottom w:val="single" w:sz="4" w:space="0" w:color="000000"/>
                    <w:right w:val="single" w:sz="4" w:space="0" w:color="000000"/>
                  </w:tcBorders>
                </w:tcPr>
                <w:p w14:paraId="50A11506" w14:textId="77777777" w:rsidR="00620338" w:rsidRPr="00B629E6" w:rsidRDefault="00620338" w:rsidP="006E24F9">
                  <w:pPr>
                    <w:widowControl w:val="0"/>
                    <w:jc w:val="center"/>
                    <w:rPr>
                      <w:rFonts w:ascii="Times New Roman" w:hAnsi="Times New Roman" w:cs="Times New Roman"/>
                      <w:b/>
                    </w:rPr>
                  </w:pPr>
                  <w:r w:rsidRPr="00B629E6">
                    <w:rPr>
                      <w:rFonts w:ascii="Times New Roman" w:hAnsi="Times New Roman" w:cs="Times New Roman"/>
                      <w:b/>
                    </w:rPr>
                    <w:t>80</w:t>
                  </w:r>
                </w:p>
              </w:tc>
            </w:tr>
          </w:tbl>
          <w:p w14:paraId="606CC424" w14:textId="77777777" w:rsidR="00620338" w:rsidRPr="00B629E6" w:rsidRDefault="00620338" w:rsidP="00FB78B8">
            <w:pPr>
              <w:widowControl w:val="0"/>
              <w:rPr>
                <w:rFonts w:ascii="Times New Roman" w:hAnsi="Times New Roman" w:cs="Times New Roman"/>
                <w:color w:val="000000"/>
                <w:sz w:val="14"/>
                <w:szCs w:val="14"/>
              </w:rPr>
            </w:pPr>
          </w:p>
          <w:p w14:paraId="47AD820D" w14:textId="77777777" w:rsidR="00620338" w:rsidRPr="00B629E6" w:rsidRDefault="00620338" w:rsidP="00FB78B8">
            <w:pPr>
              <w:widowControl w:val="0"/>
              <w:rPr>
                <w:rFonts w:ascii="Times New Roman" w:hAnsi="Times New Roman" w:cs="Times New Roman"/>
                <w:b/>
                <w:bCs/>
                <w:i/>
                <w:color w:val="000000"/>
              </w:rPr>
            </w:pPr>
            <w:r w:rsidRPr="00B629E6">
              <w:rPr>
                <w:rFonts w:ascii="Times New Roman" w:hAnsi="Times New Roman" w:cs="Times New Roman"/>
                <w:b/>
                <w:bCs/>
                <w:color w:val="000000"/>
              </w:rPr>
              <w:t>Data Requirements:</w:t>
            </w:r>
          </w:p>
          <w:p w14:paraId="666318EB" w14:textId="77777777" w:rsidR="00620338" w:rsidRPr="00B629E6" w:rsidRDefault="00620338" w:rsidP="008523D0">
            <w:pPr>
              <w:widowControl w:val="0"/>
              <w:numPr>
                <w:ilvl w:val="0"/>
                <w:numId w:val="89"/>
              </w:numPr>
              <w:suppressAutoHyphens/>
              <w:spacing w:after="0" w:line="240" w:lineRule="auto"/>
              <w:rPr>
                <w:rFonts w:ascii="Times New Roman" w:hAnsi="Times New Roman" w:cs="Times New Roman"/>
                <w:color w:val="000000"/>
              </w:rPr>
            </w:pPr>
            <w:r w:rsidRPr="00B629E6">
              <w:rPr>
                <w:rFonts w:ascii="Times New Roman" w:hAnsi="Times New Roman" w:cs="Times New Roman"/>
                <w:color w:val="000000"/>
              </w:rPr>
              <w:t>Title of paper</w:t>
            </w:r>
          </w:p>
          <w:p w14:paraId="02BFD44E" w14:textId="77777777" w:rsidR="00620338" w:rsidRPr="00B629E6" w:rsidRDefault="00620338" w:rsidP="008523D0">
            <w:pPr>
              <w:widowControl w:val="0"/>
              <w:numPr>
                <w:ilvl w:val="0"/>
                <w:numId w:val="89"/>
              </w:numPr>
              <w:suppressAutoHyphens/>
              <w:spacing w:after="0" w:line="240" w:lineRule="auto"/>
              <w:contextualSpacing/>
              <w:rPr>
                <w:rFonts w:ascii="Times New Roman" w:hAnsi="Times New Roman" w:cs="Times New Roman"/>
                <w:iCs/>
                <w:color w:val="000000"/>
              </w:rPr>
            </w:pPr>
            <w:r w:rsidRPr="00B629E6">
              <w:rPr>
                <w:rFonts w:ascii="Times New Roman" w:hAnsi="Times New Roman" w:cs="Times New Roman"/>
                <w:iCs/>
                <w:color w:val="000000"/>
              </w:rPr>
              <w:t>Name of the author/s</w:t>
            </w:r>
          </w:p>
          <w:p w14:paraId="14405B27" w14:textId="77777777" w:rsidR="00620338" w:rsidRPr="00B629E6" w:rsidRDefault="00620338" w:rsidP="008523D0">
            <w:pPr>
              <w:widowControl w:val="0"/>
              <w:numPr>
                <w:ilvl w:val="0"/>
                <w:numId w:val="89"/>
              </w:numPr>
              <w:suppressAutoHyphens/>
              <w:spacing w:after="0" w:line="240" w:lineRule="auto"/>
              <w:contextualSpacing/>
              <w:rPr>
                <w:rFonts w:ascii="Times New Roman" w:hAnsi="Times New Roman" w:cs="Times New Roman"/>
                <w:iCs/>
                <w:color w:val="000000"/>
              </w:rPr>
            </w:pPr>
            <w:r w:rsidRPr="00B629E6">
              <w:rPr>
                <w:rFonts w:ascii="Times New Roman" w:hAnsi="Times New Roman" w:cs="Times New Roman"/>
                <w:color w:val="000000"/>
              </w:rPr>
              <w:t>Department of the teacher</w:t>
            </w:r>
          </w:p>
          <w:p w14:paraId="03F59E19" w14:textId="77777777" w:rsidR="00620338" w:rsidRPr="00B629E6" w:rsidRDefault="00620338" w:rsidP="008523D0">
            <w:pPr>
              <w:widowControl w:val="0"/>
              <w:numPr>
                <w:ilvl w:val="0"/>
                <w:numId w:val="89"/>
              </w:numPr>
              <w:suppressAutoHyphens/>
              <w:spacing w:after="0" w:line="240" w:lineRule="auto"/>
              <w:rPr>
                <w:rFonts w:ascii="Times New Roman" w:hAnsi="Times New Roman" w:cs="Times New Roman"/>
                <w:color w:val="000000"/>
              </w:rPr>
            </w:pPr>
            <w:r w:rsidRPr="00B629E6">
              <w:rPr>
                <w:rFonts w:ascii="Times New Roman" w:hAnsi="Times New Roman" w:cs="Times New Roman"/>
                <w:color w:val="000000"/>
              </w:rPr>
              <w:t>Name of journal</w:t>
            </w:r>
          </w:p>
          <w:p w14:paraId="00BECEAC" w14:textId="77777777" w:rsidR="00620338" w:rsidRPr="00B629E6" w:rsidRDefault="00620338" w:rsidP="008523D0">
            <w:pPr>
              <w:widowControl w:val="0"/>
              <w:numPr>
                <w:ilvl w:val="0"/>
                <w:numId w:val="89"/>
              </w:numPr>
              <w:suppressAutoHyphens/>
              <w:spacing w:after="0" w:line="240" w:lineRule="auto"/>
              <w:contextualSpacing/>
              <w:rPr>
                <w:rFonts w:ascii="Times New Roman" w:hAnsi="Times New Roman" w:cs="Times New Roman"/>
                <w:iCs/>
                <w:color w:val="000000"/>
              </w:rPr>
            </w:pPr>
            <w:r w:rsidRPr="00B629E6">
              <w:rPr>
                <w:rFonts w:ascii="Times New Roman" w:hAnsi="Times New Roman" w:cs="Times New Roman"/>
                <w:color w:val="000000"/>
              </w:rPr>
              <w:t>Year of publication</w:t>
            </w:r>
          </w:p>
          <w:p w14:paraId="330B48B1" w14:textId="77777777" w:rsidR="00620338" w:rsidRPr="00B629E6" w:rsidRDefault="00620338" w:rsidP="008523D0">
            <w:pPr>
              <w:widowControl w:val="0"/>
              <w:numPr>
                <w:ilvl w:val="0"/>
                <w:numId w:val="89"/>
              </w:numPr>
              <w:suppressAutoHyphens/>
              <w:spacing w:after="0" w:line="240" w:lineRule="auto"/>
              <w:contextualSpacing/>
              <w:rPr>
                <w:rFonts w:ascii="Times New Roman" w:hAnsi="Times New Roman" w:cs="Times New Roman"/>
                <w:b/>
                <w:bCs/>
                <w:color w:val="000000"/>
              </w:rPr>
            </w:pPr>
            <w:r w:rsidRPr="00B629E6">
              <w:rPr>
                <w:rFonts w:ascii="Times New Roman" w:hAnsi="Times New Roman" w:cs="Times New Roman"/>
                <w:color w:val="000000"/>
              </w:rPr>
              <w:t>ISBN/ISSN number</w:t>
            </w:r>
          </w:p>
          <w:p w14:paraId="5D6ED3D9" w14:textId="77777777" w:rsidR="00620338" w:rsidRPr="00B629E6" w:rsidRDefault="00620338" w:rsidP="00FB78B8">
            <w:pPr>
              <w:widowControl w:val="0"/>
              <w:contextualSpacing/>
              <w:rPr>
                <w:rFonts w:ascii="Times New Roman" w:hAnsi="Times New Roman" w:cs="Times New Roman"/>
                <w:b/>
                <w:bCs/>
                <w:color w:val="000000"/>
              </w:rPr>
            </w:pPr>
          </w:p>
          <w:p w14:paraId="7FC2042B" w14:textId="77777777" w:rsidR="00620338" w:rsidRPr="00B629E6" w:rsidRDefault="00620338" w:rsidP="00FB78B8">
            <w:pPr>
              <w:widowControl w:val="0"/>
              <w:contextualSpacing/>
              <w:rPr>
                <w:rFonts w:ascii="Times New Roman" w:hAnsi="Times New Roman" w:cs="Times New Roman"/>
                <w:b/>
                <w:bCs/>
                <w:color w:val="000000"/>
              </w:rPr>
            </w:pPr>
            <w:r w:rsidRPr="00B629E6">
              <w:rPr>
                <w:rFonts w:ascii="Times New Roman" w:hAnsi="Times New Roman" w:cs="Times New Roman"/>
                <w:b/>
                <w:bCs/>
                <w:color w:val="000000"/>
              </w:rPr>
              <w:t>File Description</w:t>
            </w:r>
          </w:p>
          <w:p w14:paraId="5126EBBE" w14:textId="77777777" w:rsidR="00620338" w:rsidRPr="00B629E6" w:rsidRDefault="00620338" w:rsidP="008523D0">
            <w:pPr>
              <w:widowControl w:val="0"/>
              <w:numPr>
                <w:ilvl w:val="0"/>
                <w:numId w:val="89"/>
              </w:numPr>
              <w:suppressAutoHyphens/>
              <w:spacing w:after="0" w:line="240" w:lineRule="auto"/>
              <w:contextualSpacing/>
              <w:rPr>
                <w:rFonts w:ascii="Times New Roman" w:hAnsi="Times New Roman" w:cs="Times New Roman"/>
                <w:bCs/>
                <w:color w:val="000000"/>
              </w:rPr>
            </w:pPr>
            <w:r w:rsidRPr="00B629E6">
              <w:rPr>
                <w:rFonts w:ascii="Times New Roman" w:hAnsi="Times New Roman" w:cs="Times New Roman"/>
                <w:bCs/>
                <w:color w:val="000000"/>
              </w:rPr>
              <w:t xml:space="preserve">Upload the data template </w:t>
            </w:r>
          </w:p>
          <w:p w14:paraId="5D2EB741" w14:textId="77777777" w:rsidR="00620338" w:rsidRPr="00B629E6" w:rsidRDefault="00620338" w:rsidP="008523D0">
            <w:pPr>
              <w:widowControl w:val="0"/>
              <w:numPr>
                <w:ilvl w:val="0"/>
                <w:numId w:val="89"/>
              </w:numPr>
              <w:suppressAutoHyphens/>
              <w:spacing w:after="0" w:line="240" w:lineRule="auto"/>
              <w:contextualSpacing/>
              <w:rPr>
                <w:rFonts w:ascii="Times New Roman" w:hAnsi="Times New Roman" w:cs="Times New Roman"/>
                <w:bCs/>
                <w:color w:val="000000"/>
              </w:rPr>
            </w:pPr>
            <w:r w:rsidRPr="00B629E6">
              <w:rPr>
                <w:rFonts w:ascii="Times New Roman" w:hAnsi="Times New Roman" w:cs="Times New Roman"/>
                <w:bCs/>
                <w:color w:val="000000"/>
              </w:rPr>
              <w:t>Upload relevant supporting document</w:t>
            </w:r>
          </w:p>
          <w:p w14:paraId="643933A5" w14:textId="77777777" w:rsidR="00620338" w:rsidRPr="00B629E6" w:rsidRDefault="00620338" w:rsidP="00FB78B8">
            <w:pPr>
              <w:widowControl w:val="0"/>
              <w:contextualSpacing/>
              <w:rPr>
                <w:rFonts w:ascii="Times New Roman" w:hAnsi="Times New Roman" w:cs="Times New Roman"/>
                <w:bCs/>
                <w:color w:val="000000"/>
              </w:rPr>
            </w:pPr>
          </w:p>
        </w:tc>
      </w:tr>
      <w:tr w:rsidR="00620338" w:rsidRPr="00B629E6" w14:paraId="1163C755" w14:textId="77777777" w:rsidTr="00FB78B8">
        <w:trPr>
          <w:trHeight w:val="558"/>
        </w:trPr>
        <w:tc>
          <w:tcPr>
            <w:tcW w:w="965" w:type="dxa"/>
            <w:tcBorders>
              <w:top w:val="single" w:sz="4" w:space="0" w:color="000000"/>
              <w:left w:val="single" w:sz="4" w:space="0" w:color="000000"/>
              <w:bottom w:val="single" w:sz="4" w:space="0" w:color="000000"/>
              <w:right w:val="single" w:sz="4" w:space="0" w:color="000000"/>
            </w:tcBorders>
          </w:tcPr>
          <w:p w14:paraId="05A8EB85" w14:textId="77777777" w:rsidR="00620338" w:rsidRPr="00B629E6" w:rsidRDefault="00620338" w:rsidP="00FB78B8">
            <w:pPr>
              <w:jc w:val="center"/>
              <w:rPr>
                <w:rFonts w:ascii="Times New Roman" w:hAnsi="Times New Roman" w:cs="Times New Roman"/>
                <w:b/>
                <w:bCs/>
              </w:rPr>
            </w:pPr>
            <w:r w:rsidRPr="00B629E6">
              <w:rPr>
                <w:rFonts w:ascii="Times New Roman" w:hAnsi="Times New Roman" w:cs="Times New Roman"/>
                <w:b/>
                <w:bCs/>
              </w:rPr>
              <w:t>3.4.6</w:t>
            </w:r>
          </w:p>
          <w:p w14:paraId="3C6001B1" w14:textId="77777777" w:rsidR="00620338" w:rsidRPr="00B629E6" w:rsidRDefault="00620338" w:rsidP="00FB78B8">
            <w:pPr>
              <w:jc w:val="center"/>
              <w:rPr>
                <w:rFonts w:ascii="Times New Roman" w:hAnsi="Times New Roman" w:cs="Times New Roman"/>
                <w:b/>
                <w:bCs/>
              </w:rPr>
            </w:pPr>
          </w:p>
          <w:p w14:paraId="4A2DC75D" w14:textId="77777777" w:rsidR="00620338" w:rsidRPr="00B629E6" w:rsidRDefault="00620338" w:rsidP="00FB78B8">
            <w:pPr>
              <w:jc w:val="center"/>
              <w:rPr>
                <w:rFonts w:ascii="Times New Roman" w:hAnsi="Times New Roman" w:cs="Times New Roman"/>
                <w:b/>
                <w:bCs/>
              </w:rPr>
            </w:pPr>
            <w:r w:rsidRPr="00B629E6">
              <w:rPr>
                <w:rFonts w:ascii="Times New Roman" w:hAnsi="Times New Roman" w:cs="Times New Roman"/>
                <w:b/>
                <w:bCs/>
              </w:rPr>
              <w:t>QnM</w:t>
            </w:r>
          </w:p>
        </w:tc>
        <w:tc>
          <w:tcPr>
            <w:tcW w:w="9497" w:type="dxa"/>
            <w:tcBorders>
              <w:top w:val="single" w:sz="4" w:space="0" w:color="000000"/>
              <w:left w:val="single" w:sz="4" w:space="0" w:color="000000"/>
              <w:bottom w:val="single" w:sz="4" w:space="0" w:color="000000"/>
              <w:right w:val="single" w:sz="4" w:space="0" w:color="000000"/>
            </w:tcBorders>
          </w:tcPr>
          <w:p w14:paraId="59461021" w14:textId="77777777" w:rsidR="00620338" w:rsidRPr="00B629E6" w:rsidRDefault="00620338" w:rsidP="00FB78B8">
            <w:pPr>
              <w:widowControl w:val="0"/>
              <w:ind w:right="59"/>
              <w:rPr>
                <w:rFonts w:ascii="Times New Roman" w:hAnsi="Times New Roman" w:cs="Times New Roman"/>
                <w:b/>
                <w:bCs/>
                <w:i/>
                <w:color w:val="000000"/>
              </w:rPr>
            </w:pPr>
            <w:r w:rsidRPr="00B629E6">
              <w:rPr>
                <w:rFonts w:ascii="Times New Roman" w:hAnsi="Times New Roman" w:cs="Times New Roman"/>
                <w:b/>
                <w:bCs/>
                <w:i/>
                <w:color w:val="000000"/>
              </w:rPr>
              <w:t>Number of books and chapters in edited volumes</w:t>
            </w:r>
            <w:r w:rsidRPr="00B629E6">
              <w:rPr>
                <w:rFonts w:ascii="Times New Roman" w:hAnsi="Times New Roman" w:cs="Times New Roman"/>
                <w:b/>
                <w:i/>
                <w:color w:val="000000"/>
              </w:rPr>
              <w:t xml:space="preserve"> p</w:t>
            </w:r>
            <w:r w:rsidRPr="00B629E6">
              <w:rPr>
                <w:rFonts w:ascii="Times New Roman" w:hAnsi="Times New Roman" w:cs="Times New Roman"/>
                <w:b/>
                <w:bCs/>
                <w:i/>
                <w:color w:val="000000"/>
              </w:rPr>
              <w:t xml:space="preserve">ublished </w:t>
            </w:r>
            <w:r w:rsidRPr="00B629E6">
              <w:rPr>
                <w:rFonts w:ascii="Times New Roman" w:hAnsi="Times New Roman" w:cs="Times New Roman"/>
                <w:b/>
                <w:i/>
                <w:color w:val="000000"/>
              </w:rPr>
              <w:t xml:space="preserve">during the </w:t>
            </w:r>
            <w:r w:rsidRPr="00B629E6">
              <w:rPr>
                <w:rFonts w:ascii="Times New Roman" w:hAnsi="Times New Roman" w:cs="Times New Roman"/>
                <w:b/>
                <w:bCs/>
                <w:i/>
                <w:color w:val="000000"/>
              </w:rPr>
              <w:t>year</w:t>
            </w:r>
          </w:p>
          <w:p w14:paraId="6FE5978E" w14:textId="77777777" w:rsidR="00620338" w:rsidRPr="00B629E6" w:rsidRDefault="00620338" w:rsidP="00FB78B8">
            <w:pPr>
              <w:widowControl w:val="0"/>
              <w:rPr>
                <w:rFonts w:ascii="Times New Roman" w:hAnsi="Times New Roman" w:cs="Times New Roman"/>
                <w:color w:val="000000"/>
              </w:rPr>
            </w:pPr>
            <w:r w:rsidRPr="00B629E6">
              <w:rPr>
                <w:rFonts w:ascii="Times New Roman" w:hAnsi="Times New Roman" w:cs="Times New Roman"/>
                <w:color w:val="000000"/>
              </w:rPr>
              <w:t>3.4.6.1: Total number of books and chapters in edited volumes / books published, and papers in national/international conference-proceedings during the year</w:t>
            </w:r>
          </w:p>
          <w:tbl>
            <w:tblPr>
              <w:tblW w:w="3078" w:type="dxa"/>
              <w:tblLayout w:type="fixed"/>
              <w:tblLook w:val="04A0" w:firstRow="1" w:lastRow="0" w:firstColumn="1" w:lastColumn="0" w:noHBand="0" w:noVBand="1"/>
            </w:tblPr>
            <w:tblGrid>
              <w:gridCol w:w="1458"/>
              <w:gridCol w:w="1620"/>
            </w:tblGrid>
            <w:tr w:rsidR="00620338" w:rsidRPr="00B629E6" w14:paraId="0B27EB0F" w14:textId="77777777" w:rsidTr="00FB78B8">
              <w:tc>
                <w:tcPr>
                  <w:tcW w:w="1458" w:type="dxa"/>
                  <w:tcBorders>
                    <w:top w:val="single" w:sz="4" w:space="0" w:color="000000"/>
                    <w:left w:val="single" w:sz="4" w:space="0" w:color="000000"/>
                    <w:bottom w:val="single" w:sz="4" w:space="0" w:color="000000"/>
                    <w:right w:val="single" w:sz="4" w:space="0" w:color="000000"/>
                  </w:tcBorders>
                </w:tcPr>
                <w:p w14:paraId="55F40D0F" w14:textId="77777777" w:rsidR="00620338" w:rsidRPr="00B629E6" w:rsidRDefault="00620338" w:rsidP="00FD3405">
                  <w:pPr>
                    <w:widowControl w:val="0"/>
                    <w:jc w:val="center"/>
                    <w:rPr>
                      <w:rFonts w:ascii="Times New Roman" w:hAnsi="Times New Roman" w:cs="Times New Roman"/>
                      <w:b/>
                    </w:rPr>
                  </w:pPr>
                  <w:r w:rsidRPr="00B629E6">
                    <w:rPr>
                      <w:rFonts w:ascii="Times New Roman" w:hAnsi="Times New Roman" w:cs="Times New Roman"/>
                      <w:b/>
                    </w:rPr>
                    <w:t>Year</w:t>
                  </w:r>
                </w:p>
              </w:tc>
              <w:tc>
                <w:tcPr>
                  <w:tcW w:w="1619" w:type="dxa"/>
                  <w:tcBorders>
                    <w:top w:val="single" w:sz="4" w:space="0" w:color="000000"/>
                    <w:left w:val="single" w:sz="4" w:space="0" w:color="000000"/>
                    <w:bottom w:val="single" w:sz="4" w:space="0" w:color="000000"/>
                    <w:right w:val="single" w:sz="4" w:space="0" w:color="000000"/>
                  </w:tcBorders>
                </w:tcPr>
                <w:p w14:paraId="0EA5D6A3" w14:textId="77777777" w:rsidR="00620338" w:rsidRPr="00B629E6" w:rsidRDefault="00620338" w:rsidP="00FD3405">
                  <w:pPr>
                    <w:widowControl w:val="0"/>
                    <w:jc w:val="center"/>
                    <w:rPr>
                      <w:rFonts w:ascii="Times New Roman" w:hAnsi="Times New Roman" w:cs="Times New Roman"/>
                      <w:b/>
                    </w:rPr>
                  </w:pPr>
                  <w:r w:rsidRPr="00B629E6">
                    <w:rPr>
                      <w:rFonts w:ascii="Times New Roman" w:hAnsi="Times New Roman" w:cs="Times New Roman"/>
                      <w:b/>
                    </w:rPr>
                    <w:t>2022-23</w:t>
                  </w:r>
                </w:p>
              </w:tc>
            </w:tr>
            <w:tr w:rsidR="00620338" w:rsidRPr="00B629E6" w14:paraId="2C018E84" w14:textId="77777777" w:rsidTr="00FB78B8">
              <w:tc>
                <w:tcPr>
                  <w:tcW w:w="1458" w:type="dxa"/>
                  <w:tcBorders>
                    <w:top w:val="single" w:sz="4" w:space="0" w:color="000000"/>
                    <w:left w:val="single" w:sz="4" w:space="0" w:color="000000"/>
                    <w:bottom w:val="single" w:sz="4" w:space="0" w:color="000000"/>
                    <w:right w:val="single" w:sz="4" w:space="0" w:color="000000"/>
                  </w:tcBorders>
                </w:tcPr>
                <w:p w14:paraId="157148A3" w14:textId="77777777" w:rsidR="00620338" w:rsidRPr="00B629E6" w:rsidRDefault="00620338" w:rsidP="00FD3405">
                  <w:pPr>
                    <w:widowControl w:val="0"/>
                    <w:jc w:val="center"/>
                    <w:rPr>
                      <w:rFonts w:ascii="Times New Roman" w:hAnsi="Times New Roman" w:cs="Times New Roman"/>
                      <w:b/>
                    </w:rPr>
                  </w:pPr>
                  <w:r w:rsidRPr="00B629E6">
                    <w:rPr>
                      <w:rFonts w:ascii="Times New Roman" w:hAnsi="Times New Roman" w:cs="Times New Roman"/>
                      <w:b/>
                    </w:rPr>
                    <w:t>Number</w:t>
                  </w:r>
                </w:p>
              </w:tc>
              <w:tc>
                <w:tcPr>
                  <w:tcW w:w="1619" w:type="dxa"/>
                  <w:tcBorders>
                    <w:top w:val="single" w:sz="4" w:space="0" w:color="000000"/>
                    <w:left w:val="single" w:sz="4" w:space="0" w:color="000000"/>
                    <w:bottom w:val="single" w:sz="4" w:space="0" w:color="000000"/>
                    <w:right w:val="single" w:sz="4" w:space="0" w:color="000000"/>
                  </w:tcBorders>
                </w:tcPr>
                <w:p w14:paraId="35FC52CF" w14:textId="77777777" w:rsidR="00620338" w:rsidRPr="00B629E6" w:rsidRDefault="00620338" w:rsidP="00FD3405">
                  <w:pPr>
                    <w:widowControl w:val="0"/>
                    <w:jc w:val="center"/>
                    <w:rPr>
                      <w:rFonts w:ascii="Times New Roman" w:hAnsi="Times New Roman" w:cs="Times New Roman"/>
                      <w:b/>
                    </w:rPr>
                  </w:pPr>
                  <w:r w:rsidRPr="00B629E6">
                    <w:rPr>
                      <w:rFonts w:ascii="Times New Roman" w:hAnsi="Times New Roman" w:cs="Times New Roman"/>
                      <w:b/>
                    </w:rPr>
                    <w:t>10</w:t>
                  </w:r>
                </w:p>
              </w:tc>
            </w:tr>
          </w:tbl>
          <w:p w14:paraId="52C52416" w14:textId="77777777" w:rsidR="00620338" w:rsidRPr="00B629E6" w:rsidRDefault="00620338" w:rsidP="00FB78B8">
            <w:pPr>
              <w:widowControl w:val="0"/>
              <w:rPr>
                <w:rFonts w:ascii="Times New Roman" w:hAnsi="Times New Roman" w:cs="Times New Roman"/>
                <w:color w:val="000000"/>
                <w:sz w:val="14"/>
                <w:szCs w:val="14"/>
              </w:rPr>
            </w:pPr>
          </w:p>
          <w:p w14:paraId="70063A6E" w14:textId="77777777" w:rsidR="00620338" w:rsidRPr="00B629E6" w:rsidRDefault="00620338" w:rsidP="00FB78B8">
            <w:pPr>
              <w:widowControl w:val="0"/>
              <w:ind w:right="59"/>
              <w:rPr>
                <w:rFonts w:ascii="Times New Roman" w:hAnsi="Times New Roman" w:cs="Times New Roman"/>
                <w:b/>
                <w:color w:val="000000"/>
              </w:rPr>
            </w:pPr>
            <w:r w:rsidRPr="00B629E6">
              <w:rPr>
                <w:rFonts w:ascii="Times New Roman" w:hAnsi="Times New Roman" w:cs="Times New Roman"/>
                <w:b/>
                <w:color w:val="000000"/>
              </w:rPr>
              <w:t>Data Requirement:</w:t>
            </w:r>
          </w:p>
          <w:p w14:paraId="39FC7104" w14:textId="77777777" w:rsidR="00620338" w:rsidRPr="00B629E6" w:rsidRDefault="00620338" w:rsidP="008523D0">
            <w:pPr>
              <w:widowControl w:val="0"/>
              <w:numPr>
                <w:ilvl w:val="0"/>
                <w:numId w:val="90"/>
              </w:numPr>
              <w:suppressAutoHyphens/>
              <w:spacing w:after="0" w:line="240" w:lineRule="auto"/>
              <w:rPr>
                <w:rFonts w:ascii="Times New Roman" w:hAnsi="Times New Roman" w:cs="Times New Roman"/>
                <w:iCs/>
                <w:color w:val="000000"/>
              </w:rPr>
            </w:pPr>
            <w:r w:rsidRPr="00B629E6">
              <w:rPr>
                <w:rFonts w:ascii="Times New Roman" w:hAnsi="Times New Roman" w:cs="Times New Roman"/>
                <w:color w:val="000000"/>
              </w:rPr>
              <w:t>Name of the teacher</w:t>
            </w:r>
            <w:r w:rsidRPr="00B629E6">
              <w:rPr>
                <w:rFonts w:ascii="Times New Roman" w:hAnsi="Times New Roman" w:cs="Times New Roman"/>
                <w:iCs/>
                <w:color w:val="000000"/>
              </w:rPr>
              <w:t>: Title of the paper</w:t>
            </w:r>
          </w:p>
          <w:p w14:paraId="24888564" w14:textId="77777777" w:rsidR="00620338" w:rsidRPr="00B629E6" w:rsidRDefault="00620338" w:rsidP="008523D0">
            <w:pPr>
              <w:widowControl w:val="0"/>
              <w:numPr>
                <w:ilvl w:val="0"/>
                <w:numId w:val="90"/>
              </w:numPr>
              <w:suppressAutoHyphens/>
              <w:spacing w:after="0" w:line="240" w:lineRule="auto"/>
              <w:rPr>
                <w:rFonts w:ascii="Times New Roman" w:hAnsi="Times New Roman" w:cs="Times New Roman"/>
                <w:color w:val="000000"/>
              </w:rPr>
            </w:pPr>
            <w:r w:rsidRPr="00B629E6">
              <w:rPr>
                <w:rFonts w:ascii="Times New Roman" w:hAnsi="Times New Roman" w:cs="Times New Roman"/>
                <w:color w:val="000000"/>
              </w:rPr>
              <w:lastRenderedPageBreak/>
              <w:t>Title of the book published: Name of the author/s: Title of the proceedings of the conference</w:t>
            </w:r>
          </w:p>
          <w:p w14:paraId="24720620" w14:textId="77777777" w:rsidR="00620338" w:rsidRPr="00B629E6" w:rsidRDefault="00620338" w:rsidP="008523D0">
            <w:pPr>
              <w:widowControl w:val="0"/>
              <w:numPr>
                <w:ilvl w:val="0"/>
                <w:numId w:val="90"/>
              </w:numPr>
              <w:suppressAutoHyphens/>
              <w:spacing w:after="0" w:line="240" w:lineRule="auto"/>
              <w:contextualSpacing/>
              <w:rPr>
                <w:rFonts w:ascii="Times New Roman" w:hAnsi="Times New Roman" w:cs="Times New Roman"/>
                <w:color w:val="000000"/>
              </w:rPr>
            </w:pPr>
            <w:r w:rsidRPr="00B629E6">
              <w:rPr>
                <w:rFonts w:ascii="Times New Roman" w:hAnsi="Times New Roman" w:cs="Times New Roman"/>
                <w:color w:val="000000"/>
              </w:rPr>
              <w:t>Name of the publisher: National / International</w:t>
            </w:r>
          </w:p>
          <w:p w14:paraId="4561C753" w14:textId="77777777" w:rsidR="00620338" w:rsidRPr="00B629E6" w:rsidRDefault="00620338" w:rsidP="008523D0">
            <w:pPr>
              <w:widowControl w:val="0"/>
              <w:numPr>
                <w:ilvl w:val="0"/>
                <w:numId w:val="90"/>
              </w:numPr>
              <w:suppressAutoHyphens/>
              <w:spacing w:after="0" w:line="240" w:lineRule="auto"/>
              <w:contextualSpacing/>
              <w:rPr>
                <w:rFonts w:ascii="Times New Roman" w:hAnsi="Times New Roman" w:cs="Times New Roman"/>
                <w:color w:val="000000"/>
              </w:rPr>
            </w:pPr>
            <w:r w:rsidRPr="00B629E6">
              <w:rPr>
                <w:rFonts w:ascii="Times New Roman" w:hAnsi="Times New Roman" w:cs="Times New Roman"/>
                <w:color w:val="000000"/>
              </w:rPr>
              <w:t>National / international: ISBN/ISSN number of the proceeding</w:t>
            </w:r>
          </w:p>
          <w:p w14:paraId="5328A2DA" w14:textId="77777777" w:rsidR="00620338" w:rsidRPr="00B629E6" w:rsidRDefault="00620338" w:rsidP="008523D0">
            <w:pPr>
              <w:widowControl w:val="0"/>
              <w:numPr>
                <w:ilvl w:val="0"/>
                <w:numId w:val="90"/>
              </w:numPr>
              <w:suppressAutoHyphens/>
              <w:spacing w:after="0" w:line="240" w:lineRule="auto"/>
              <w:rPr>
                <w:rFonts w:ascii="Times New Roman" w:hAnsi="Times New Roman" w:cs="Times New Roman"/>
                <w:color w:val="000000"/>
              </w:rPr>
            </w:pPr>
            <w:r w:rsidRPr="00B629E6">
              <w:rPr>
                <w:rFonts w:ascii="Times New Roman" w:hAnsi="Times New Roman" w:cs="Times New Roman"/>
                <w:color w:val="000000"/>
              </w:rPr>
              <w:t>Year of publication:</w:t>
            </w:r>
          </w:p>
          <w:p w14:paraId="58FC6E05" w14:textId="77777777" w:rsidR="00620338" w:rsidRPr="00B629E6" w:rsidRDefault="00620338" w:rsidP="00FB78B8">
            <w:pPr>
              <w:widowControl w:val="0"/>
              <w:contextualSpacing/>
              <w:rPr>
                <w:rFonts w:ascii="Times New Roman" w:hAnsi="Times New Roman" w:cs="Times New Roman"/>
                <w:b/>
                <w:bCs/>
                <w:color w:val="000000"/>
              </w:rPr>
            </w:pPr>
            <w:r w:rsidRPr="00B629E6">
              <w:rPr>
                <w:rFonts w:ascii="Times New Roman" w:hAnsi="Times New Roman" w:cs="Times New Roman"/>
                <w:b/>
                <w:bCs/>
                <w:color w:val="000000"/>
              </w:rPr>
              <w:t>File Description</w:t>
            </w:r>
          </w:p>
          <w:p w14:paraId="67159413" w14:textId="77777777" w:rsidR="00620338" w:rsidRPr="00B629E6" w:rsidRDefault="00620338" w:rsidP="008523D0">
            <w:pPr>
              <w:widowControl w:val="0"/>
              <w:numPr>
                <w:ilvl w:val="0"/>
                <w:numId w:val="90"/>
              </w:numPr>
              <w:suppressAutoHyphens/>
              <w:spacing w:after="0" w:line="240" w:lineRule="auto"/>
              <w:contextualSpacing/>
              <w:rPr>
                <w:rFonts w:ascii="Times New Roman" w:hAnsi="Times New Roman" w:cs="Times New Roman"/>
                <w:bCs/>
                <w:color w:val="000000"/>
              </w:rPr>
            </w:pPr>
            <w:r w:rsidRPr="00B629E6">
              <w:rPr>
                <w:rFonts w:ascii="Times New Roman" w:hAnsi="Times New Roman" w:cs="Times New Roman"/>
                <w:bCs/>
                <w:color w:val="000000"/>
              </w:rPr>
              <w:t xml:space="preserve">Upload the data template </w:t>
            </w:r>
          </w:p>
          <w:p w14:paraId="41DE8A13" w14:textId="77777777" w:rsidR="00620338" w:rsidRPr="00B629E6" w:rsidRDefault="00620338" w:rsidP="008523D0">
            <w:pPr>
              <w:widowControl w:val="0"/>
              <w:numPr>
                <w:ilvl w:val="0"/>
                <w:numId w:val="90"/>
              </w:numPr>
              <w:suppressAutoHyphens/>
              <w:spacing w:after="0" w:line="240" w:lineRule="auto"/>
              <w:contextualSpacing/>
              <w:rPr>
                <w:rFonts w:ascii="Times New Roman" w:hAnsi="Times New Roman" w:cs="Times New Roman"/>
                <w:bCs/>
                <w:color w:val="000000"/>
              </w:rPr>
            </w:pPr>
            <w:r w:rsidRPr="00B629E6">
              <w:rPr>
                <w:rFonts w:ascii="Times New Roman" w:hAnsi="Times New Roman" w:cs="Times New Roman"/>
                <w:bCs/>
                <w:color w:val="000000"/>
              </w:rPr>
              <w:t>Upload relevant supporting document</w:t>
            </w:r>
          </w:p>
        </w:tc>
      </w:tr>
      <w:tr w:rsidR="00620338" w:rsidRPr="00B629E6" w14:paraId="4B54116B" w14:textId="77777777" w:rsidTr="00FB78B8">
        <w:trPr>
          <w:trHeight w:val="274"/>
        </w:trPr>
        <w:tc>
          <w:tcPr>
            <w:tcW w:w="965" w:type="dxa"/>
            <w:tcBorders>
              <w:top w:val="single" w:sz="4" w:space="0" w:color="000000"/>
              <w:left w:val="single" w:sz="4" w:space="0" w:color="000000"/>
              <w:bottom w:val="single" w:sz="4" w:space="0" w:color="000000"/>
              <w:right w:val="single" w:sz="4" w:space="0" w:color="000000"/>
            </w:tcBorders>
          </w:tcPr>
          <w:p w14:paraId="3BE2C5D8" w14:textId="77777777" w:rsidR="00620338" w:rsidRPr="00B629E6" w:rsidRDefault="00620338" w:rsidP="00FB78B8">
            <w:pPr>
              <w:jc w:val="center"/>
              <w:rPr>
                <w:rFonts w:ascii="Times New Roman" w:hAnsi="Times New Roman" w:cs="Times New Roman"/>
                <w:b/>
                <w:bCs/>
              </w:rPr>
            </w:pPr>
            <w:r w:rsidRPr="00B629E6">
              <w:rPr>
                <w:rFonts w:ascii="Times New Roman" w:hAnsi="Times New Roman" w:cs="Times New Roman"/>
                <w:b/>
                <w:bCs/>
              </w:rPr>
              <w:lastRenderedPageBreak/>
              <w:t>3.4.7</w:t>
            </w:r>
          </w:p>
          <w:p w14:paraId="05CCD1A1" w14:textId="77777777" w:rsidR="00620338" w:rsidRPr="00B629E6" w:rsidRDefault="00620338" w:rsidP="00FB78B8">
            <w:pPr>
              <w:jc w:val="center"/>
              <w:rPr>
                <w:rFonts w:ascii="Times New Roman" w:hAnsi="Times New Roman" w:cs="Times New Roman"/>
                <w:b/>
                <w:bCs/>
              </w:rPr>
            </w:pPr>
          </w:p>
          <w:p w14:paraId="1D92BF05" w14:textId="77777777" w:rsidR="00620338" w:rsidRPr="00B629E6" w:rsidRDefault="00620338" w:rsidP="00FB78B8">
            <w:pPr>
              <w:jc w:val="center"/>
              <w:rPr>
                <w:rFonts w:ascii="Times New Roman" w:hAnsi="Times New Roman" w:cs="Times New Roman"/>
                <w:b/>
                <w:bCs/>
              </w:rPr>
            </w:pPr>
          </w:p>
          <w:p w14:paraId="21B6D8C4" w14:textId="77777777" w:rsidR="00620338" w:rsidRPr="00B629E6" w:rsidRDefault="00620338" w:rsidP="00FB78B8">
            <w:pPr>
              <w:jc w:val="center"/>
              <w:rPr>
                <w:rFonts w:ascii="Times New Roman" w:hAnsi="Times New Roman" w:cs="Times New Roman"/>
                <w:b/>
                <w:bCs/>
              </w:rPr>
            </w:pPr>
            <w:r w:rsidRPr="00B629E6">
              <w:rPr>
                <w:rFonts w:ascii="Times New Roman" w:hAnsi="Times New Roman" w:cs="Times New Roman"/>
                <w:b/>
                <w:bCs/>
              </w:rPr>
              <w:t>QnM</w:t>
            </w:r>
          </w:p>
        </w:tc>
        <w:tc>
          <w:tcPr>
            <w:tcW w:w="9497" w:type="dxa"/>
            <w:tcBorders>
              <w:top w:val="single" w:sz="4" w:space="0" w:color="000000"/>
              <w:left w:val="single" w:sz="4" w:space="0" w:color="000000"/>
              <w:bottom w:val="single" w:sz="4" w:space="0" w:color="000000"/>
              <w:right w:val="single" w:sz="4" w:space="0" w:color="000000"/>
            </w:tcBorders>
          </w:tcPr>
          <w:p w14:paraId="7EA6A8A6" w14:textId="77777777" w:rsidR="00620338" w:rsidRPr="00B629E6" w:rsidRDefault="00620338" w:rsidP="00FB78B8">
            <w:pPr>
              <w:pStyle w:val="NoSpacing"/>
              <w:widowControl w:val="0"/>
              <w:rPr>
                <w:rFonts w:ascii="Times New Roman" w:hAnsi="Times New Roman" w:cs="Times New Roman"/>
                <w:b/>
                <w:i/>
                <w:sz w:val="24"/>
                <w:szCs w:val="24"/>
              </w:rPr>
            </w:pPr>
            <w:r w:rsidRPr="00B629E6">
              <w:rPr>
                <w:rFonts w:ascii="Times New Roman" w:hAnsi="Times New Roman" w:cs="Times New Roman"/>
                <w:b/>
                <w:i/>
                <w:sz w:val="24"/>
                <w:szCs w:val="24"/>
              </w:rPr>
              <w:t>E-content is developed by teachers:</w:t>
            </w:r>
          </w:p>
          <w:p w14:paraId="5AA0D327" w14:textId="77777777" w:rsidR="00620338" w:rsidRPr="00B629E6" w:rsidRDefault="00620338" w:rsidP="00FB78B8">
            <w:pPr>
              <w:pStyle w:val="NoSpacing"/>
              <w:widowControl w:val="0"/>
              <w:rPr>
                <w:rFonts w:ascii="Times New Roman" w:hAnsi="Times New Roman" w:cs="Times New Roman"/>
                <w:b/>
                <w:i/>
                <w:sz w:val="16"/>
                <w:szCs w:val="16"/>
              </w:rPr>
            </w:pPr>
          </w:p>
          <w:p w14:paraId="66D159E7" w14:textId="77777777" w:rsidR="00620338" w:rsidRPr="00B629E6" w:rsidRDefault="00620338" w:rsidP="008523D0">
            <w:pPr>
              <w:pStyle w:val="NoSpacing"/>
              <w:widowControl w:val="0"/>
              <w:numPr>
                <w:ilvl w:val="0"/>
                <w:numId w:val="91"/>
              </w:numPr>
              <w:suppressAutoHyphens/>
              <w:ind w:left="461" w:hanging="283"/>
              <w:rPr>
                <w:rFonts w:ascii="Times New Roman" w:hAnsi="Times New Roman" w:cs="Times New Roman"/>
                <w:bCs/>
                <w:iCs/>
                <w:sz w:val="24"/>
                <w:szCs w:val="24"/>
              </w:rPr>
            </w:pPr>
            <w:r w:rsidRPr="00B629E6">
              <w:rPr>
                <w:rFonts w:ascii="Times New Roman" w:hAnsi="Times New Roman" w:cs="Times New Roman"/>
                <w:bCs/>
                <w:iCs/>
                <w:sz w:val="24"/>
                <w:szCs w:val="24"/>
              </w:rPr>
              <w:t>For e-PG-Pathshala</w:t>
            </w:r>
          </w:p>
          <w:p w14:paraId="0872F1DA" w14:textId="77777777" w:rsidR="00620338" w:rsidRPr="00B629E6" w:rsidRDefault="00620338" w:rsidP="008523D0">
            <w:pPr>
              <w:pStyle w:val="NoSpacing"/>
              <w:widowControl w:val="0"/>
              <w:numPr>
                <w:ilvl w:val="0"/>
                <w:numId w:val="91"/>
              </w:numPr>
              <w:suppressAutoHyphens/>
              <w:ind w:left="461" w:hanging="283"/>
              <w:rPr>
                <w:rFonts w:ascii="Times New Roman" w:hAnsi="Times New Roman" w:cs="Times New Roman"/>
                <w:bCs/>
                <w:iCs/>
                <w:sz w:val="24"/>
                <w:szCs w:val="24"/>
              </w:rPr>
            </w:pPr>
            <w:r w:rsidRPr="00B629E6">
              <w:rPr>
                <w:rFonts w:ascii="Times New Roman" w:hAnsi="Times New Roman" w:cs="Times New Roman"/>
                <w:bCs/>
                <w:iCs/>
                <w:sz w:val="24"/>
                <w:szCs w:val="24"/>
              </w:rPr>
              <w:t xml:space="preserve">For CEC (Under Graduate) </w:t>
            </w:r>
          </w:p>
          <w:p w14:paraId="3CB4E022" w14:textId="77777777" w:rsidR="00620338" w:rsidRPr="00B629E6" w:rsidRDefault="00620338" w:rsidP="008523D0">
            <w:pPr>
              <w:pStyle w:val="NoSpacing"/>
              <w:widowControl w:val="0"/>
              <w:numPr>
                <w:ilvl w:val="0"/>
                <w:numId w:val="91"/>
              </w:numPr>
              <w:suppressAutoHyphens/>
              <w:ind w:left="461" w:hanging="283"/>
              <w:rPr>
                <w:rFonts w:ascii="Times New Roman" w:hAnsi="Times New Roman" w:cs="Times New Roman"/>
                <w:bCs/>
                <w:iCs/>
                <w:sz w:val="24"/>
                <w:szCs w:val="24"/>
              </w:rPr>
            </w:pPr>
            <w:r w:rsidRPr="00B629E6">
              <w:rPr>
                <w:rFonts w:ascii="Times New Roman" w:hAnsi="Times New Roman" w:cs="Times New Roman"/>
                <w:bCs/>
                <w:iCs/>
                <w:sz w:val="24"/>
                <w:szCs w:val="24"/>
              </w:rPr>
              <w:t>For SWAYAM</w:t>
            </w:r>
          </w:p>
          <w:p w14:paraId="02074B14" w14:textId="77777777" w:rsidR="00620338" w:rsidRPr="00B629E6" w:rsidRDefault="00620338" w:rsidP="008523D0">
            <w:pPr>
              <w:pStyle w:val="NoSpacing"/>
              <w:widowControl w:val="0"/>
              <w:numPr>
                <w:ilvl w:val="0"/>
                <w:numId w:val="91"/>
              </w:numPr>
              <w:suppressAutoHyphens/>
              <w:ind w:left="461" w:hanging="283"/>
              <w:rPr>
                <w:rFonts w:ascii="Times New Roman" w:hAnsi="Times New Roman" w:cs="Times New Roman"/>
                <w:bCs/>
                <w:iCs/>
                <w:sz w:val="24"/>
                <w:szCs w:val="24"/>
              </w:rPr>
            </w:pPr>
            <w:r w:rsidRPr="00B629E6">
              <w:rPr>
                <w:rFonts w:ascii="Times New Roman" w:hAnsi="Times New Roman" w:cs="Times New Roman"/>
                <w:bCs/>
                <w:iCs/>
                <w:sz w:val="24"/>
                <w:szCs w:val="24"/>
              </w:rPr>
              <w:t>For other MOOCs platform</w:t>
            </w:r>
          </w:p>
          <w:p w14:paraId="6CD7DFC2" w14:textId="77777777" w:rsidR="00620338" w:rsidRPr="00B629E6" w:rsidRDefault="00620338" w:rsidP="008523D0">
            <w:pPr>
              <w:pStyle w:val="NoSpacing"/>
              <w:widowControl w:val="0"/>
              <w:numPr>
                <w:ilvl w:val="0"/>
                <w:numId w:val="91"/>
              </w:numPr>
              <w:suppressAutoHyphens/>
              <w:ind w:left="461" w:hanging="283"/>
              <w:rPr>
                <w:rFonts w:ascii="Times New Roman" w:hAnsi="Times New Roman" w:cs="Times New Roman"/>
                <w:bCs/>
                <w:iCs/>
                <w:sz w:val="24"/>
                <w:szCs w:val="24"/>
              </w:rPr>
            </w:pPr>
            <w:r w:rsidRPr="00B629E6">
              <w:rPr>
                <w:rFonts w:ascii="Times New Roman" w:hAnsi="Times New Roman" w:cs="Times New Roman"/>
                <w:bCs/>
                <w:iCs/>
                <w:sz w:val="24"/>
                <w:szCs w:val="24"/>
              </w:rPr>
              <w:t>Any other Government Initiatives</w:t>
            </w:r>
          </w:p>
          <w:p w14:paraId="30AFF6BD" w14:textId="77777777" w:rsidR="00620338" w:rsidRPr="00B629E6" w:rsidRDefault="00620338" w:rsidP="008523D0">
            <w:pPr>
              <w:pStyle w:val="NoSpacing"/>
              <w:widowControl w:val="0"/>
              <w:numPr>
                <w:ilvl w:val="0"/>
                <w:numId w:val="91"/>
              </w:numPr>
              <w:suppressAutoHyphens/>
              <w:ind w:left="461" w:hanging="283"/>
              <w:rPr>
                <w:rFonts w:ascii="Times New Roman" w:hAnsi="Times New Roman" w:cs="Times New Roman"/>
                <w:bCs/>
                <w:iCs/>
                <w:sz w:val="24"/>
                <w:szCs w:val="24"/>
              </w:rPr>
            </w:pPr>
            <w:r w:rsidRPr="00B629E6">
              <w:rPr>
                <w:rFonts w:ascii="Times New Roman" w:hAnsi="Times New Roman" w:cs="Times New Roman"/>
                <w:bCs/>
                <w:iCs/>
                <w:sz w:val="24"/>
                <w:szCs w:val="24"/>
              </w:rPr>
              <w:t>For Institutional LMS</w:t>
            </w:r>
          </w:p>
          <w:p w14:paraId="6999725F" w14:textId="77777777" w:rsidR="00620338" w:rsidRPr="00B629E6" w:rsidRDefault="00620338" w:rsidP="00FB78B8">
            <w:pPr>
              <w:pStyle w:val="NoSpacing"/>
              <w:widowControl w:val="0"/>
              <w:rPr>
                <w:rFonts w:ascii="Times New Roman" w:hAnsi="Times New Roman" w:cs="Times New Roman"/>
                <w:b/>
                <w:i/>
                <w:sz w:val="18"/>
                <w:szCs w:val="18"/>
              </w:rPr>
            </w:pPr>
          </w:p>
          <w:p w14:paraId="3EC58BD1" w14:textId="77777777" w:rsidR="00620338" w:rsidRPr="00B629E6" w:rsidRDefault="00620338" w:rsidP="00FB78B8">
            <w:pPr>
              <w:pStyle w:val="NoSpacing"/>
              <w:widowControl w:val="0"/>
              <w:rPr>
                <w:rFonts w:ascii="Times New Roman" w:hAnsi="Times New Roman" w:cs="Times New Roman"/>
                <w:b/>
                <w:bCs/>
                <w:i/>
                <w:sz w:val="24"/>
                <w:szCs w:val="24"/>
              </w:rPr>
            </w:pPr>
            <w:r w:rsidRPr="00B629E6">
              <w:rPr>
                <w:rFonts w:ascii="Times New Roman" w:hAnsi="Times New Roman" w:cs="Times New Roman"/>
                <w:b/>
                <w:bCs/>
                <w:i/>
                <w:sz w:val="24"/>
                <w:szCs w:val="24"/>
              </w:rPr>
              <w:t>Options:</w:t>
            </w:r>
          </w:p>
          <w:p w14:paraId="3B919A95" w14:textId="77777777" w:rsidR="00620338" w:rsidRPr="00B629E6" w:rsidRDefault="00620338" w:rsidP="008523D0">
            <w:pPr>
              <w:widowControl w:val="0"/>
              <w:numPr>
                <w:ilvl w:val="0"/>
                <w:numId w:val="92"/>
              </w:numPr>
              <w:suppressAutoHyphens/>
              <w:spacing w:after="0" w:line="240" w:lineRule="auto"/>
              <w:ind w:right="38"/>
              <w:rPr>
                <w:rFonts w:ascii="Times New Roman" w:hAnsi="Times New Roman" w:cs="Times New Roman"/>
                <w:iCs/>
              </w:rPr>
            </w:pPr>
            <w:r w:rsidRPr="00B629E6">
              <w:rPr>
                <w:rFonts w:ascii="Times New Roman" w:hAnsi="Times New Roman" w:cs="Times New Roman"/>
                <w:iCs/>
              </w:rPr>
              <w:t>Any 5 or all of the above</w:t>
            </w:r>
          </w:p>
          <w:p w14:paraId="5BE40ECF" w14:textId="77777777" w:rsidR="00620338" w:rsidRPr="00B629E6" w:rsidRDefault="00620338" w:rsidP="008523D0">
            <w:pPr>
              <w:widowControl w:val="0"/>
              <w:numPr>
                <w:ilvl w:val="0"/>
                <w:numId w:val="92"/>
              </w:numPr>
              <w:suppressAutoHyphens/>
              <w:spacing w:after="0" w:line="240" w:lineRule="auto"/>
              <w:ind w:right="38"/>
              <w:rPr>
                <w:rFonts w:ascii="Times New Roman" w:hAnsi="Times New Roman" w:cs="Times New Roman"/>
                <w:iCs/>
              </w:rPr>
            </w:pPr>
            <w:r w:rsidRPr="00B629E6">
              <w:rPr>
                <w:rFonts w:ascii="Times New Roman" w:hAnsi="Times New Roman" w:cs="Times New Roman"/>
                <w:iCs/>
              </w:rPr>
              <w:t>Any 4 of the above</w:t>
            </w:r>
          </w:p>
          <w:p w14:paraId="5718FC61" w14:textId="77777777" w:rsidR="00620338" w:rsidRPr="00B629E6" w:rsidRDefault="00620338" w:rsidP="008523D0">
            <w:pPr>
              <w:widowControl w:val="0"/>
              <w:numPr>
                <w:ilvl w:val="0"/>
                <w:numId w:val="92"/>
              </w:numPr>
              <w:suppressAutoHyphens/>
              <w:spacing w:after="0" w:line="240" w:lineRule="auto"/>
              <w:ind w:right="38"/>
              <w:rPr>
                <w:rFonts w:ascii="Times New Roman" w:hAnsi="Times New Roman" w:cs="Times New Roman"/>
                <w:iCs/>
                <w:highlight w:val="yellow"/>
              </w:rPr>
            </w:pPr>
            <w:r w:rsidRPr="00B629E6">
              <w:rPr>
                <w:rFonts w:ascii="Times New Roman" w:hAnsi="Times New Roman" w:cs="Times New Roman"/>
                <w:iCs/>
                <w:highlight w:val="yellow"/>
              </w:rPr>
              <w:t>Any 3 of the above</w:t>
            </w:r>
          </w:p>
          <w:p w14:paraId="749705A1" w14:textId="77777777" w:rsidR="00620338" w:rsidRPr="00B629E6" w:rsidRDefault="00620338" w:rsidP="008523D0">
            <w:pPr>
              <w:widowControl w:val="0"/>
              <w:numPr>
                <w:ilvl w:val="0"/>
                <w:numId w:val="92"/>
              </w:numPr>
              <w:suppressAutoHyphens/>
              <w:spacing w:after="0" w:line="240" w:lineRule="auto"/>
              <w:ind w:right="38"/>
              <w:rPr>
                <w:rFonts w:ascii="Times New Roman" w:hAnsi="Times New Roman" w:cs="Times New Roman"/>
                <w:iCs/>
              </w:rPr>
            </w:pPr>
            <w:r w:rsidRPr="00B629E6">
              <w:rPr>
                <w:rFonts w:ascii="Times New Roman" w:hAnsi="Times New Roman" w:cs="Times New Roman"/>
                <w:iCs/>
              </w:rPr>
              <w:t>Any 2 of the above</w:t>
            </w:r>
          </w:p>
          <w:p w14:paraId="60BFDD02" w14:textId="77777777" w:rsidR="00620338" w:rsidRPr="00B629E6" w:rsidRDefault="00620338" w:rsidP="008523D0">
            <w:pPr>
              <w:widowControl w:val="0"/>
              <w:numPr>
                <w:ilvl w:val="0"/>
                <w:numId w:val="92"/>
              </w:numPr>
              <w:suppressAutoHyphens/>
              <w:spacing w:after="0" w:line="240" w:lineRule="auto"/>
              <w:ind w:right="38"/>
              <w:rPr>
                <w:rFonts w:ascii="Times New Roman" w:hAnsi="Times New Roman" w:cs="Times New Roman"/>
                <w:iCs/>
              </w:rPr>
            </w:pPr>
            <w:r w:rsidRPr="00B629E6">
              <w:rPr>
                <w:rFonts w:ascii="Times New Roman" w:hAnsi="Times New Roman" w:cs="Times New Roman"/>
                <w:iCs/>
              </w:rPr>
              <w:t xml:space="preserve">None of the above </w:t>
            </w:r>
          </w:p>
          <w:p w14:paraId="382EE580" w14:textId="77777777" w:rsidR="00CA73B8" w:rsidRPr="00B629E6" w:rsidRDefault="00CA73B8" w:rsidP="00CA73B8">
            <w:pPr>
              <w:widowControl w:val="0"/>
              <w:suppressAutoHyphens/>
              <w:spacing w:after="0" w:line="240" w:lineRule="auto"/>
              <w:ind w:left="342" w:right="38"/>
              <w:rPr>
                <w:rFonts w:ascii="Times New Roman" w:hAnsi="Times New Roman" w:cs="Times New Roman"/>
                <w:iCs/>
              </w:rPr>
            </w:pPr>
          </w:p>
          <w:p w14:paraId="3B8E88BE" w14:textId="77777777" w:rsidR="00620338" w:rsidRPr="00B629E6" w:rsidRDefault="00620338" w:rsidP="00FB78B8">
            <w:pPr>
              <w:widowControl w:val="0"/>
              <w:ind w:right="38"/>
              <w:rPr>
                <w:rFonts w:ascii="Times New Roman" w:hAnsi="Times New Roman" w:cs="Times New Roman"/>
                <w:b/>
                <w:color w:val="000000"/>
              </w:rPr>
            </w:pPr>
            <w:r w:rsidRPr="00B629E6">
              <w:rPr>
                <w:rFonts w:ascii="Times New Roman" w:hAnsi="Times New Roman" w:cs="Times New Roman"/>
                <w:b/>
                <w:color w:val="000000"/>
              </w:rPr>
              <w:t>Data Requirements:</w:t>
            </w:r>
          </w:p>
          <w:p w14:paraId="6620B3E4" w14:textId="77777777" w:rsidR="00620338" w:rsidRPr="00B629E6" w:rsidRDefault="00620338" w:rsidP="008523D0">
            <w:pPr>
              <w:widowControl w:val="0"/>
              <w:numPr>
                <w:ilvl w:val="0"/>
                <w:numId w:val="93"/>
              </w:numPr>
              <w:suppressAutoHyphens/>
              <w:spacing w:after="0" w:line="240" w:lineRule="auto"/>
              <w:ind w:right="38"/>
              <w:contextualSpacing/>
              <w:rPr>
                <w:rFonts w:ascii="Times New Roman" w:hAnsi="Times New Roman" w:cs="Times New Roman"/>
                <w:bCs/>
                <w:color w:val="000000"/>
              </w:rPr>
            </w:pPr>
            <w:r w:rsidRPr="00B629E6">
              <w:rPr>
                <w:rFonts w:ascii="Times New Roman" w:hAnsi="Times New Roman" w:cs="Times New Roman"/>
                <w:bCs/>
                <w:color w:val="000000"/>
              </w:rPr>
              <w:t>Name of the teacher</w:t>
            </w:r>
          </w:p>
          <w:p w14:paraId="0FA22DFD" w14:textId="77777777" w:rsidR="00620338" w:rsidRPr="00B629E6" w:rsidRDefault="00620338" w:rsidP="008523D0">
            <w:pPr>
              <w:widowControl w:val="0"/>
              <w:numPr>
                <w:ilvl w:val="0"/>
                <w:numId w:val="93"/>
              </w:numPr>
              <w:suppressAutoHyphens/>
              <w:spacing w:after="0" w:line="240" w:lineRule="auto"/>
              <w:ind w:right="38"/>
              <w:contextualSpacing/>
              <w:rPr>
                <w:rFonts w:ascii="Times New Roman" w:hAnsi="Times New Roman" w:cs="Times New Roman"/>
                <w:bCs/>
                <w:color w:val="000000"/>
              </w:rPr>
            </w:pPr>
            <w:r w:rsidRPr="00B629E6">
              <w:rPr>
                <w:rFonts w:ascii="Times New Roman" w:hAnsi="Times New Roman" w:cs="Times New Roman"/>
                <w:bCs/>
                <w:color w:val="000000"/>
              </w:rPr>
              <w:t>Name of the module</w:t>
            </w:r>
          </w:p>
          <w:p w14:paraId="5BCAF58F" w14:textId="77777777" w:rsidR="00620338" w:rsidRPr="00B629E6" w:rsidRDefault="00620338" w:rsidP="008523D0">
            <w:pPr>
              <w:widowControl w:val="0"/>
              <w:numPr>
                <w:ilvl w:val="0"/>
                <w:numId w:val="93"/>
              </w:numPr>
              <w:suppressAutoHyphens/>
              <w:spacing w:after="0" w:line="240" w:lineRule="auto"/>
              <w:ind w:right="38"/>
              <w:contextualSpacing/>
              <w:rPr>
                <w:rFonts w:ascii="Times New Roman" w:hAnsi="Times New Roman" w:cs="Times New Roman"/>
                <w:bCs/>
                <w:color w:val="000000"/>
              </w:rPr>
            </w:pPr>
            <w:r w:rsidRPr="00B629E6">
              <w:rPr>
                <w:rFonts w:ascii="Times New Roman" w:hAnsi="Times New Roman" w:cs="Times New Roman"/>
                <w:bCs/>
                <w:color w:val="000000"/>
              </w:rPr>
              <w:t>Platform on which module is developed</w:t>
            </w:r>
          </w:p>
          <w:p w14:paraId="143B6710" w14:textId="77777777" w:rsidR="00620338" w:rsidRPr="00B629E6" w:rsidRDefault="00620338" w:rsidP="008523D0">
            <w:pPr>
              <w:widowControl w:val="0"/>
              <w:numPr>
                <w:ilvl w:val="0"/>
                <w:numId w:val="93"/>
              </w:numPr>
              <w:suppressAutoHyphens/>
              <w:spacing w:after="0" w:line="240" w:lineRule="auto"/>
              <w:ind w:right="38"/>
              <w:contextualSpacing/>
              <w:rPr>
                <w:rFonts w:ascii="Times New Roman" w:hAnsi="Times New Roman" w:cs="Times New Roman"/>
                <w:bCs/>
                <w:color w:val="000000"/>
              </w:rPr>
            </w:pPr>
            <w:r w:rsidRPr="00B629E6">
              <w:rPr>
                <w:rFonts w:ascii="Times New Roman" w:hAnsi="Times New Roman" w:cs="Times New Roman"/>
                <w:bCs/>
                <w:color w:val="000000"/>
              </w:rPr>
              <w:t>Date of launching e-content</w:t>
            </w:r>
          </w:p>
          <w:p w14:paraId="45ED8ACF" w14:textId="77777777" w:rsidR="00620338" w:rsidRPr="00B629E6" w:rsidRDefault="00620338" w:rsidP="008523D0">
            <w:pPr>
              <w:widowControl w:val="0"/>
              <w:numPr>
                <w:ilvl w:val="0"/>
                <w:numId w:val="93"/>
              </w:numPr>
              <w:suppressAutoHyphens/>
              <w:spacing w:after="0" w:line="240" w:lineRule="auto"/>
              <w:ind w:right="38"/>
              <w:contextualSpacing/>
              <w:rPr>
                <w:rFonts w:ascii="Times New Roman" w:hAnsi="Times New Roman" w:cs="Times New Roman"/>
                <w:b/>
                <w:color w:val="000000"/>
              </w:rPr>
            </w:pPr>
            <w:r w:rsidRPr="00B629E6">
              <w:rPr>
                <w:rFonts w:ascii="Times New Roman" w:hAnsi="Times New Roman" w:cs="Times New Roman"/>
                <w:bCs/>
                <w:color w:val="000000"/>
              </w:rPr>
              <w:t>Number of platforms on which e-content has been developed by teachers</w:t>
            </w:r>
          </w:p>
          <w:p w14:paraId="44F2F14E" w14:textId="77777777" w:rsidR="00620338" w:rsidRPr="00B629E6" w:rsidRDefault="00620338" w:rsidP="00FB78B8">
            <w:pPr>
              <w:widowControl w:val="0"/>
              <w:contextualSpacing/>
              <w:rPr>
                <w:rFonts w:ascii="Times New Roman" w:hAnsi="Times New Roman" w:cs="Times New Roman"/>
                <w:b/>
                <w:bCs/>
                <w:color w:val="000000"/>
              </w:rPr>
            </w:pPr>
            <w:r w:rsidRPr="00B629E6">
              <w:rPr>
                <w:rFonts w:ascii="Times New Roman" w:hAnsi="Times New Roman" w:cs="Times New Roman"/>
                <w:b/>
                <w:bCs/>
                <w:color w:val="000000"/>
              </w:rPr>
              <w:t>File Description</w:t>
            </w:r>
          </w:p>
          <w:p w14:paraId="37200977" w14:textId="77777777" w:rsidR="00620338" w:rsidRPr="00B629E6" w:rsidRDefault="00620338" w:rsidP="008523D0">
            <w:pPr>
              <w:widowControl w:val="0"/>
              <w:numPr>
                <w:ilvl w:val="0"/>
                <w:numId w:val="86"/>
              </w:numPr>
              <w:suppressAutoHyphens/>
              <w:spacing w:after="0" w:line="240" w:lineRule="auto"/>
              <w:contextualSpacing/>
              <w:rPr>
                <w:rFonts w:ascii="Times New Roman" w:hAnsi="Times New Roman" w:cs="Times New Roman"/>
                <w:bCs/>
                <w:color w:val="000000"/>
              </w:rPr>
            </w:pPr>
            <w:r w:rsidRPr="00B629E6">
              <w:rPr>
                <w:rFonts w:ascii="Times New Roman" w:hAnsi="Times New Roman" w:cs="Times New Roman"/>
                <w:bCs/>
                <w:color w:val="000000"/>
              </w:rPr>
              <w:t xml:space="preserve">Upload the data template </w:t>
            </w:r>
          </w:p>
          <w:p w14:paraId="47768305" w14:textId="21BDE13F" w:rsidR="00620338" w:rsidRPr="00B629E6" w:rsidRDefault="00620338" w:rsidP="00FB78B8">
            <w:pPr>
              <w:widowControl w:val="0"/>
              <w:numPr>
                <w:ilvl w:val="0"/>
                <w:numId w:val="86"/>
              </w:numPr>
              <w:suppressAutoHyphens/>
              <w:spacing w:after="0" w:line="240" w:lineRule="auto"/>
              <w:contextualSpacing/>
              <w:rPr>
                <w:rFonts w:ascii="Times New Roman" w:hAnsi="Times New Roman" w:cs="Times New Roman"/>
                <w:bCs/>
                <w:color w:val="000000"/>
              </w:rPr>
            </w:pPr>
            <w:r w:rsidRPr="00B629E6">
              <w:rPr>
                <w:rFonts w:ascii="Times New Roman" w:hAnsi="Times New Roman" w:cs="Times New Roman"/>
                <w:bCs/>
                <w:color w:val="000000"/>
              </w:rPr>
              <w:t>Upload relevant supporting document</w:t>
            </w:r>
          </w:p>
          <w:p w14:paraId="288D2F15" w14:textId="77777777" w:rsidR="00620338" w:rsidRPr="00B629E6" w:rsidRDefault="00620338" w:rsidP="00FB78B8">
            <w:pPr>
              <w:widowControl w:val="0"/>
              <w:contextualSpacing/>
              <w:rPr>
                <w:rFonts w:ascii="Times New Roman" w:hAnsi="Times New Roman" w:cs="Times New Roman"/>
                <w:bCs/>
                <w:color w:val="000000"/>
              </w:rPr>
            </w:pPr>
          </w:p>
        </w:tc>
      </w:tr>
      <w:tr w:rsidR="00620338" w:rsidRPr="00B629E6" w14:paraId="5E2BF7AF" w14:textId="77777777" w:rsidTr="00FB78B8">
        <w:trPr>
          <w:trHeight w:val="274"/>
        </w:trPr>
        <w:tc>
          <w:tcPr>
            <w:tcW w:w="965" w:type="dxa"/>
            <w:tcBorders>
              <w:top w:val="single" w:sz="4" w:space="0" w:color="000000"/>
              <w:left w:val="single" w:sz="4" w:space="0" w:color="000000"/>
              <w:bottom w:val="single" w:sz="4" w:space="0" w:color="000000"/>
              <w:right w:val="single" w:sz="4" w:space="0" w:color="000000"/>
            </w:tcBorders>
          </w:tcPr>
          <w:p w14:paraId="2427DAA0" w14:textId="446A1DD8" w:rsidR="00620338" w:rsidRPr="00B629E6" w:rsidRDefault="00620338" w:rsidP="00FD3405">
            <w:pPr>
              <w:jc w:val="center"/>
              <w:rPr>
                <w:rFonts w:ascii="Times New Roman" w:hAnsi="Times New Roman" w:cs="Times New Roman"/>
                <w:b/>
                <w:bCs/>
              </w:rPr>
            </w:pPr>
            <w:r w:rsidRPr="00B629E6">
              <w:rPr>
                <w:rFonts w:ascii="Times New Roman" w:hAnsi="Times New Roman" w:cs="Times New Roman"/>
                <w:b/>
                <w:bCs/>
              </w:rPr>
              <w:t>3.4.8</w:t>
            </w:r>
          </w:p>
          <w:p w14:paraId="27FAF52F" w14:textId="77777777" w:rsidR="00620338" w:rsidRPr="00B629E6" w:rsidRDefault="00620338" w:rsidP="00FB78B8">
            <w:pPr>
              <w:jc w:val="center"/>
              <w:rPr>
                <w:rFonts w:ascii="Times New Roman" w:hAnsi="Times New Roman" w:cs="Times New Roman"/>
                <w:b/>
                <w:bCs/>
              </w:rPr>
            </w:pPr>
            <w:r w:rsidRPr="00B629E6">
              <w:rPr>
                <w:rFonts w:ascii="Times New Roman" w:hAnsi="Times New Roman" w:cs="Times New Roman"/>
                <w:b/>
                <w:bCs/>
              </w:rPr>
              <w:t>QnM</w:t>
            </w:r>
          </w:p>
        </w:tc>
        <w:tc>
          <w:tcPr>
            <w:tcW w:w="9497" w:type="dxa"/>
            <w:tcBorders>
              <w:top w:val="single" w:sz="4" w:space="0" w:color="000000"/>
              <w:left w:val="single" w:sz="4" w:space="0" w:color="000000"/>
              <w:bottom w:val="single" w:sz="4" w:space="0" w:color="000000"/>
              <w:right w:val="single" w:sz="4" w:space="0" w:color="000000"/>
            </w:tcBorders>
          </w:tcPr>
          <w:p w14:paraId="619CC35F" w14:textId="77777777" w:rsidR="00620338" w:rsidRPr="00B629E6" w:rsidRDefault="00620338" w:rsidP="00FB78B8">
            <w:pPr>
              <w:widowControl w:val="0"/>
              <w:rPr>
                <w:rFonts w:ascii="Times New Roman" w:hAnsi="Times New Roman" w:cs="Times New Roman"/>
                <w:b/>
                <w:i/>
                <w:color w:val="000000"/>
              </w:rPr>
            </w:pPr>
            <w:r w:rsidRPr="00B629E6">
              <w:rPr>
                <w:rFonts w:ascii="Times New Roman" w:hAnsi="Times New Roman" w:cs="Times New Roman"/>
                <w:b/>
                <w:i/>
                <w:color w:val="000000"/>
              </w:rPr>
              <w:t>Bibliometrics of the publications during the year based on average Citation Index in Scopus/ Web of Science/PubMed</w:t>
            </w:r>
          </w:p>
          <w:p w14:paraId="55FFEF4C" w14:textId="77777777" w:rsidR="00620338" w:rsidRPr="00B629E6" w:rsidRDefault="00620338" w:rsidP="00FB78B8">
            <w:pPr>
              <w:widowControl w:val="0"/>
              <w:rPr>
                <w:rFonts w:ascii="Times New Roman" w:hAnsi="Times New Roman" w:cs="Times New Roman"/>
                <w:bCs/>
                <w:color w:val="000000"/>
              </w:rPr>
            </w:pPr>
            <w:r w:rsidRPr="00B629E6">
              <w:rPr>
                <w:rFonts w:ascii="Times New Roman" w:hAnsi="Times New Roman" w:cs="Times New Roman"/>
                <w:bCs/>
                <w:color w:val="000000"/>
              </w:rPr>
              <w:t xml:space="preserve">Data Requirements for during the year: </w:t>
            </w:r>
          </w:p>
          <w:p w14:paraId="568C2401" w14:textId="77777777" w:rsidR="00620338" w:rsidRPr="00B629E6" w:rsidRDefault="00620338" w:rsidP="008523D0">
            <w:pPr>
              <w:widowControl w:val="0"/>
              <w:numPr>
                <w:ilvl w:val="0"/>
                <w:numId w:val="94"/>
              </w:numPr>
              <w:suppressAutoHyphens/>
              <w:spacing w:after="0" w:line="240" w:lineRule="auto"/>
              <w:rPr>
                <w:rFonts w:ascii="Times New Roman" w:hAnsi="Times New Roman" w:cs="Times New Roman"/>
                <w:color w:val="000000"/>
              </w:rPr>
            </w:pPr>
            <w:r w:rsidRPr="00B629E6">
              <w:rPr>
                <w:rFonts w:ascii="Times New Roman" w:hAnsi="Times New Roman" w:cs="Times New Roman"/>
                <w:color w:val="000000"/>
              </w:rPr>
              <w:t>Title of the paper</w:t>
            </w:r>
          </w:p>
          <w:p w14:paraId="594E1BB2" w14:textId="77777777" w:rsidR="00620338" w:rsidRPr="00B629E6" w:rsidRDefault="00620338" w:rsidP="008523D0">
            <w:pPr>
              <w:widowControl w:val="0"/>
              <w:numPr>
                <w:ilvl w:val="0"/>
                <w:numId w:val="94"/>
              </w:numPr>
              <w:suppressAutoHyphens/>
              <w:spacing w:after="0" w:line="240" w:lineRule="auto"/>
              <w:rPr>
                <w:rFonts w:ascii="Times New Roman" w:hAnsi="Times New Roman" w:cs="Times New Roman"/>
                <w:color w:val="000000"/>
              </w:rPr>
            </w:pPr>
            <w:r w:rsidRPr="00B629E6">
              <w:rPr>
                <w:rFonts w:ascii="Times New Roman" w:hAnsi="Times New Roman" w:cs="Times New Roman"/>
                <w:color w:val="000000"/>
              </w:rPr>
              <w:t>Name of the author</w:t>
            </w:r>
          </w:p>
          <w:p w14:paraId="248953A2" w14:textId="77777777" w:rsidR="00620338" w:rsidRPr="00B629E6" w:rsidRDefault="00620338" w:rsidP="008523D0">
            <w:pPr>
              <w:widowControl w:val="0"/>
              <w:numPr>
                <w:ilvl w:val="0"/>
                <w:numId w:val="94"/>
              </w:numPr>
              <w:suppressAutoHyphens/>
              <w:spacing w:after="0" w:line="240" w:lineRule="auto"/>
              <w:rPr>
                <w:rFonts w:ascii="Times New Roman" w:hAnsi="Times New Roman" w:cs="Times New Roman"/>
                <w:color w:val="000000"/>
              </w:rPr>
            </w:pPr>
            <w:r w:rsidRPr="00B629E6">
              <w:rPr>
                <w:rFonts w:ascii="Times New Roman" w:hAnsi="Times New Roman" w:cs="Times New Roman"/>
                <w:color w:val="000000"/>
              </w:rPr>
              <w:t>Title of the journal</w:t>
            </w:r>
          </w:p>
          <w:p w14:paraId="435A2AC5" w14:textId="77777777" w:rsidR="00620338" w:rsidRPr="00B629E6" w:rsidRDefault="00620338" w:rsidP="008523D0">
            <w:pPr>
              <w:widowControl w:val="0"/>
              <w:numPr>
                <w:ilvl w:val="0"/>
                <w:numId w:val="94"/>
              </w:numPr>
              <w:suppressAutoHyphens/>
              <w:spacing w:after="0" w:line="240" w:lineRule="auto"/>
              <w:rPr>
                <w:rFonts w:ascii="Times New Roman" w:hAnsi="Times New Roman" w:cs="Times New Roman"/>
                <w:iCs/>
                <w:color w:val="000000"/>
              </w:rPr>
            </w:pPr>
            <w:r w:rsidRPr="00B629E6">
              <w:rPr>
                <w:rFonts w:ascii="Times New Roman" w:hAnsi="Times New Roman" w:cs="Times New Roman"/>
                <w:iCs/>
                <w:color w:val="000000"/>
              </w:rPr>
              <w:t>Year of publication</w:t>
            </w:r>
          </w:p>
          <w:p w14:paraId="752794E4" w14:textId="77777777" w:rsidR="00620338" w:rsidRPr="00B629E6" w:rsidRDefault="00620338" w:rsidP="008523D0">
            <w:pPr>
              <w:widowControl w:val="0"/>
              <w:numPr>
                <w:ilvl w:val="0"/>
                <w:numId w:val="94"/>
              </w:numPr>
              <w:suppressAutoHyphens/>
              <w:spacing w:after="0" w:line="240" w:lineRule="auto"/>
              <w:contextualSpacing/>
              <w:rPr>
                <w:rFonts w:ascii="Times New Roman" w:hAnsi="Times New Roman" w:cs="Times New Roman"/>
                <w:b/>
                <w:bCs/>
                <w:color w:val="000000"/>
              </w:rPr>
            </w:pPr>
            <w:r w:rsidRPr="00B629E6">
              <w:rPr>
                <w:rFonts w:ascii="Times New Roman" w:hAnsi="Times New Roman" w:cs="Times New Roman"/>
                <w:color w:val="000000"/>
              </w:rPr>
              <w:t>Citation Index</w:t>
            </w:r>
          </w:p>
          <w:p w14:paraId="1AE545E0" w14:textId="77777777" w:rsidR="00363226" w:rsidRPr="00B629E6" w:rsidRDefault="00363226" w:rsidP="00363226">
            <w:pPr>
              <w:widowControl w:val="0"/>
              <w:suppressAutoHyphens/>
              <w:spacing w:after="0" w:line="240" w:lineRule="auto"/>
              <w:ind w:left="720"/>
              <w:contextualSpacing/>
              <w:rPr>
                <w:rFonts w:ascii="Times New Roman" w:hAnsi="Times New Roman" w:cs="Times New Roman"/>
                <w:b/>
                <w:bCs/>
                <w:color w:val="000000"/>
              </w:rPr>
            </w:pPr>
          </w:p>
          <w:p w14:paraId="0A87DA0E" w14:textId="77777777" w:rsidR="00620338" w:rsidRPr="00B629E6" w:rsidRDefault="00620338" w:rsidP="00FB78B8">
            <w:pPr>
              <w:widowControl w:val="0"/>
              <w:rPr>
                <w:rFonts w:ascii="Times New Roman" w:hAnsi="Times New Roman" w:cs="Times New Roman"/>
                <w:b/>
                <w:color w:val="000000"/>
              </w:rPr>
            </w:pPr>
            <w:r w:rsidRPr="00B629E6">
              <w:rPr>
                <w:rFonts w:ascii="Times New Roman" w:hAnsi="Times New Roman" w:cs="Times New Roman"/>
                <w:b/>
                <w:color w:val="000000"/>
              </w:rPr>
              <w:t>File Description (Upload)</w:t>
            </w:r>
          </w:p>
          <w:p w14:paraId="18C4FBDE" w14:textId="77777777" w:rsidR="00620338" w:rsidRPr="00B629E6" w:rsidRDefault="00620338" w:rsidP="008523D0">
            <w:pPr>
              <w:widowControl w:val="0"/>
              <w:numPr>
                <w:ilvl w:val="0"/>
                <w:numId w:val="95"/>
              </w:numPr>
              <w:suppressAutoHyphens/>
              <w:spacing w:after="0" w:line="240" w:lineRule="auto"/>
              <w:rPr>
                <w:rFonts w:ascii="Times New Roman" w:hAnsi="Times New Roman" w:cs="Times New Roman"/>
                <w:color w:val="000000"/>
              </w:rPr>
            </w:pPr>
            <w:r w:rsidRPr="00B629E6">
              <w:rPr>
                <w:rFonts w:ascii="Times New Roman" w:hAnsi="Times New Roman" w:cs="Times New Roman"/>
                <w:color w:val="000000"/>
              </w:rPr>
              <w:t>Any additional information</w:t>
            </w:r>
          </w:p>
          <w:p w14:paraId="57FF30A4" w14:textId="77777777" w:rsidR="00620338" w:rsidRPr="00B629E6" w:rsidRDefault="00620338" w:rsidP="008523D0">
            <w:pPr>
              <w:widowControl w:val="0"/>
              <w:numPr>
                <w:ilvl w:val="0"/>
                <w:numId w:val="95"/>
              </w:numPr>
              <w:suppressAutoHyphens/>
              <w:spacing w:after="0" w:line="240" w:lineRule="auto"/>
              <w:rPr>
                <w:rFonts w:ascii="Times New Roman" w:hAnsi="Times New Roman" w:cs="Times New Roman"/>
                <w:b/>
                <w:bCs/>
                <w:color w:val="000000"/>
              </w:rPr>
            </w:pPr>
            <w:r w:rsidRPr="00B629E6">
              <w:rPr>
                <w:rFonts w:ascii="Times New Roman" w:hAnsi="Times New Roman" w:cs="Times New Roman"/>
                <w:color w:val="000000"/>
              </w:rPr>
              <w:t>Bibliometrics of the publications during the year</w:t>
            </w:r>
          </w:p>
          <w:p w14:paraId="73F9D7DF" w14:textId="77777777" w:rsidR="00620338" w:rsidRPr="00B629E6" w:rsidRDefault="00620338" w:rsidP="00FB78B8">
            <w:pPr>
              <w:widowControl w:val="0"/>
              <w:rPr>
                <w:rFonts w:ascii="Times New Roman" w:hAnsi="Times New Roman" w:cs="Times New Roman"/>
              </w:rPr>
            </w:pPr>
            <w:r w:rsidRPr="00B629E6">
              <w:rPr>
                <w:rFonts w:ascii="Times New Roman" w:hAnsi="Times New Roman" w:cs="Times New Roman"/>
              </w:rPr>
              <w:t xml:space="preserve">* The Data obtained </w:t>
            </w:r>
            <w:proofErr w:type="gramStart"/>
            <w:r w:rsidRPr="00B629E6">
              <w:rPr>
                <w:rFonts w:ascii="Times New Roman" w:hAnsi="Times New Roman" w:cs="Times New Roman"/>
              </w:rPr>
              <w:t xml:space="preserve">from  </w:t>
            </w:r>
            <w:proofErr w:type="spellStart"/>
            <w:r w:rsidRPr="00B629E6">
              <w:rPr>
                <w:rFonts w:ascii="Times New Roman" w:hAnsi="Times New Roman" w:cs="Times New Roman"/>
              </w:rPr>
              <w:t>inflibnet</w:t>
            </w:r>
            <w:proofErr w:type="spellEnd"/>
            <w:proofErr w:type="gramEnd"/>
            <w:r w:rsidRPr="00B629E6">
              <w:rPr>
                <w:rFonts w:ascii="Times New Roman" w:hAnsi="Times New Roman" w:cs="Times New Roman"/>
              </w:rPr>
              <w:t xml:space="preserve"> will be used for the purpose.</w:t>
            </w:r>
          </w:p>
          <w:p w14:paraId="46F5C8FA" w14:textId="68B65CBE" w:rsidR="00620338" w:rsidRPr="00B629E6" w:rsidRDefault="00620338" w:rsidP="00FB78B8">
            <w:pPr>
              <w:widowControl w:val="0"/>
              <w:rPr>
                <w:rFonts w:ascii="Times New Roman" w:hAnsi="Times New Roman" w:cs="Times New Roman"/>
                <w:b/>
                <w:bCs/>
              </w:rPr>
            </w:pPr>
            <w:r w:rsidRPr="00B629E6">
              <w:rPr>
                <w:rFonts w:ascii="Times New Roman" w:hAnsi="Times New Roman" w:cs="Times New Roman"/>
                <w:b/>
                <w:bCs/>
              </w:rPr>
              <w:t>(Data template is not applicable to this metric)</w:t>
            </w:r>
          </w:p>
        </w:tc>
      </w:tr>
      <w:tr w:rsidR="00620338" w:rsidRPr="00B629E6" w14:paraId="1C7B7424" w14:textId="77777777" w:rsidTr="00FB78B8">
        <w:trPr>
          <w:trHeight w:val="274"/>
        </w:trPr>
        <w:tc>
          <w:tcPr>
            <w:tcW w:w="965" w:type="dxa"/>
            <w:tcBorders>
              <w:top w:val="single" w:sz="4" w:space="0" w:color="000000"/>
              <w:left w:val="single" w:sz="4" w:space="0" w:color="000000"/>
              <w:bottom w:val="single" w:sz="4" w:space="0" w:color="000000"/>
              <w:right w:val="single" w:sz="4" w:space="0" w:color="000000"/>
            </w:tcBorders>
          </w:tcPr>
          <w:p w14:paraId="57C9DEBF" w14:textId="77777777" w:rsidR="00620338" w:rsidRPr="00B629E6" w:rsidRDefault="00620338" w:rsidP="00FB78B8">
            <w:pPr>
              <w:jc w:val="center"/>
              <w:rPr>
                <w:rFonts w:ascii="Times New Roman" w:hAnsi="Times New Roman" w:cs="Times New Roman"/>
                <w:b/>
                <w:bCs/>
              </w:rPr>
            </w:pPr>
            <w:r w:rsidRPr="00B629E6">
              <w:rPr>
                <w:rFonts w:ascii="Times New Roman" w:hAnsi="Times New Roman" w:cs="Times New Roman"/>
                <w:b/>
                <w:bCs/>
              </w:rPr>
              <w:lastRenderedPageBreak/>
              <w:t>3.4.9</w:t>
            </w:r>
          </w:p>
          <w:p w14:paraId="76732DFC" w14:textId="77777777" w:rsidR="00620338" w:rsidRPr="00B629E6" w:rsidRDefault="00620338" w:rsidP="00FB78B8">
            <w:pPr>
              <w:jc w:val="center"/>
              <w:rPr>
                <w:rFonts w:ascii="Times New Roman" w:hAnsi="Times New Roman" w:cs="Times New Roman"/>
                <w:b/>
                <w:bCs/>
              </w:rPr>
            </w:pPr>
          </w:p>
          <w:p w14:paraId="3BB80C44" w14:textId="77777777" w:rsidR="00620338" w:rsidRPr="00B629E6" w:rsidRDefault="00620338" w:rsidP="00FB78B8">
            <w:pPr>
              <w:jc w:val="center"/>
              <w:rPr>
                <w:rFonts w:ascii="Times New Roman" w:hAnsi="Times New Roman" w:cs="Times New Roman"/>
                <w:b/>
                <w:bCs/>
              </w:rPr>
            </w:pPr>
            <w:r w:rsidRPr="00B629E6">
              <w:rPr>
                <w:rFonts w:ascii="Times New Roman" w:hAnsi="Times New Roman" w:cs="Times New Roman"/>
                <w:b/>
                <w:bCs/>
              </w:rPr>
              <w:t>QnM</w:t>
            </w:r>
          </w:p>
        </w:tc>
        <w:tc>
          <w:tcPr>
            <w:tcW w:w="9497" w:type="dxa"/>
            <w:tcBorders>
              <w:top w:val="single" w:sz="4" w:space="0" w:color="000000"/>
              <w:left w:val="single" w:sz="4" w:space="0" w:color="000000"/>
              <w:bottom w:val="single" w:sz="4" w:space="0" w:color="000000"/>
              <w:right w:val="single" w:sz="4" w:space="0" w:color="000000"/>
            </w:tcBorders>
          </w:tcPr>
          <w:p w14:paraId="1EBB5FF3" w14:textId="77777777" w:rsidR="00620338" w:rsidRPr="00B629E6" w:rsidRDefault="00620338" w:rsidP="00FB78B8">
            <w:pPr>
              <w:widowControl w:val="0"/>
              <w:rPr>
                <w:rFonts w:ascii="Times New Roman" w:hAnsi="Times New Roman" w:cs="Times New Roman"/>
                <w:b/>
                <w:i/>
                <w:color w:val="000000"/>
              </w:rPr>
            </w:pPr>
            <w:r w:rsidRPr="00B629E6">
              <w:rPr>
                <w:rFonts w:ascii="Times New Roman" w:hAnsi="Times New Roman" w:cs="Times New Roman"/>
                <w:b/>
                <w:i/>
                <w:color w:val="000000"/>
              </w:rPr>
              <w:t xml:space="preserve">Bibliometrics of the publications during the year based on Scopus/ Web of Science – h-Index of the </w:t>
            </w:r>
            <w:r w:rsidRPr="00B629E6">
              <w:rPr>
                <w:rFonts w:ascii="Times New Roman" w:hAnsi="Times New Roman" w:cs="Times New Roman"/>
                <w:b/>
                <w:i/>
              </w:rPr>
              <w:t xml:space="preserve">University  </w:t>
            </w:r>
          </w:p>
          <w:p w14:paraId="155CBF8D" w14:textId="77777777" w:rsidR="00620338" w:rsidRPr="00B629E6" w:rsidRDefault="00620338" w:rsidP="00FB78B8">
            <w:pPr>
              <w:widowControl w:val="0"/>
              <w:rPr>
                <w:rFonts w:ascii="Times New Roman" w:hAnsi="Times New Roman" w:cs="Times New Roman"/>
                <w:bCs/>
                <w:strike/>
                <w:color w:val="000000"/>
              </w:rPr>
            </w:pPr>
            <w:r w:rsidRPr="00B629E6">
              <w:rPr>
                <w:rFonts w:ascii="Times New Roman" w:hAnsi="Times New Roman" w:cs="Times New Roman"/>
                <w:bCs/>
                <w:color w:val="000000"/>
              </w:rPr>
              <w:t xml:space="preserve">Data Requirements for during the year: </w:t>
            </w:r>
          </w:p>
          <w:p w14:paraId="222D48A2" w14:textId="77777777" w:rsidR="00620338" w:rsidRPr="00B629E6" w:rsidRDefault="00620338" w:rsidP="008523D0">
            <w:pPr>
              <w:widowControl w:val="0"/>
              <w:numPr>
                <w:ilvl w:val="0"/>
                <w:numId w:val="94"/>
              </w:numPr>
              <w:suppressAutoHyphens/>
              <w:spacing w:after="0" w:line="240" w:lineRule="auto"/>
              <w:rPr>
                <w:rFonts w:ascii="Times New Roman" w:hAnsi="Times New Roman" w:cs="Times New Roman"/>
                <w:color w:val="000000"/>
              </w:rPr>
            </w:pPr>
            <w:r w:rsidRPr="00B629E6">
              <w:rPr>
                <w:rFonts w:ascii="Times New Roman" w:hAnsi="Times New Roman" w:cs="Times New Roman"/>
                <w:color w:val="000000"/>
              </w:rPr>
              <w:t>Title of the paper</w:t>
            </w:r>
          </w:p>
          <w:p w14:paraId="3E484279" w14:textId="77777777" w:rsidR="00620338" w:rsidRPr="00B629E6" w:rsidRDefault="00620338" w:rsidP="008523D0">
            <w:pPr>
              <w:widowControl w:val="0"/>
              <w:numPr>
                <w:ilvl w:val="0"/>
                <w:numId w:val="94"/>
              </w:numPr>
              <w:suppressAutoHyphens/>
              <w:spacing w:after="0" w:line="240" w:lineRule="auto"/>
              <w:rPr>
                <w:rFonts w:ascii="Times New Roman" w:hAnsi="Times New Roman" w:cs="Times New Roman"/>
                <w:color w:val="000000"/>
              </w:rPr>
            </w:pPr>
            <w:r w:rsidRPr="00B629E6">
              <w:rPr>
                <w:rFonts w:ascii="Times New Roman" w:hAnsi="Times New Roman" w:cs="Times New Roman"/>
                <w:color w:val="000000"/>
              </w:rPr>
              <w:t>Name of the author</w:t>
            </w:r>
          </w:p>
          <w:p w14:paraId="752AEAB4" w14:textId="77777777" w:rsidR="00620338" w:rsidRPr="00B629E6" w:rsidRDefault="00620338" w:rsidP="008523D0">
            <w:pPr>
              <w:widowControl w:val="0"/>
              <w:numPr>
                <w:ilvl w:val="0"/>
                <w:numId w:val="94"/>
              </w:numPr>
              <w:suppressAutoHyphens/>
              <w:spacing w:after="0" w:line="240" w:lineRule="auto"/>
              <w:rPr>
                <w:rFonts w:ascii="Times New Roman" w:hAnsi="Times New Roman" w:cs="Times New Roman"/>
                <w:color w:val="000000"/>
              </w:rPr>
            </w:pPr>
            <w:r w:rsidRPr="00B629E6">
              <w:rPr>
                <w:rFonts w:ascii="Times New Roman" w:hAnsi="Times New Roman" w:cs="Times New Roman"/>
                <w:color w:val="000000"/>
              </w:rPr>
              <w:t>Title of the journal</w:t>
            </w:r>
          </w:p>
          <w:p w14:paraId="0A7AF7ED" w14:textId="77777777" w:rsidR="00620338" w:rsidRPr="00B629E6" w:rsidRDefault="00620338" w:rsidP="008523D0">
            <w:pPr>
              <w:widowControl w:val="0"/>
              <w:numPr>
                <w:ilvl w:val="0"/>
                <w:numId w:val="94"/>
              </w:numPr>
              <w:suppressAutoHyphens/>
              <w:spacing w:after="0" w:line="240" w:lineRule="auto"/>
              <w:rPr>
                <w:rFonts w:ascii="Times New Roman" w:hAnsi="Times New Roman" w:cs="Times New Roman"/>
                <w:iCs/>
                <w:color w:val="000000"/>
              </w:rPr>
            </w:pPr>
            <w:r w:rsidRPr="00B629E6">
              <w:rPr>
                <w:rFonts w:ascii="Times New Roman" w:hAnsi="Times New Roman" w:cs="Times New Roman"/>
                <w:iCs/>
                <w:color w:val="000000"/>
              </w:rPr>
              <w:t>Year of publication</w:t>
            </w:r>
          </w:p>
          <w:p w14:paraId="2A85EE61" w14:textId="3607CFB2" w:rsidR="00620338" w:rsidRPr="00B629E6" w:rsidRDefault="00620338" w:rsidP="008523D0">
            <w:pPr>
              <w:widowControl w:val="0"/>
              <w:numPr>
                <w:ilvl w:val="0"/>
                <w:numId w:val="94"/>
              </w:numPr>
              <w:suppressAutoHyphens/>
              <w:spacing w:after="0" w:line="240" w:lineRule="auto"/>
              <w:rPr>
                <w:rFonts w:ascii="Times New Roman" w:hAnsi="Times New Roman" w:cs="Times New Roman"/>
                <w:iCs/>
                <w:color w:val="000000"/>
              </w:rPr>
            </w:pPr>
            <w:r w:rsidRPr="00B629E6">
              <w:rPr>
                <w:rFonts w:ascii="Times New Roman" w:hAnsi="Times New Roman" w:cs="Times New Roman"/>
                <w:color w:val="000000"/>
              </w:rPr>
              <w:t>H index</w:t>
            </w:r>
          </w:p>
          <w:p w14:paraId="64B7AC8A" w14:textId="77777777" w:rsidR="00FD3405" w:rsidRPr="00B629E6" w:rsidRDefault="00FD3405" w:rsidP="00FD3405">
            <w:pPr>
              <w:widowControl w:val="0"/>
              <w:suppressAutoHyphens/>
              <w:spacing w:after="0" w:line="240" w:lineRule="auto"/>
              <w:ind w:left="720"/>
              <w:rPr>
                <w:rFonts w:ascii="Times New Roman" w:hAnsi="Times New Roman" w:cs="Times New Roman"/>
                <w:iCs/>
                <w:color w:val="000000"/>
              </w:rPr>
            </w:pPr>
          </w:p>
          <w:p w14:paraId="6F16CA50" w14:textId="77777777" w:rsidR="00620338" w:rsidRPr="00B629E6" w:rsidRDefault="00620338" w:rsidP="00FB78B8">
            <w:pPr>
              <w:widowControl w:val="0"/>
              <w:rPr>
                <w:rFonts w:ascii="Times New Roman" w:hAnsi="Times New Roman" w:cs="Times New Roman"/>
                <w:b/>
                <w:color w:val="000000"/>
              </w:rPr>
            </w:pPr>
            <w:r w:rsidRPr="00B629E6">
              <w:rPr>
                <w:rFonts w:ascii="Times New Roman" w:hAnsi="Times New Roman" w:cs="Times New Roman"/>
                <w:b/>
                <w:color w:val="000000"/>
              </w:rPr>
              <w:t>File Description</w:t>
            </w:r>
          </w:p>
          <w:p w14:paraId="585C5F6A" w14:textId="77777777" w:rsidR="00620338" w:rsidRPr="00B629E6" w:rsidRDefault="00620338" w:rsidP="008523D0">
            <w:pPr>
              <w:widowControl w:val="0"/>
              <w:numPr>
                <w:ilvl w:val="0"/>
                <w:numId w:val="96"/>
              </w:numPr>
              <w:suppressAutoHyphens/>
              <w:spacing w:after="0" w:line="240" w:lineRule="auto"/>
              <w:rPr>
                <w:rFonts w:ascii="Times New Roman" w:hAnsi="Times New Roman" w:cs="Times New Roman"/>
                <w:color w:val="000000"/>
              </w:rPr>
            </w:pPr>
            <w:r w:rsidRPr="00B629E6">
              <w:rPr>
                <w:rFonts w:ascii="Times New Roman" w:hAnsi="Times New Roman" w:cs="Times New Roman"/>
                <w:color w:val="000000"/>
              </w:rPr>
              <w:t xml:space="preserve">Bibliometrics of publications based on Scopus/ Web of Science - h-index of the </w:t>
            </w:r>
            <w:r w:rsidRPr="00B629E6">
              <w:rPr>
                <w:rFonts w:ascii="Times New Roman" w:hAnsi="Times New Roman" w:cs="Times New Roman"/>
              </w:rPr>
              <w:t>Institution</w:t>
            </w:r>
          </w:p>
          <w:p w14:paraId="6AC54530" w14:textId="77777777" w:rsidR="00620338" w:rsidRPr="00B629E6" w:rsidRDefault="00620338" w:rsidP="008523D0">
            <w:pPr>
              <w:widowControl w:val="0"/>
              <w:numPr>
                <w:ilvl w:val="0"/>
                <w:numId w:val="96"/>
              </w:numPr>
              <w:suppressAutoHyphens/>
              <w:spacing w:after="0" w:line="240" w:lineRule="auto"/>
              <w:rPr>
                <w:rFonts w:ascii="Times New Roman" w:hAnsi="Times New Roman" w:cs="Times New Roman"/>
                <w:bCs/>
                <w:iCs/>
                <w:color w:val="000000"/>
              </w:rPr>
            </w:pPr>
            <w:r w:rsidRPr="00B629E6">
              <w:rPr>
                <w:rFonts w:ascii="Times New Roman" w:hAnsi="Times New Roman" w:cs="Times New Roman"/>
                <w:color w:val="000000"/>
              </w:rPr>
              <w:t>Any additional information</w:t>
            </w:r>
          </w:p>
          <w:p w14:paraId="2CFC40EB" w14:textId="77777777" w:rsidR="00620338" w:rsidRPr="00B629E6" w:rsidRDefault="00620338" w:rsidP="00FB78B8">
            <w:pPr>
              <w:widowControl w:val="0"/>
              <w:rPr>
                <w:rFonts w:ascii="Times New Roman" w:hAnsi="Times New Roman" w:cs="Times New Roman"/>
              </w:rPr>
            </w:pPr>
            <w:r w:rsidRPr="00B629E6">
              <w:rPr>
                <w:rFonts w:ascii="Times New Roman" w:hAnsi="Times New Roman" w:cs="Times New Roman"/>
              </w:rPr>
              <w:t>* The Data obtained from INFLIBNET will be used for the purpose.</w:t>
            </w:r>
          </w:p>
          <w:p w14:paraId="69207027" w14:textId="09851708" w:rsidR="00620338" w:rsidRPr="00B629E6" w:rsidRDefault="00620338" w:rsidP="00FB78B8">
            <w:pPr>
              <w:widowControl w:val="0"/>
              <w:rPr>
                <w:rFonts w:ascii="Times New Roman" w:hAnsi="Times New Roman" w:cs="Times New Roman"/>
                <w:b/>
                <w:bCs/>
              </w:rPr>
            </w:pPr>
            <w:r w:rsidRPr="00B629E6">
              <w:rPr>
                <w:rFonts w:ascii="Times New Roman" w:hAnsi="Times New Roman" w:cs="Times New Roman"/>
                <w:b/>
                <w:bCs/>
              </w:rPr>
              <w:t>(Data template is not applicable to this metric)</w:t>
            </w:r>
          </w:p>
        </w:tc>
      </w:tr>
    </w:tbl>
    <w:p w14:paraId="28F596FC" w14:textId="77777777" w:rsidR="008079FD" w:rsidRPr="00B629E6" w:rsidRDefault="008079FD" w:rsidP="00FD3405">
      <w:pPr>
        <w:rPr>
          <w:rFonts w:ascii="Times New Roman" w:hAnsi="Times New Roman" w:cs="Times New Roman"/>
          <w:b/>
          <w:bCs/>
          <w:color w:val="000000"/>
        </w:rPr>
      </w:pPr>
    </w:p>
    <w:p w14:paraId="321E13FC" w14:textId="50214F8C" w:rsidR="00620338" w:rsidRPr="00B629E6" w:rsidRDefault="00620338" w:rsidP="00620338">
      <w:pPr>
        <w:ind w:left="2160" w:firstLine="720"/>
        <w:rPr>
          <w:rFonts w:ascii="Times New Roman" w:hAnsi="Times New Roman" w:cs="Times New Roman"/>
          <w:b/>
          <w:bCs/>
          <w:color w:val="000000"/>
        </w:rPr>
      </w:pPr>
      <w:r w:rsidRPr="00B629E6">
        <w:rPr>
          <w:rFonts w:ascii="Times New Roman" w:hAnsi="Times New Roman" w:cs="Times New Roman"/>
          <w:b/>
          <w:bCs/>
          <w:color w:val="000000"/>
        </w:rPr>
        <w:t>Key Indicators – 3.5 Consultancy</w:t>
      </w:r>
    </w:p>
    <w:tbl>
      <w:tblPr>
        <w:tblpPr w:leftFromText="180" w:rightFromText="180" w:vertAnchor="text" w:horzAnchor="margin" w:tblpX="-318" w:tblpY="288"/>
        <w:tblW w:w="10314" w:type="dxa"/>
        <w:tblLayout w:type="fixed"/>
        <w:tblLook w:val="04A0" w:firstRow="1" w:lastRow="0" w:firstColumn="1" w:lastColumn="0" w:noHBand="0" w:noVBand="1"/>
      </w:tblPr>
      <w:tblGrid>
        <w:gridCol w:w="959"/>
        <w:gridCol w:w="9355"/>
      </w:tblGrid>
      <w:tr w:rsidR="00620338" w:rsidRPr="00B629E6" w14:paraId="67966836" w14:textId="77777777" w:rsidTr="00A25EDE">
        <w:trPr>
          <w:trHeight w:val="476"/>
        </w:trPr>
        <w:tc>
          <w:tcPr>
            <w:tcW w:w="959" w:type="dxa"/>
            <w:tcBorders>
              <w:top w:val="single" w:sz="4" w:space="0" w:color="000000"/>
              <w:left w:val="single" w:sz="4" w:space="0" w:color="000000"/>
              <w:bottom w:val="single" w:sz="4" w:space="0" w:color="000000"/>
              <w:right w:val="single" w:sz="4" w:space="0" w:color="000000"/>
            </w:tcBorders>
          </w:tcPr>
          <w:p w14:paraId="46F186B5" w14:textId="77777777" w:rsidR="00620338" w:rsidRPr="00B629E6" w:rsidRDefault="00620338" w:rsidP="00A25EDE">
            <w:pPr>
              <w:jc w:val="center"/>
              <w:rPr>
                <w:rFonts w:ascii="Times New Roman" w:hAnsi="Times New Roman" w:cs="Times New Roman"/>
                <w:b/>
                <w:bCs/>
              </w:rPr>
            </w:pPr>
            <w:r w:rsidRPr="00B629E6">
              <w:rPr>
                <w:rFonts w:ascii="Times New Roman" w:hAnsi="Times New Roman" w:cs="Times New Roman"/>
                <w:b/>
                <w:bCs/>
              </w:rPr>
              <w:t>Metric No.</w:t>
            </w:r>
          </w:p>
        </w:tc>
        <w:tc>
          <w:tcPr>
            <w:tcW w:w="9355" w:type="dxa"/>
            <w:tcBorders>
              <w:top w:val="single" w:sz="4" w:space="0" w:color="000000"/>
              <w:left w:val="single" w:sz="4" w:space="0" w:color="000000"/>
              <w:bottom w:val="single" w:sz="4" w:space="0" w:color="000000"/>
              <w:right w:val="single" w:sz="4" w:space="0" w:color="000000"/>
            </w:tcBorders>
          </w:tcPr>
          <w:p w14:paraId="3AC9B7A1" w14:textId="77777777" w:rsidR="00620338" w:rsidRPr="00B629E6" w:rsidRDefault="00620338" w:rsidP="00FB78B8">
            <w:pPr>
              <w:widowControl w:val="0"/>
              <w:rPr>
                <w:rFonts w:ascii="Times New Roman" w:hAnsi="Times New Roman" w:cs="Times New Roman"/>
                <w:b/>
                <w:bCs/>
                <w:color w:val="000000"/>
              </w:rPr>
            </w:pPr>
          </w:p>
        </w:tc>
      </w:tr>
      <w:tr w:rsidR="00620338" w:rsidRPr="00B629E6" w14:paraId="269F5E3C" w14:textId="77777777" w:rsidTr="00A25EDE">
        <w:trPr>
          <w:trHeight w:val="476"/>
        </w:trPr>
        <w:tc>
          <w:tcPr>
            <w:tcW w:w="959" w:type="dxa"/>
            <w:tcBorders>
              <w:top w:val="single" w:sz="4" w:space="0" w:color="000000"/>
              <w:left w:val="single" w:sz="4" w:space="0" w:color="000000"/>
              <w:bottom w:val="single" w:sz="4" w:space="0" w:color="000000"/>
              <w:right w:val="single" w:sz="4" w:space="0" w:color="000000"/>
            </w:tcBorders>
          </w:tcPr>
          <w:p w14:paraId="1028DFD3" w14:textId="77777777" w:rsidR="00620338" w:rsidRPr="00B629E6" w:rsidRDefault="00620338" w:rsidP="00A25EDE">
            <w:pPr>
              <w:jc w:val="center"/>
              <w:rPr>
                <w:rFonts w:ascii="Times New Roman" w:hAnsi="Times New Roman" w:cs="Times New Roman"/>
                <w:b/>
                <w:bCs/>
              </w:rPr>
            </w:pPr>
            <w:r w:rsidRPr="00B629E6">
              <w:rPr>
                <w:rFonts w:ascii="Times New Roman" w:hAnsi="Times New Roman" w:cs="Times New Roman"/>
                <w:b/>
                <w:bCs/>
              </w:rPr>
              <w:t>3.5.1</w:t>
            </w:r>
          </w:p>
          <w:p w14:paraId="0B1F4CF7" w14:textId="77777777" w:rsidR="00620338" w:rsidRPr="00B629E6" w:rsidRDefault="00620338" w:rsidP="00A25EDE">
            <w:pPr>
              <w:jc w:val="center"/>
              <w:rPr>
                <w:rFonts w:ascii="Times New Roman" w:hAnsi="Times New Roman" w:cs="Times New Roman"/>
                <w:b/>
                <w:bCs/>
              </w:rPr>
            </w:pPr>
            <w:r w:rsidRPr="00B629E6">
              <w:rPr>
                <w:rFonts w:ascii="Times New Roman" w:hAnsi="Times New Roman" w:cs="Times New Roman"/>
                <w:b/>
                <w:bCs/>
              </w:rPr>
              <w:t>QlM</w:t>
            </w:r>
          </w:p>
        </w:tc>
        <w:tc>
          <w:tcPr>
            <w:tcW w:w="9355" w:type="dxa"/>
            <w:tcBorders>
              <w:top w:val="single" w:sz="4" w:space="0" w:color="000000"/>
              <w:left w:val="single" w:sz="4" w:space="0" w:color="000000"/>
              <w:bottom w:val="single" w:sz="4" w:space="0" w:color="000000"/>
              <w:right w:val="single" w:sz="4" w:space="0" w:color="000000"/>
            </w:tcBorders>
          </w:tcPr>
          <w:p w14:paraId="4AD852C2" w14:textId="77777777" w:rsidR="00620338" w:rsidRPr="00B629E6" w:rsidRDefault="00620338" w:rsidP="00FB78B8">
            <w:pPr>
              <w:widowControl w:val="0"/>
              <w:rPr>
                <w:rFonts w:ascii="Times New Roman" w:hAnsi="Times New Roman" w:cs="Times New Roman"/>
                <w:b/>
                <w:i/>
                <w:color w:val="000000"/>
              </w:rPr>
            </w:pPr>
            <w:r w:rsidRPr="00B629E6">
              <w:rPr>
                <w:rFonts w:ascii="Times New Roman" w:hAnsi="Times New Roman" w:cs="Times New Roman"/>
                <w:b/>
                <w:i/>
                <w:color w:val="000000"/>
              </w:rPr>
              <w:t>Institution has a policy on consultancy including revenue sharing between the institution and the individual and encourages its faculty to undertake consultancy</w:t>
            </w:r>
          </w:p>
          <w:p w14:paraId="67EBAAB3" w14:textId="77777777" w:rsidR="00620338" w:rsidRPr="00B629E6" w:rsidRDefault="00620338" w:rsidP="00FB78B8">
            <w:pPr>
              <w:jc w:val="both"/>
              <w:rPr>
                <w:rFonts w:ascii="Times New Roman" w:eastAsia="Times New Roman" w:hAnsi="Times New Roman" w:cs="Times New Roman"/>
                <w:lang w:val="en-US" w:eastAsia="en-US"/>
              </w:rPr>
            </w:pPr>
            <w:r w:rsidRPr="00B629E6">
              <w:rPr>
                <w:rFonts w:ascii="Times New Roman" w:eastAsia="Times New Roman" w:hAnsi="Times New Roman" w:cs="Times New Roman"/>
                <w:lang w:val="en-US" w:eastAsia="en-US"/>
              </w:rPr>
              <w:t xml:space="preserve">Punyashlok Ahilyadevi Holkar Solapur University strongly encourages sharing of knowledge base and expertise through consultancy.  </w:t>
            </w:r>
          </w:p>
          <w:p w14:paraId="57008724" w14:textId="77777777" w:rsidR="00620338" w:rsidRPr="00B629E6" w:rsidRDefault="00620338" w:rsidP="00FB78B8">
            <w:pPr>
              <w:jc w:val="both"/>
              <w:rPr>
                <w:rFonts w:ascii="Times New Roman" w:eastAsia="Times New Roman" w:hAnsi="Times New Roman" w:cs="Times New Roman"/>
                <w:lang w:val="en-US" w:eastAsia="en-US"/>
              </w:rPr>
            </w:pPr>
            <w:r w:rsidRPr="00B629E6">
              <w:rPr>
                <w:rFonts w:ascii="Times New Roman" w:eastAsia="Times New Roman" w:hAnsi="Times New Roman" w:cs="Times New Roman"/>
                <w:lang w:val="en-US" w:eastAsia="en-US"/>
              </w:rPr>
              <w:t xml:space="preserve">PAH Solapur University have </w:t>
            </w:r>
            <w:proofErr w:type="gramStart"/>
            <w:r w:rsidRPr="00B629E6">
              <w:rPr>
                <w:rFonts w:ascii="Times New Roman" w:eastAsia="Times New Roman" w:hAnsi="Times New Roman" w:cs="Times New Roman"/>
                <w:lang w:val="en-US" w:eastAsia="en-US"/>
              </w:rPr>
              <w:t>a  large</w:t>
            </w:r>
            <w:proofErr w:type="gramEnd"/>
            <w:r w:rsidRPr="00B629E6">
              <w:rPr>
                <w:rFonts w:ascii="Times New Roman" w:eastAsia="Times New Roman" w:hAnsi="Times New Roman" w:cs="Times New Roman"/>
                <w:lang w:val="en-US" w:eastAsia="en-US"/>
              </w:rPr>
              <w:t xml:space="preserve"> pool of talent with great expertise in several unique domains , that are of high value to other national missions such as environment, energy, industries and society at large. </w:t>
            </w:r>
          </w:p>
          <w:p w14:paraId="4A4D626B" w14:textId="77777777" w:rsidR="00620338" w:rsidRPr="00B629E6" w:rsidRDefault="00620338" w:rsidP="00FB78B8">
            <w:pPr>
              <w:jc w:val="both"/>
              <w:rPr>
                <w:rFonts w:ascii="Times New Roman" w:eastAsia="Times New Roman" w:hAnsi="Times New Roman" w:cs="Times New Roman"/>
                <w:lang w:val="en-US" w:eastAsia="en-US"/>
              </w:rPr>
            </w:pPr>
            <w:r w:rsidRPr="00B629E6">
              <w:rPr>
                <w:rFonts w:ascii="Times New Roman" w:eastAsia="Times New Roman" w:hAnsi="Times New Roman" w:cs="Times New Roman"/>
                <w:lang w:val="en-US" w:eastAsia="en-US"/>
              </w:rPr>
              <w:t xml:space="preserve">The faculty in PAH Solapur University in facts, offer consultancy to government and non-government agencies as Municipal corporation, public work division, District Collector office, Medicinal and chemical industries. </w:t>
            </w:r>
          </w:p>
          <w:p w14:paraId="15C583C2" w14:textId="77777777" w:rsidR="00620338" w:rsidRPr="00B629E6" w:rsidRDefault="00620338" w:rsidP="00FB78B8">
            <w:pPr>
              <w:jc w:val="both"/>
              <w:rPr>
                <w:rFonts w:ascii="Times New Roman" w:eastAsia="Times New Roman" w:hAnsi="Times New Roman" w:cs="Times New Roman"/>
                <w:lang w:val="en-US" w:eastAsia="en-US"/>
              </w:rPr>
            </w:pPr>
            <w:r w:rsidRPr="00B629E6">
              <w:rPr>
                <w:rFonts w:ascii="Times New Roman" w:eastAsia="Times New Roman" w:hAnsi="Times New Roman" w:cs="Times New Roman"/>
                <w:lang w:val="en-US" w:eastAsia="en-US"/>
              </w:rPr>
              <w:t xml:space="preserve">University has identifiable consultancy policy. The faculties from various Schools actively involved for generation of revenue through knowledge sharing and providing consultancy services to Government and non-government organizations. </w:t>
            </w:r>
          </w:p>
          <w:p w14:paraId="2561111C" w14:textId="4FC22786" w:rsidR="00A25EDE" w:rsidRPr="00B629E6" w:rsidRDefault="00620338" w:rsidP="0073388F">
            <w:pPr>
              <w:jc w:val="both"/>
              <w:rPr>
                <w:rFonts w:ascii="Times New Roman" w:eastAsia="Times New Roman" w:hAnsi="Times New Roman" w:cs="Times New Roman"/>
                <w:lang w:val="en-US" w:eastAsia="en-US"/>
              </w:rPr>
            </w:pPr>
            <w:r w:rsidRPr="00B629E6">
              <w:rPr>
                <w:rFonts w:ascii="Times New Roman" w:eastAsia="Times New Roman" w:hAnsi="Times New Roman" w:cs="Times New Roman"/>
                <w:lang w:val="en-US" w:eastAsia="en-US"/>
              </w:rPr>
              <w:t xml:space="preserve">The revenue generated by faculty from their consultancy services and corporate trainings is Rs. 6.20 Lakhs during last year. </w:t>
            </w:r>
          </w:p>
          <w:p w14:paraId="17DA23E2" w14:textId="77777777" w:rsidR="00A25EDE" w:rsidRPr="00B629E6" w:rsidRDefault="00A25EDE" w:rsidP="00FB78B8">
            <w:pPr>
              <w:widowControl w:val="0"/>
              <w:ind w:left="720"/>
              <w:contextualSpacing/>
              <w:rPr>
                <w:rFonts w:ascii="Times New Roman" w:hAnsi="Times New Roman" w:cs="Times New Roman"/>
                <w:bCs/>
                <w:color w:val="000000"/>
              </w:rPr>
            </w:pPr>
          </w:p>
        </w:tc>
      </w:tr>
      <w:tr w:rsidR="00620338" w:rsidRPr="00B629E6" w14:paraId="74B9F98A" w14:textId="77777777" w:rsidTr="00A25EDE">
        <w:trPr>
          <w:trHeight w:val="810"/>
        </w:trPr>
        <w:tc>
          <w:tcPr>
            <w:tcW w:w="959" w:type="dxa"/>
            <w:tcBorders>
              <w:top w:val="single" w:sz="4" w:space="0" w:color="000000"/>
              <w:left w:val="single" w:sz="4" w:space="0" w:color="000000"/>
              <w:bottom w:val="single" w:sz="4" w:space="0" w:color="000000"/>
              <w:right w:val="single" w:sz="4" w:space="0" w:color="000000"/>
            </w:tcBorders>
          </w:tcPr>
          <w:p w14:paraId="4AEEE210" w14:textId="77777777" w:rsidR="00620338" w:rsidRPr="00B629E6" w:rsidRDefault="00620338" w:rsidP="00A25EDE">
            <w:pPr>
              <w:jc w:val="center"/>
              <w:rPr>
                <w:rFonts w:ascii="Times New Roman" w:hAnsi="Times New Roman" w:cs="Times New Roman"/>
                <w:b/>
                <w:bCs/>
              </w:rPr>
            </w:pPr>
            <w:r w:rsidRPr="00B629E6">
              <w:rPr>
                <w:rFonts w:ascii="Times New Roman" w:hAnsi="Times New Roman" w:cs="Times New Roman"/>
                <w:b/>
                <w:bCs/>
              </w:rPr>
              <w:t>3.5.2</w:t>
            </w:r>
          </w:p>
          <w:p w14:paraId="4963577A" w14:textId="77777777" w:rsidR="00620338" w:rsidRPr="00B629E6" w:rsidRDefault="00620338" w:rsidP="00A25EDE">
            <w:pPr>
              <w:jc w:val="center"/>
              <w:rPr>
                <w:rFonts w:ascii="Times New Roman" w:hAnsi="Times New Roman" w:cs="Times New Roman"/>
                <w:b/>
                <w:bCs/>
              </w:rPr>
            </w:pPr>
          </w:p>
          <w:p w14:paraId="031FD118" w14:textId="77777777" w:rsidR="00620338" w:rsidRPr="00B629E6" w:rsidRDefault="00620338" w:rsidP="00A25EDE">
            <w:pPr>
              <w:jc w:val="center"/>
              <w:rPr>
                <w:rFonts w:ascii="Times New Roman" w:hAnsi="Times New Roman" w:cs="Times New Roman"/>
                <w:b/>
                <w:bCs/>
              </w:rPr>
            </w:pPr>
            <w:r w:rsidRPr="00B629E6">
              <w:rPr>
                <w:rFonts w:ascii="Times New Roman" w:hAnsi="Times New Roman" w:cs="Times New Roman"/>
                <w:b/>
                <w:bCs/>
              </w:rPr>
              <w:t>QnM</w:t>
            </w:r>
          </w:p>
          <w:p w14:paraId="76A53D2A" w14:textId="77777777" w:rsidR="00620338" w:rsidRPr="00B629E6" w:rsidRDefault="00620338" w:rsidP="00A25EDE">
            <w:pPr>
              <w:jc w:val="center"/>
              <w:rPr>
                <w:rFonts w:ascii="Times New Roman" w:hAnsi="Times New Roman" w:cs="Times New Roman"/>
                <w:b/>
                <w:bCs/>
              </w:rPr>
            </w:pPr>
          </w:p>
        </w:tc>
        <w:tc>
          <w:tcPr>
            <w:tcW w:w="9355" w:type="dxa"/>
            <w:tcBorders>
              <w:top w:val="single" w:sz="4" w:space="0" w:color="000000"/>
              <w:left w:val="single" w:sz="4" w:space="0" w:color="000000"/>
              <w:bottom w:val="single" w:sz="4" w:space="0" w:color="000000"/>
              <w:right w:val="single" w:sz="4" w:space="0" w:color="000000"/>
            </w:tcBorders>
          </w:tcPr>
          <w:p w14:paraId="3C285DFC" w14:textId="77777777" w:rsidR="00620338" w:rsidRPr="00B629E6" w:rsidRDefault="00620338" w:rsidP="00FB78B8">
            <w:pPr>
              <w:widowControl w:val="0"/>
              <w:rPr>
                <w:rFonts w:ascii="Times New Roman" w:hAnsi="Times New Roman" w:cs="Times New Roman"/>
                <w:b/>
                <w:i/>
                <w:color w:val="000000"/>
              </w:rPr>
            </w:pPr>
            <w:r w:rsidRPr="00B629E6">
              <w:rPr>
                <w:rFonts w:ascii="Times New Roman" w:hAnsi="Times New Roman" w:cs="Times New Roman"/>
                <w:b/>
                <w:i/>
                <w:color w:val="000000"/>
              </w:rPr>
              <w:lastRenderedPageBreak/>
              <w:t xml:space="preserve">Revenue generated from consultancy and corporate training during the </w:t>
            </w:r>
            <w:proofErr w:type="gramStart"/>
            <w:r w:rsidRPr="00B629E6">
              <w:rPr>
                <w:rFonts w:ascii="Times New Roman" w:hAnsi="Times New Roman" w:cs="Times New Roman"/>
                <w:b/>
                <w:bCs/>
                <w:i/>
                <w:color w:val="000000"/>
              </w:rPr>
              <w:t>year</w:t>
            </w:r>
            <w:r w:rsidRPr="00B629E6">
              <w:rPr>
                <w:rFonts w:ascii="Times New Roman" w:hAnsi="Times New Roman" w:cs="Times New Roman"/>
                <w:b/>
                <w:i/>
                <w:color w:val="000000"/>
              </w:rPr>
              <w:t>(</w:t>
            </w:r>
            <w:proofErr w:type="gramEnd"/>
            <w:r w:rsidRPr="00B629E6">
              <w:rPr>
                <w:rFonts w:ascii="Times New Roman" w:hAnsi="Times New Roman" w:cs="Times New Roman"/>
                <w:b/>
                <w:i/>
                <w:color w:val="000000"/>
              </w:rPr>
              <w:t xml:space="preserve">INR in Lakhs) </w:t>
            </w:r>
          </w:p>
          <w:p w14:paraId="73AA6256" w14:textId="77777777" w:rsidR="00620338" w:rsidRPr="00B629E6" w:rsidRDefault="00620338" w:rsidP="00FB78B8">
            <w:pPr>
              <w:widowControl w:val="0"/>
              <w:rPr>
                <w:rFonts w:ascii="Times New Roman" w:hAnsi="Times New Roman" w:cs="Times New Roman"/>
                <w:color w:val="000000"/>
              </w:rPr>
            </w:pPr>
            <w:r w:rsidRPr="00B629E6">
              <w:rPr>
                <w:rFonts w:ascii="Times New Roman" w:hAnsi="Times New Roman" w:cs="Times New Roman"/>
                <w:color w:val="000000"/>
              </w:rPr>
              <w:t xml:space="preserve">3.5.2.1: Total amount generated from consultancy and corporate training during the year (INR in lakhs) </w:t>
            </w:r>
          </w:p>
          <w:tbl>
            <w:tblPr>
              <w:tblW w:w="3078" w:type="dxa"/>
              <w:tblLayout w:type="fixed"/>
              <w:tblLook w:val="04A0" w:firstRow="1" w:lastRow="0" w:firstColumn="1" w:lastColumn="0" w:noHBand="0" w:noVBand="1"/>
            </w:tblPr>
            <w:tblGrid>
              <w:gridCol w:w="1458"/>
              <w:gridCol w:w="1620"/>
            </w:tblGrid>
            <w:tr w:rsidR="00620338" w:rsidRPr="00B629E6" w14:paraId="0DFEA896" w14:textId="77777777" w:rsidTr="00A25EDE">
              <w:tc>
                <w:tcPr>
                  <w:tcW w:w="145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A8B7C9E" w14:textId="77777777" w:rsidR="00620338" w:rsidRPr="00B629E6" w:rsidRDefault="00620338" w:rsidP="005F678A">
                  <w:pPr>
                    <w:framePr w:hSpace="180" w:wrap="around" w:vAnchor="text" w:hAnchor="margin" w:x="-318" w:y="288"/>
                    <w:widowControl w:val="0"/>
                    <w:jc w:val="center"/>
                    <w:rPr>
                      <w:rFonts w:ascii="Times New Roman" w:hAnsi="Times New Roman" w:cs="Times New Roman"/>
                      <w:b/>
                    </w:rPr>
                  </w:pPr>
                  <w:r w:rsidRPr="00B629E6">
                    <w:rPr>
                      <w:rFonts w:ascii="Times New Roman" w:hAnsi="Times New Roman" w:cs="Times New Roman"/>
                      <w:b/>
                    </w:rPr>
                    <w:lastRenderedPageBreak/>
                    <w:t>Year</w:t>
                  </w:r>
                </w:p>
              </w:tc>
              <w:tc>
                <w:tcPr>
                  <w:tcW w:w="161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438B183" w14:textId="77777777" w:rsidR="00620338" w:rsidRPr="00B629E6" w:rsidRDefault="00620338" w:rsidP="005F678A">
                  <w:pPr>
                    <w:framePr w:hSpace="180" w:wrap="around" w:vAnchor="text" w:hAnchor="margin" w:x="-318" w:y="288"/>
                    <w:widowControl w:val="0"/>
                    <w:jc w:val="center"/>
                    <w:rPr>
                      <w:rFonts w:ascii="Times New Roman" w:hAnsi="Times New Roman" w:cs="Times New Roman"/>
                      <w:b/>
                    </w:rPr>
                  </w:pPr>
                  <w:r w:rsidRPr="00B629E6">
                    <w:rPr>
                      <w:rFonts w:ascii="Times New Roman" w:hAnsi="Times New Roman" w:cs="Times New Roman"/>
                      <w:b/>
                    </w:rPr>
                    <w:t>2022-23</w:t>
                  </w:r>
                </w:p>
              </w:tc>
            </w:tr>
            <w:tr w:rsidR="00620338" w:rsidRPr="00B629E6" w14:paraId="09B5EF94" w14:textId="77777777" w:rsidTr="00A25EDE">
              <w:tc>
                <w:tcPr>
                  <w:tcW w:w="1458" w:type="dxa"/>
                  <w:tcBorders>
                    <w:top w:val="single" w:sz="4" w:space="0" w:color="000000"/>
                    <w:left w:val="single" w:sz="4" w:space="0" w:color="000000"/>
                    <w:bottom w:val="single" w:sz="4" w:space="0" w:color="000000"/>
                    <w:right w:val="single" w:sz="4" w:space="0" w:color="000000"/>
                  </w:tcBorders>
                  <w:vAlign w:val="center"/>
                </w:tcPr>
                <w:p w14:paraId="7D964C98" w14:textId="77777777" w:rsidR="00620338" w:rsidRPr="00B629E6" w:rsidRDefault="00620338" w:rsidP="005F678A">
                  <w:pPr>
                    <w:framePr w:hSpace="180" w:wrap="around" w:vAnchor="text" w:hAnchor="margin" w:x="-318" w:y="288"/>
                    <w:widowControl w:val="0"/>
                    <w:jc w:val="center"/>
                    <w:rPr>
                      <w:rFonts w:ascii="Times New Roman" w:hAnsi="Times New Roman" w:cs="Times New Roman"/>
                      <w:b/>
                    </w:rPr>
                  </w:pPr>
                  <w:r w:rsidRPr="00B629E6">
                    <w:rPr>
                      <w:rFonts w:ascii="Times New Roman" w:hAnsi="Times New Roman" w:cs="Times New Roman"/>
                      <w:b/>
                    </w:rPr>
                    <w:t>Number</w:t>
                  </w:r>
                </w:p>
              </w:tc>
              <w:tc>
                <w:tcPr>
                  <w:tcW w:w="1619" w:type="dxa"/>
                  <w:tcBorders>
                    <w:top w:val="single" w:sz="4" w:space="0" w:color="000000"/>
                    <w:left w:val="single" w:sz="4" w:space="0" w:color="000000"/>
                    <w:bottom w:val="single" w:sz="4" w:space="0" w:color="000000"/>
                    <w:right w:val="single" w:sz="4" w:space="0" w:color="000000"/>
                  </w:tcBorders>
                  <w:vAlign w:val="center"/>
                </w:tcPr>
                <w:p w14:paraId="0A0555B6" w14:textId="77777777" w:rsidR="00620338" w:rsidRPr="00B629E6" w:rsidRDefault="00620338" w:rsidP="005F678A">
                  <w:pPr>
                    <w:framePr w:hSpace="180" w:wrap="around" w:vAnchor="text" w:hAnchor="margin" w:x="-318" w:y="288"/>
                    <w:widowControl w:val="0"/>
                    <w:jc w:val="center"/>
                    <w:rPr>
                      <w:rFonts w:ascii="Times New Roman" w:hAnsi="Times New Roman" w:cs="Times New Roman"/>
                    </w:rPr>
                  </w:pPr>
                  <w:r w:rsidRPr="00B629E6">
                    <w:rPr>
                      <w:rFonts w:ascii="Times New Roman" w:hAnsi="Times New Roman" w:cs="Times New Roman"/>
                    </w:rPr>
                    <w:t>6,20,400</w:t>
                  </w:r>
                </w:p>
              </w:tc>
            </w:tr>
          </w:tbl>
          <w:p w14:paraId="23B4A6AE" w14:textId="77777777" w:rsidR="00620338" w:rsidRPr="00B629E6" w:rsidRDefault="00620338" w:rsidP="00FB78B8">
            <w:pPr>
              <w:widowControl w:val="0"/>
              <w:rPr>
                <w:rFonts w:ascii="Times New Roman" w:hAnsi="Times New Roman" w:cs="Times New Roman"/>
                <w:b/>
                <w:color w:val="000000"/>
              </w:rPr>
            </w:pPr>
            <w:r w:rsidRPr="00B629E6">
              <w:rPr>
                <w:rFonts w:ascii="Times New Roman" w:hAnsi="Times New Roman" w:cs="Times New Roman"/>
                <w:b/>
                <w:color w:val="000000"/>
              </w:rPr>
              <w:t>Data Requirement:</w:t>
            </w:r>
          </w:p>
          <w:p w14:paraId="646B379A" w14:textId="77777777" w:rsidR="00620338" w:rsidRPr="00B629E6" w:rsidRDefault="00620338" w:rsidP="008523D0">
            <w:pPr>
              <w:widowControl w:val="0"/>
              <w:numPr>
                <w:ilvl w:val="0"/>
                <w:numId w:val="97"/>
              </w:numPr>
              <w:suppressAutoHyphens/>
              <w:spacing w:after="0" w:line="240" w:lineRule="auto"/>
              <w:contextualSpacing/>
              <w:rPr>
                <w:rFonts w:ascii="Times New Roman" w:hAnsi="Times New Roman" w:cs="Times New Roman"/>
                <w:color w:val="000000"/>
              </w:rPr>
            </w:pPr>
            <w:r w:rsidRPr="00B629E6">
              <w:rPr>
                <w:rFonts w:ascii="Times New Roman" w:hAnsi="Times New Roman" w:cs="Times New Roman"/>
                <w:color w:val="000000"/>
              </w:rPr>
              <w:t>Names of the consultants</w:t>
            </w:r>
          </w:p>
          <w:p w14:paraId="0040F959" w14:textId="77777777" w:rsidR="00620338" w:rsidRPr="00B629E6" w:rsidRDefault="00620338" w:rsidP="008523D0">
            <w:pPr>
              <w:widowControl w:val="0"/>
              <w:numPr>
                <w:ilvl w:val="0"/>
                <w:numId w:val="97"/>
              </w:numPr>
              <w:suppressAutoHyphens/>
              <w:spacing w:after="0" w:line="240" w:lineRule="auto"/>
              <w:contextualSpacing/>
              <w:rPr>
                <w:rFonts w:ascii="Times New Roman" w:hAnsi="Times New Roman" w:cs="Times New Roman"/>
                <w:color w:val="000000"/>
              </w:rPr>
            </w:pPr>
            <w:r w:rsidRPr="00B629E6">
              <w:rPr>
                <w:rFonts w:ascii="Times New Roman" w:hAnsi="Times New Roman" w:cs="Times New Roman"/>
                <w:color w:val="000000"/>
              </w:rPr>
              <w:t>Name of consultancy project</w:t>
            </w:r>
          </w:p>
          <w:p w14:paraId="57AA7C1C" w14:textId="77777777" w:rsidR="00620338" w:rsidRPr="00B629E6" w:rsidRDefault="00620338" w:rsidP="008523D0">
            <w:pPr>
              <w:widowControl w:val="0"/>
              <w:numPr>
                <w:ilvl w:val="0"/>
                <w:numId w:val="97"/>
              </w:numPr>
              <w:suppressAutoHyphens/>
              <w:spacing w:after="0" w:line="240" w:lineRule="auto"/>
              <w:contextualSpacing/>
              <w:rPr>
                <w:rFonts w:ascii="Times New Roman" w:hAnsi="Times New Roman" w:cs="Times New Roman"/>
                <w:iCs/>
                <w:color w:val="000000"/>
              </w:rPr>
            </w:pPr>
            <w:r w:rsidRPr="00B629E6">
              <w:rPr>
                <w:rFonts w:ascii="Times New Roman" w:hAnsi="Times New Roman" w:cs="Times New Roman"/>
                <w:iCs/>
                <w:color w:val="000000"/>
              </w:rPr>
              <w:t>Consulting/Sponsoring agency with contact details</w:t>
            </w:r>
          </w:p>
          <w:p w14:paraId="42682187" w14:textId="77777777" w:rsidR="00620338" w:rsidRPr="00B629E6" w:rsidRDefault="00620338" w:rsidP="008523D0">
            <w:pPr>
              <w:widowControl w:val="0"/>
              <w:numPr>
                <w:ilvl w:val="0"/>
                <w:numId w:val="97"/>
              </w:numPr>
              <w:suppressAutoHyphens/>
              <w:spacing w:after="0" w:line="240" w:lineRule="auto"/>
              <w:contextualSpacing/>
              <w:rPr>
                <w:rFonts w:ascii="Times New Roman" w:hAnsi="Times New Roman" w:cs="Times New Roman"/>
                <w:bCs/>
                <w:iCs/>
                <w:color w:val="000000"/>
              </w:rPr>
            </w:pPr>
            <w:r w:rsidRPr="00B629E6">
              <w:rPr>
                <w:rFonts w:ascii="Times New Roman" w:hAnsi="Times New Roman" w:cs="Times New Roman"/>
                <w:color w:val="000000"/>
              </w:rPr>
              <w:t>Revenue generated (amount in rupees)</w:t>
            </w:r>
          </w:p>
          <w:p w14:paraId="2FDB1ABA" w14:textId="77777777" w:rsidR="00620338" w:rsidRPr="00B629E6" w:rsidRDefault="00620338" w:rsidP="008523D0">
            <w:pPr>
              <w:widowControl w:val="0"/>
              <w:numPr>
                <w:ilvl w:val="0"/>
                <w:numId w:val="97"/>
              </w:numPr>
              <w:suppressAutoHyphens/>
              <w:spacing w:after="0" w:line="240" w:lineRule="auto"/>
              <w:contextualSpacing/>
              <w:rPr>
                <w:rFonts w:ascii="Times New Roman" w:hAnsi="Times New Roman" w:cs="Times New Roman"/>
                <w:b/>
                <w:bCs/>
                <w:iCs/>
                <w:color w:val="000000"/>
              </w:rPr>
            </w:pPr>
            <w:r w:rsidRPr="00B629E6">
              <w:rPr>
                <w:rFonts w:ascii="Times New Roman" w:hAnsi="Times New Roman" w:cs="Times New Roman"/>
                <w:iCs/>
                <w:color w:val="000000"/>
              </w:rPr>
              <w:t>Total revenue generated in rupees</w:t>
            </w:r>
          </w:p>
          <w:p w14:paraId="039D0D84" w14:textId="77777777" w:rsidR="00620338" w:rsidRPr="00B629E6" w:rsidRDefault="00620338" w:rsidP="008523D0">
            <w:pPr>
              <w:widowControl w:val="0"/>
              <w:numPr>
                <w:ilvl w:val="0"/>
                <w:numId w:val="97"/>
              </w:numPr>
              <w:suppressAutoHyphens/>
              <w:spacing w:after="0" w:line="240" w:lineRule="auto"/>
              <w:contextualSpacing/>
              <w:rPr>
                <w:rFonts w:ascii="Times New Roman" w:hAnsi="Times New Roman" w:cs="Times New Roman"/>
                <w:b/>
                <w:bCs/>
                <w:iCs/>
                <w:color w:val="000000"/>
              </w:rPr>
            </w:pPr>
            <w:r w:rsidRPr="00B629E6">
              <w:rPr>
                <w:rFonts w:ascii="Times New Roman" w:hAnsi="Times New Roman" w:cs="Times New Roman"/>
                <w:iCs/>
                <w:color w:val="000000"/>
              </w:rPr>
              <w:t>Details of Corporate training provided (Title of the training, corporate for which training has been provided, number of participants.</w:t>
            </w:r>
          </w:p>
          <w:p w14:paraId="3B1C406B" w14:textId="77777777" w:rsidR="00620338" w:rsidRPr="00B629E6" w:rsidRDefault="00620338" w:rsidP="00FB78B8">
            <w:pPr>
              <w:widowControl w:val="0"/>
              <w:rPr>
                <w:rFonts w:ascii="Times New Roman" w:hAnsi="Times New Roman" w:cs="Times New Roman"/>
                <w:b/>
                <w:color w:val="000000"/>
              </w:rPr>
            </w:pPr>
            <w:r w:rsidRPr="00B629E6">
              <w:rPr>
                <w:rFonts w:ascii="Times New Roman" w:hAnsi="Times New Roman" w:cs="Times New Roman"/>
                <w:b/>
                <w:color w:val="000000"/>
              </w:rPr>
              <w:t>File Description</w:t>
            </w:r>
          </w:p>
          <w:p w14:paraId="45E01CF1" w14:textId="77777777" w:rsidR="00620338" w:rsidRPr="00B629E6" w:rsidRDefault="00620338" w:rsidP="008523D0">
            <w:pPr>
              <w:widowControl w:val="0"/>
              <w:numPr>
                <w:ilvl w:val="0"/>
                <w:numId w:val="97"/>
              </w:numPr>
              <w:suppressAutoHyphens/>
              <w:spacing w:after="0" w:line="240" w:lineRule="auto"/>
              <w:contextualSpacing/>
              <w:rPr>
                <w:rFonts w:ascii="Times New Roman" w:hAnsi="Times New Roman" w:cs="Times New Roman"/>
                <w:bCs/>
                <w:color w:val="000000"/>
              </w:rPr>
            </w:pPr>
            <w:r w:rsidRPr="00B629E6">
              <w:rPr>
                <w:rFonts w:ascii="Times New Roman" w:hAnsi="Times New Roman" w:cs="Times New Roman"/>
                <w:bCs/>
                <w:color w:val="000000"/>
              </w:rPr>
              <w:t xml:space="preserve">Upload the data template </w:t>
            </w:r>
          </w:p>
          <w:p w14:paraId="41C31BBF" w14:textId="77777777" w:rsidR="00620338" w:rsidRPr="00B629E6" w:rsidRDefault="00620338" w:rsidP="008523D0">
            <w:pPr>
              <w:widowControl w:val="0"/>
              <w:numPr>
                <w:ilvl w:val="0"/>
                <w:numId w:val="97"/>
              </w:numPr>
              <w:suppressAutoHyphens/>
              <w:spacing w:after="0" w:line="240" w:lineRule="auto"/>
              <w:contextualSpacing/>
              <w:rPr>
                <w:rFonts w:ascii="Times New Roman" w:hAnsi="Times New Roman" w:cs="Times New Roman"/>
                <w:bCs/>
                <w:color w:val="000000"/>
              </w:rPr>
            </w:pPr>
            <w:r w:rsidRPr="00B629E6">
              <w:rPr>
                <w:rFonts w:ascii="Times New Roman" w:hAnsi="Times New Roman" w:cs="Times New Roman"/>
                <w:bCs/>
                <w:color w:val="000000"/>
              </w:rPr>
              <w:t>Upload relevant supporting document</w:t>
            </w:r>
          </w:p>
          <w:p w14:paraId="750C5230" w14:textId="77777777" w:rsidR="00620338" w:rsidRPr="00B629E6" w:rsidRDefault="00620338" w:rsidP="00FB78B8">
            <w:pPr>
              <w:widowControl w:val="0"/>
              <w:ind w:left="720"/>
              <w:contextualSpacing/>
              <w:rPr>
                <w:rFonts w:ascii="Times New Roman" w:hAnsi="Times New Roman" w:cs="Times New Roman"/>
                <w:bCs/>
                <w:color w:val="000000"/>
              </w:rPr>
            </w:pPr>
          </w:p>
        </w:tc>
      </w:tr>
    </w:tbl>
    <w:p w14:paraId="1DA717F3" w14:textId="77777777" w:rsidR="00620338" w:rsidRPr="00B629E6" w:rsidRDefault="00620338" w:rsidP="00620338">
      <w:pPr>
        <w:jc w:val="center"/>
        <w:rPr>
          <w:rFonts w:ascii="Times New Roman" w:hAnsi="Times New Roman" w:cs="Times New Roman"/>
          <w:b/>
          <w:bCs/>
          <w:color w:val="000000"/>
          <w:sz w:val="14"/>
          <w:szCs w:val="14"/>
        </w:rPr>
      </w:pPr>
    </w:p>
    <w:p w14:paraId="2E4E7FA6" w14:textId="77777777" w:rsidR="00620338" w:rsidRPr="00B629E6" w:rsidRDefault="00620338" w:rsidP="00A25EDE">
      <w:pPr>
        <w:jc w:val="center"/>
        <w:rPr>
          <w:rFonts w:ascii="Times New Roman" w:hAnsi="Times New Roman" w:cs="Times New Roman"/>
          <w:b/>
          <w:bCs/>
          <w:color w:val="000000"/>
        </w:rPr>
      </w:pPr>
      <w:r w:rsidRPr="00B629E6">
        <w:rPr>
          <w:rFonts w:ascii="Times New Roman" w:hAnsi="Times New Roman" w:cs="Times New Roman"/>
          <w:b/>
          <w:bCs/>
          <w:color w:val="000000"/>
        </w:rPr>
        <w:t>Key Indicators –</w:t>
      </w:r>
      <w:r w:rsidR="00A25EDE" w:rsidRPr="00B629E6">
        <w:rPr>
          <w:rFonts w:ascii="Times New Roman" w:hAnsi="Times New Roman" w:cs="Times New Roman"/>
          <w:b/>
          <w:bCs/>
          <w:color w:val="000000"/>
        </w:rPr>
        <w:t xml:space="preserve"> </w:t>
      </w:r>
      <w:r w:rsidRPr="00B629E6">
        <w:rPr>
          <w:rFonts w:ascii="Times New Roman" w:hAnsi="Times New Roman" w:cs="Times New Roman"/>
          <w:b/>
          <w:bCs/>
          <w:color w:val="000000"/>
        </w:rPr>
        <w:t>3.6 Extension Activities</w:t>
      </w:r>
    </w:p>
    <w:tbl>
      <w:tblPr>
        <w:tblW w:w="10462" w:type="dxa"/>
        <w:tblInd w:w="-431" w:type="dxa"/>
        <w:tblLayout w:type="fixed"/>
        <w:tblLook w:val="04A0" w:firstRow="1" w:lastRow="0" w:firstColumn="1" w:lastColumn="0" w:noHBand="0" w:noVBand="1"/>
      </w:tblPr>
      <w:tblGrid>
        <w:gridCol w:w="1106"/>
        <w:gridCol w:w="9356"/>
      </w:tblGrid>
      <w:tr w:rsidR="00620338" w:rsidRPr="00B629E6" w14:paraId="4E8C3206" w14:textId="77777777" w:rsidTr="00080572">
        <w:trPr>
          <w:trHeight w:val="251"/>
        </w:trPr>
        <w:tc>
          <w:tcPr>
            <w:tcW w:w="1106" w:type="dxa"/>
            <w:tcBorders>
              <w:top w:val="single" w:sz="4" w:space="0" w:color="000000"/>
              <w:left w:val="single" w:sz="4" w:space="0" w:color="000000"/>
              <w:bottom w:val="single" w:sz="4" w:space="0" w:color="000000"/>
              <w:right w:val="single" w:sz="4" w:space="0" w:color="000000"/>
            </w:tcBorders>
          </w:tcPr>
          <w:p w14:paraId="1483C9E4" w14:textId="77777777" w:rsidR="00620338" w:rsidRPr="00B629E6" w:rsidRDefault="00620338" w:rsidP="00080572">
            <w:pPr>
              <w:jc w:val="center"/>
              <w:rPr>
                <w:rFonts w:ascii="Times New Roman" w:hAnsi="Times New Roman" w:cs="Times New Roman"/>
                <w:b/>
                <w:bCs/>
              </w:rPr>
            </w:pPr>
            <w:r w:rsidRPr="00B629E6">
              <w:rPr>
                <w:rFonts w:ascii="Times New Roman" w:hAnsi="Times New Roman" w:cs="Times New Roman"/>
                <w:b/>
                <w:bCs/>
              </w:rPr>
              <w:t>Metric No.</w:t>
            </w:r>
          </w:p>
        </w:tc>
        <w:tc>
          <w:tcPr>
            <w:tcW w:w="9356" w:type="dxa"/>
            <w:tcBorders>
              <w:top w:val="single" w:sz="4" w:space="0" w:color="000000"/>
              <w:left w:val="single" w:sz="4" w:space="0" w:color="000000"/>
              <w:bottom w:val="single" w:sz="4" w:space="0" w:color="000000"/>
              <w:right w:val="single" w:sz="4" w:space="0" w:color="000000"/>
            </w:tcBorders>
          </w:tcPr>
          <w:p w14:paraId="1EE4E75A" w14:textId="77777777" w:rsidR="00620338" w:rsidRPr="00B629E6" w:rsidRDefault="00620338" w:rsidP="00FB78B8">
            <w:pPr>
              <w:widowControl w:val="0"/>
              <w:rPr>
                <w:rFonts w:ascii="Times New Roman" w:hAnsi="Times New Roman" w:cs="Times New Roman"/>
                <w:b/>
                <w:bCs/>
                <w:color w:val="000000"/>
              </w:rPr>
            </w:pPr>
          </w:p>
        </w:tc>
      </w:tr>
      <w:tr w:rsidR="00620338" w:rsidRPr="00B629E6" w14:paraId="6F8374D3" w14:textId="77777777" w:rsidTr="00080572">
        <w:trPr>
          <w:trHeight w:val="251"/>
        </w:trPr>
        <w:tc>
          <w:tcPr>
            <w:tcW w:w="1106" w:type="dxa"/>
            <w:tcBorders>
              <w:top w:val="single" w:sz="4" w:space="0" w:color="000000"/>
              <w:left w:val="single" w:sz="4" w:space="0" w:color="000000"/>
              <w:bottom w:val="single" w:sz="4" w:space="0" w:color="000000"/>
              <w:right w:val="single" w:sz="4" w:space="0" w:color="000000"/>
            </w:tcBorders>
          </w:tcPr>
          <w:p w14:paraId="7367F136" w14:textId="77777777" w:rsidR="00620338" w:rsidRPr="00B629E6" w:rsidRDefault="00620338" w:rsidP="00080572">
            <w:pPr>
              <w:jc w:val="center"/>
              <w:rPr>
                <w:rFonts w:ascii="Times New Roman" w:hAnsi="Times New Roman" w:cs="Times New Roman"/>
                <w:b/>
                <w:bCs/>
              </w:rPr>
            </w:pPr>
            <w:r w:rsidRPr="00B629E6">
              <w:rPr>
                <w:rFonts w:ascii="Times New Roman" w:hAnsi="Times New Roman" w:cs="Times New Roman"/>
                <w:b/>
                <w:bCs/>
              </w:rPr>
              <w:t>3.6.1</w:t>
            </w:r>
          </w:p>
          <w:p w14:paraId="759D8712" w14:textId="77777777" w:rsidR="00620338" w:rsidRPr="00B629E6" w:rsidRDefault="00620338" w:rsidP="00080572">
            <w:pPr>
              <w:jc w:val="center"/>
              <w:rPr>
                <w:rFonts w:ascii="Times New Roman" w:hAnsi="Times New Roman" w:cs="Times New Roman"/>
                <w:b/>
                <w:bCs/>
              </w:rPr>
            </w:pPr>
            <w:r w:rsidRPr="00B629E6">
              <w:rPr>
                <w:rFonts w:ascii="Times New Roman" w:hAnsi="Times New Roman" w:cs="Times New Roman"/>
                <w:b/>
                <w:bCs/>
              </w:rPr>
              <w:t>QlM</w:t>
            </w:r>
          </w:p>
          <w:p w14:paraId="3753B174" w14:textId="77777777" w:rsidR="00620338" w:rsidRPr="00B629E6" w:rsidRDefault="00620338" w:rsidP="00080572">
            <w:pPr>
              <w:jc w:val="center"/>
              <w:rPr>
                <w:rFonts w:ascii="Times New Roman" w:hAnsi="Times New Roman" w:cs="Times New Roman"/>
                <w:b/>
                <w:bCs/>
              </w:rPr>
            </w:pPr>
          </w:p>
        </w:tc>
        <w:tc>
          <w:tcPr>
            <w:tcW w:w="9356" w:type="dxa"/>
            <w:tcBorders>
              <w:top w:val="single" w:sz="4" w:space="0" w:color="000000"/>
              <w:left w:val="single" w:sz="4" w:space="0" w:color="000000"/>
              <w:bottom w:val="single" w:sz="4" w:space="0" w:color="000000"/>
              <w:right w:val="single" w:sz="4" w:space="0" w:color="000000"/>
            </w:tcBorders>
          </w:tcPr>
          <w:p w14:paraId="20CB88FB" w14:textId="77777777" w:rsidR="00620338" w:rsidRPr="00B629E6" w:rsidRDefault="00620338" w:rsidP="00FB78B8">
            <w:pPr>
              <w:widowControl w:val="0"/>
              <w:ind w:right="44"/>
              <w:rPr>
                <w:rFonts w:ascii="Times New Roman" w:hAnsi="Times New Roman" w:cs="Times New Roman"/>
                <w:b/>
                <w:i/>
                <w:color w:val="000000"/>
                <w:spacing w:val="-7"/>
              </w:rPr>
            </w:pPr>
            <w:r w:rsidRPr="00B629E6">
              <w:rPr>
                <w:rFonts w:ascii="Times New Roman" w:hAnsi="Times New Roman" w:cs="Times New Roman"/>
                <w:b/>
                <w:i/>
                <w:color w:val="000000"/>
              </w:rPr>
              <w:t>Extension activities in the</w:t>
            </w:r>
            <w:r w:rsidRPr="00B629E6">
              <w:rPr>
                <w:rFonts w:ascii="Times New Roman" w:hAnsi="Times New Roman" w:cs="Times New Roman"/>
                <w:b/>
                <w:i/>
                <w:color w:val="000000"/>
                <w:spacing w:val="-7"/>
              </w:rPr>
              <w:t xml:space="preserve"> neighbourhood </w:t>
            </w:r>
            <w:r w:rsidRPr="00B629E6">
              <w:rPr>
                <w:rFonts w:ascii="Times New Roman" w:hAnsi="Times New Roman" w:cs="Times New Roman"/>
                <w:b/>
                <w:i/>
                <w:color w:val="000000"/>
              </w:rPr>
              <w:t>community</w:t>
            </w:r>
            <w:r w:rsidRPr="00B629E6">
              <w:rPr>
                <w:rFonts w:ascii="Times New Roman" w:hAnsi="Times New Roman" w:cs="Times New Roman"/>
                <w:b/>
                <w:i/>
                <w:color w:val="000000"/>
                <w:spacing w:val="-7"/>
              </w:rPr>
              <w:t xml:space="preserve"> in terms of impact </w:t>
            </w:r>
            <w:proofErr w:type="gramStart"/>
            <w:r w:rsidRPr="00B629E6">
              <w:rPr>
                <w:rFonts w:ascii="Times New Roman" w:hAnsi="Times New Roman" w:cs="Times New Roman"/>
                <w:b/>
                <w:i/>
                <w:color w:val="000000"/>
                <w:spacing w:val="-7"/>
              </w:rPr>
              <w:t>and  sensitising</w:t>
            </w:r>
            <w:proofErr w:type="gramEnd"/>
            <w:r w:rsidRPr="00B629E6">
              <w:rPr>
                <w:rFonts w:ascii="Times New Roman" w:hAnsi="Times New Roman" w:cs="Times New Roman"/>
                <w:b/>
                <w:i/>
                <w:color w:val="000000"/>
                <w:spacing w:val="-7"/>
              </w:rPr>
              <w:t xml:space="preserve"> students to social issues and holistic development </w:t>
            </w:r>
            <w:r w:rsidRPr="00B629E6">
              <w:rPr>
                <w:rFonts w:ascii="Times New Roman" w:hAnsi="Times New Roman" w:cs="Times New Roman"/>
                <w:b/>
                <w:i/>
                <w:color w:val="000000"/>
              </w:rPr>
              <w:t>during the year</w:t>
            </w:r>
          </w:p>
          <w:p w14:paraId="3B52D6DB" w14:textId="77777777" w:rsidR="00620338" w:rsidRPr="00B629E6" w:rsidRDefault="00620338" w:rsidP="00FB78B8">
            <w:pPr>
              <w:widowControl w:val="0"/>
              <w:rPr>
                <w:rFonts w:ascii="Times New Roman" w:hAnsi="Times New Roman" w:cs="Times New Roman"/>
                <w:color w:val="000000"/>
              </w:rPr>
            </w:pPr>
            <w:r w:rsidRPr="00B629E6">
              <w:rPr>
                <w:rFonts w:ascii="Times New Roman" w:hAnsi="Times New Roman" w:cs="Times New Roman"/>
                <w:color w:val="000000"/>
              </w:rPr>
              <w:t xml:space="preserve">Describe the impact of extension activities in sensitising students to social issues and holistic development within a maximum of 200 words </w:t>
            </w:r>
          </w:p>
          <w:p w14:paraId="51351909" w14:textId="79443029" w:rsidR="0069123D" w:rsidRPr="00B629E6" w:rsidRDefault="00276911" w:rsidP="008C6EA0">
            <w:pPr>
              <w:pStyle w:val="NormalWeb"/>
              <w:jc w:val="both"/>
            </w:pPr>
            <w:r w:rsidRPr="00B629E6">
              <w:t xml:space="preserve">     </w:t>
            </w:r>
            <w:r w:rsidR="0069123D" w:rsidRPr="00B629E6">
              <w:t xml:space="preserve">Throughout the year, the NSS organizes a plethora of programs and events engaging students and staff in community-based activities like Cleanliness Drives, AIDS Awareness Camps, and Beti </w:t>
            </w:r>
            <w:proofErr w:type="spellStart"/>
            <w:r w:rsidR="0069123D" w:rsidRPr="00B629E6">
              <w:t>Bachao</w:t>
            </w:r>
            <w:proofErr w:type="spellEnd"/>
            <w:r w:rsidR="0069123D" w:rsidRPr="00B629E6">
              <w:t xml:space="preserve"> initiatives. </w:t>
            </w:r>
          </w:p>
          <w:p w14:paraId="7D0E5B49" w14:textId="27B323DD" w:rsidR="0069123D" w:rsidRPr="00B629E6" w:rsidRDefault="00276911" w:rsidP="008C6EA0">
            <w:pPr>
              <w:pStyle w:val="NormalWeb"/>
              <w:jc w:val="both"/>
            </w:pPr>
            <w:r w:rsidRPr="00B629E6">
              <w:t xml:space="preserve">     </w:t>
            </w:r>
            <w:r w:rsidR="0069123D" w:rsidRPr="00B629E6">
              <w:t>Under the Earn and Learn scheme, students dedicate two hours daily to campus cleanliness and Swachh Bharat Abhiyan, while also exploring self-entrepreneurship opportunities.</w:t>
            </w:r>
          </w:p>
          <w:p w14:paraId="2AD10ABD" w14:textId="1E739E91" w:rsidR="0069123D" w:rsidRPr="00B629E6" w:rsidRDefault="00276911" w:rsidP="008C6EA0">
            <w:pPr>
              <w:pStyle w:val="NormalWeb"/>
              <w:jc w:val="both"/>
            </w:pPr>
            <w:r w:rsidRPr="00B629E6">
              <w:t xml:space="preserve">     </w:t>
            </w:r>
            <w:r w:rsidR="0069123D" w:rsidRPr="00B629E6">
              <w:t>Impact and Sensitization efforts include collaborative Road Safety Programs and Blood Donation Camps, along with initiatives like Voter Registration drives and Cleanliness Awareness Programs in partnership with the Civic Response Team. The University's Village Adoption Scheme focuses on the socio-economic development of adopted villages in Solapur District.</w:t>
            </w:r>
          </w:p>
          <w:p w14:paraId="3095BB05" w14:textId="5496ECE0" w:rsidR="0069123D" w:rsidRPr="00B629E6" w:rsidRDefault="00276911" w:rsidP="008C6EA0">
            <w:pPr>
              <w:pStyle w:val="NormalWeb"/>
              <w:jc w:val="both"/>
            </w:pPr>
            <w:r w:rsidRPr="00B629E6">
              <w:t xml:space="preserve">     </w:t>
            </w:r>
            <w:r w:rsidR="0069123D" w:rsidRPr="00B629E6">
              <w:t xml:space="preserve">NSS camps aim to </w:t>
            </w:r>
            <w:proofErr w:type="spellStart"/>
            <w:r w:rsidR="0069123D" w:rsidRPr="00B629E6">
              <w:t>instill</w:t>
            </w:r>
            <w:proofErr w:type="spellEnd"/>
            <w:r w:rsidR="0069123D" w:rsidRPr="00B629E6">
              <w:t xml:space="preserve"> social responsibility values through activities aiding distressed individuals, understanding the needs of underprivileged children, and promoting lifelong cleanliness habits. Academic departments facilitate learning outcomes by addressing societal issues, fostering partnerships with NGOs, and enhancing problem-solving, communication, and leadership skills.</w:t>
            </w:r>
          </w:p>
          <w:p w14:paraId="2B62271E" w14:textId="35C28504" w:rsidR="00620338" w:rsidRPr="00B629E6" w:rsidRDefault="00276911" w:rsidP="007153E3">
            <w:pPr>
              <w:pStyle w:val="NormalWeb"/>
              <w:jc w:val="both"/>
            </w:pPr>
            <w:r w:rsidRPr="00B629E6">
              <w:t xml:space="preserve">     </w:t>
            </w:r>
            <w:r w:rsidR="0069123D" w:rsidRPr="00B629E6">
              <w:t xml:space="preserve">Additionally, the Health Centre, Alumni Associations, and Women's Forum conduct health awareness programs, organ donation camps, and women's health initiatives, contributing to </w:t>
            </w:r>
            <w:r w:rsidR="0069123D" w:rsidRPr="00B629E6">
              <w:lastRenderedPageBreak/>
              <w:t>national integration through initiatives like the Fit India Movement and Sports Festivals.</w:t>
            </w:r>
          </w:p>
        </w:tc>
      </w:tr>
      <w:tr w:rsidR="00620338" w:rsidRPr="00B629E6" w14:paraId="0B708D96" w14:textId="77777777" w:rsidTr="00080572">
        <w:tc>
          <w:tcPr>
            <w:tcW w:w="1106" w:type="dxa"/>
            <w:tcBorders>
              <w:top w:val="single" w:sz="4" w:space="0" w:color="000000"/>
              <w:left w:val="single" w:sz="4" w:space="0" w:color="000000"/>
              <w:bottom w:val="single" w:sz="4" w:space="0" w:color="000000"/>
              <w:right w:val="single" w:sz="4" w:space="0" w:color="000000"/>
            </w:tcBorders>
          </w:tcPr>
          <w:p w14:paraId="3EA0351A" w14:textId="6A2C9726" w:rsidR="00620338" w:rsidRPr="00B629E6" w:rsidRDefault="00620338" w:rsidP="00E76236">
            <w:pPr>
              <w:jc w:val="center"/>
              <w:rPr>
                <w:rFonts w:ascii="Times New Roman" w:hAnsi="Times New Roman" w:cs="Times New Roman"/>
                <w:b/>
                <w:bCs/>
              </w:rPr>
            </w:pPr>
            <w:r w:rsidRPr="00B629E6">
              <w:rPr>
                <w:rFonts w:ascii="Times New Roman" w:hAnsi="Times New Roman" w:cs="Times New Roman"/>
                <w:b/>
                <w:bCs/>
              </w:rPr>
              <w:lastRenderedPageBreak/>
              <w:t>3.6.2</w:t>
            </w:r>
          </w:p>
          <w:p w14:paraId="2321FDD0" w14:textId="77777777" w:rsidR="00620338" w:rsidRPr="00B629E6" w:rsidRDefault="00620338" w:rsidP="00080572">
            <w:pPr>
              <w:jc w:val="center"/>
              <w:rPr>
                <w:rFonts w:ascii="Times New Roman" w:hAnsi="Times New Roman" w:cs="Times New Roman"/>
                <w:b/>
                <w:bCs/>
              </w:rPr>
            </w:pPr>
            <w:r w:rsidRPr="00B629E6">
              <w:rPr>
                <w:rFonts w:ascii="Times New Roman" w:hAnsi="Times New Roman" w:cs="Times New Roman"/>
                <w:b/>
                <w:bCs/>
              </w:rPr>
              <w:t>QnM</w:t>
            </w:r>
          </w:p>
          <w:p w14:paraId="6A12E675" w14:textId="77777777" w:rsidR="00620338" w:rsidRPr="00B629E6" w:rsidRDefault="00620338" w:rsidP="00080572">
            <w:pPr>
              <w:jc w:val="center"/>
              <w:rPr>
                <w:rFonts w:ascii="Times New Roman" w:hAnsi="Times New Roman" w:cs="Times New Roman"/>
                <w:b/>
                <w:bCs/>
              </w:rPr>
            </w:pPr>
          </w:p>
        </w:tc>
        <w:tc>
          <w:tcPr>
            <w:tcW w:w="9356" w:type="dxa"/>
            <w:tcBorders>
              <w:top w:val="single" w:sz="4" w:space="0" w:color="000000"/>
              <w:left w:val="single" w:sz="4" w:space="0" w:color="000000"/>
              <w:bottom w:val="single" w:sz="4" w:space="0" w:color="000000"/>
              <w:right w:val="single" w:sz="4" w:space="0" w:color="000000"/>
            </w:tcBorders>
          </w:tcPr>
          <w:p w14:paraId="722004CC" w14:textId="77777777" w:rsidR="00620338" w:rsidRPr="00B629E6" w:rsidRDefault="00620338" w:rsidP="00FB78B8">
            <w:pPr>
              <w:widowControl w:val="0"/>
              <w:rPr>
                <w:rFonts w:ascii="Times New Roman" w:hAnsi="Times New Roman" w:cs="Times New Roman"/>
                <w:b/>
                <w:i/>
                <w:color w:val="000000"/>
              </w:rPr>
            </w:pPr>
            <w:r w:rsidRPr="00B629E6">
              <w:rPr>
                <w:rFonts w:ascii="Times New Roman" w:hAnsi="Times New Roman" w:cs="Times New Roman"/>
                <w:b/>
                <w:bCs/>
                <w:i/>
                <w:color w:val="000000"/>
              </w:rPr>
              <w:t xml:space="preserve">Number of awards received by the Institution, its teachers and students </w:t>
            </w:r>
            <w:r w:rsidRPr="00B629E6">
              <w:rPr>
                <w:rFonts w:ascii="Times New Roman" w:hAnsi="Times New Roman" w:cs="Times New Roman"/>
                <w:b/>
                <w:i/>
                <w:color w:val="000000"/>
              </w:rPr>
              <w:t xml:space="preserve">from Government /Government recognised bodies </w:t>
            </w:r>
            <w:r w:rsidRPr="00B629E6">
              <w:rPr>
                <w:rFonts w:ascii="Times New Roman" w:hAnsi="Times New Roman" w:cs="Times New Roman"/>
                <w:b/>
                <w:bCs/>
                <w:i/>
                <w:color w:val="000000"/>
              </w:rPr>
              <w:t xml:space="preserve">in </w:t>
            </w:r>
            <w:r w:rsidRPr="00B629E6">
              <w:rPr>
                <w:rFonts w:ascii="Times New Roman" w:hAnsi="Times New Roman" w:cs="Times New Roman"/>
                <w:b/>
                <w:i/>
                <w:color w:val="000000"/>
              </w:rPr>
              <w:t xml:space="preserve">recognition of the extension activities carried </w:t>
            </w:r>
            <w:proofErr w:type="gramStart"/>
            <w:r w:rsidRPr="00B629E6">
              <w:rPr>
                <w:rFonts w:ascii="Times New Roman" w:hAnsi="Times New Roman" w:cs="Times New Roman"/>
                <w:b/>
                <w:i/>
                <w:color w:val="000000"/>
              </w:rPr>
              <w:t>out  during</w:t>
            </w:r>
            <w:proofErr w:type="gramEnd"/>
            <w:r w:rsidRPr="00B629E6">
              <w:rPr>
                <w:rFonts w:ascii="Times New Roman" w:hAnsi="Times New Roman" w:cs="Times New Roman"/>
                <w:b/>
                <w:i/>
                <w:color w:val="000000"/>
              </w:rPr>
              <w:t xml:space="preserve"> the </w:t>
            </w:r>
            <w:r w:rsidRPr="00B629E6">
              <w:rPr>
                <w:rFonts w:ascii="Times New Roman" w:hAnsi="Times New Roman" w:cs="Times New Roman"/>
                <w:b/>
                <w:bCs/>
                <w:i/>
                <w:color w:val="000000"/>
              </w:rPr>
              <w:t>year</w:t>
            </w:r>
          </w:p>
          <w:p w14:paraId="28182632" w14:textId="77777777" w:rsidR="00620338" w:rsidRPr="00B629E6" w:rsidRDefault="00620338" w:rsidP="00FB78B8">
            <w:pPr>
              <w:widowControl w:val="0"/>
              <w:rPr>
                <w:rFonts w:ascii="Times New Roman" w:hAnsi="Times New Roman" w:cs="Times New Roman"/>
                <w:color w:val="000000"/>
              </w:rPr>
            </w:pPr>
            <w:r w:rsidRPr="00B629E6">
              <w:rPr>
                <w:rFonts w:ascii="Times New Roman" w:hAnsi="Times New Roman" w:cs="Times New Roman"/>
                <w:color w:val="000000"/>
              </w:rPr>
              <w:t>3.6.2.1: Total number of awards and recognition received for extension activities from Government / Government recognised bodies during the year</w:t>
            </w:r>
          </w:p>
          <w:tbl>
            <w:tblPr>
              <w:tblW w:w="3078" w:type="dxa"/>
              <w:tblLayout w:type="fixed"/>
              <w:tblLook w:val="04A0" w:firstRow="1" w:lastRow="0" w:firstColumn="1" w:lastColumn="0" w:noHBand="0" w:noVBand="1"/>
            </w:tblPr>
            <w:tblGrid>
              <w:gridCol w:w="1458"/>
              <w:gridCol w:w="1620"/>
            </w:tblGrid>
            <w:tr w:rsidR="00620338" w:rsidRPr="00B629E6" w14:paraId="6597C022" w14:textId="77777777" w:rsidTr="00FB78B8">
              <w:tc>
                <w:tcPr>
                  <w:tcW w:w="1458" w:type="dxa"/>
                  <w:tcBorders>
                    <w:top w:val="single" w:sz="4" w:space="0" w:color="000000"/>
                    <w:left w:val="single" w:sz="4" w:space="0" w:color="000000"/>
                    <w:bottom w:val="single" w:sz="4" w:space="0" w:color="000000"/>
                    <w:right w:val="single" w:sz="4" w:space="0" w:color="000000"/>
                  </w:tcBorders>
                </w:tcPr>
                <w:p w14:paraId="417E148C" w14:textId="77777777" w:rsidR="00620338" w:rsidRPr="00B629E6" w:rsidRDefault="00620338" w:rsidP="007153E3">
                  <w:pPr>
                    <w:widowControl w:val="0"/>
                    <w:jc w:val="center"/>
                    <w:rPr>
                      <w:rFonts w:ascii="Times New Roman" w:hAnsi="Times New Roman" w:cs="Times New Roman"/>
                      <w:b/>
                    </w:rPr>
                  </w:pPr>
                  <w:r w:rsidRPr="00B629E6">
                    <w:rPr>
                      <w:rFonts w:ascii="Times New Roman" w:hAnsi="Times New Roman" w:cs="Times New Roman"/>
                      <w:b/>
                    </w:rPr>
                    <w:t>Year</w:t>
                  </w:r>
                </w:p>
              </w:tc>
              <w:tc>
                <w:tcPr>
                  <w:tcW w:w="1619" w:type="dxa"/>
                  <w:tcBorders>
                    <w:top w:val="single" w:sz="4" w:space="0" w:color="000000"/>
                    <w:left w:val="single" w:sz="4" w:space="0" w:color="000000"/>
                    <w:bottom w:val="single" w:sz="4" w:space="0" w:color="000000"/>
                    <w:right w:val="single" w:sz="4" w:space="0" w:color="000000"/>
                  </w:tcBorders>
                </w:tcPr>
                <w:p w14:paraId="1CE7042C" w14:textId="77777777" w:rsidR="00620338" w:rsidRPr="00B629E6" w:rsidRDefault="00620338" w:rsidP="007153E3">
                  <w:pPr>
                    <w:widowControl w:val="0"/>
                    <w:jc w:val="center"/>
                    <w:rPr>
                      <w:rFonts w:ascii="Times New Roman" w:hAnsi="Times New Roman" w:cs="Times New Roman"/>
                      <w:b/>
                    </w:rPr>
                  </w:pPr>
                  <w:r w:rsidRPr="00B629E6">
                    <w:rPr>
                      <w:rFonts w:ascii="Times New Roman" w:hAnsi="Times New Roman" w:cs="Times New Roman"/>
                      <w:b/>
                    </w:rPr>
                    <w:t>2022-23</w:t>
                  </w:r>
                </w:p>
              </w:tc>
            </w:tr>
            <w:tr w:rsidR="00620338" w:rsidRPr="00B629E6" w14:paraId="53A8FABB" w14:textId="77777777" w:rsidTr="00FB78B8">
              <w:tc>
                <w:tcPr>
                  <w:tcW w:w="1458" w:type="dxa"/>
                  <w:tcBorders>
                    <w:top w:val="single" w:sz="4" w:space="0" w:color="000000"/>
                    <w:left w:val="single" w:sz="4" w:space="0" w:color="000000"/>
                    <w:bottom w:val="single" w:sz="4" w:space="0" w:color="000000"/>
                    <w:right w:val="single" w:sz="4" w:space="0" w:color="000000"/>
                  </w:tcBorders>
                </w:tcPr>
                <w:p w14:paraId="09B2C261" w14:textId="77777777" w:rsidR="00620338" w:rsidRPr="00B629E6" w:rsidRDefault="00620338" w:rsidP="007153E3">
                  <w:pPr>
                    <w:widowControl w:val="0"/>
                    <w:jc w:val="center"/>
                    <w:rPr>
                      <w:rFonts w:ascii="Times New Roman" w:hAnsi="Times New Roman" w:cs="Times New Roman"/>
                      <w:b/>
                    </w:rPr>
                  </w:pPr>
                  <w:r w:rsidRPr="00B629E6">
                    <w:rPr>
                      <w:rFonts w:ascii="Times New Roman" w:hAnsi="Times New Roman" w:cs="Times New Roman"/>
                      <w:b/>
                    </w:rPr>
                    <w:t>Number</w:t>
                  </w:r>
                </w:p>
              </w:tc>
              <w:tc>
                <w:tcPr>
                  <w:tcW w:w="1619" w:type="dxa"/>
                  <w:tcBorders>
                    <w:top w:val="single" w:sz="4" w:space="0" w:color="000000"/>
                    <w:left w:val="single" w:sz="4" w:space="0" w:color="000000"/>
                    <w:bottom w:val="single" w:sz="4" w:space="0" w:color="000000"/>
                    <w:right w:val="single" w:sz="4" w:space="0" w:color="000000"/>
                  </w:tcBorders>
                </w:tcPr>
                <w:p w14:paraId="29D7B78A" w14:textId="77777777" w:rsidR="00620338" w:rsidRPr="00B629E6" w:rsidRDefault="00620338" w:rsidP="007153E3">
                  <w:pPr>
                    <w:widowControl w:val="0"/>
                    <w:jc w:val="center"/>
                    <w:rPr>
                      <w:rFonts w:ascii="Times New Roman" w:hAnsi="Times New Roman" w:cs="Times New Roman"/>
                      <w:b/>
                    </w:rPr>
                  </w:pPr>
                  <w:r w:rsidRPr="00B629E6">
                    <w:rPr>
                      <w:rFonts w:ascii="Times New Roman" w:hAnsi="Times New Roman" w:cs="Times New Roman"/>
                      <w:b/>
                    </w:rPr>
                    <w:t>02</w:t>
                  </w:r>
                </w:p>
              </w:tc>
            </w:tr>
          </w:tbl>
          <w:p w14:paraId="7F3F3767" w14:textId="77777777" w:rsidR="00620338" w:rsidRPr="00B629E6" w:rsidRDefault="00620338" w:rsidP="00FB78B8">
            <w:pPr>
              <w:widowControl w:val="0"/>
              <w:rPr>
                <w:rFonts w:ascii="Times New Roman" w:hAnsi="Times New Roman" w:cs="Times New Roman"/>
                <w:b/>
                <w:color w:val="000000"/>
              </w:rPr>
            </w:pPr>
            <w:r w:rsidRPr="00B629E6">
              <w:rPr>
                <w:rFonts w:ascii="Times New Roman" w:hAnsi="Times New Roman" w:cs="Times New Roman"/>
                <w:b/>
                <w:color w:val="000000"/>
              </w:rPr>
              <w:t>Data Requirement:</w:t>
            </w:r>
          </w:p>
          <w:p w14:paraId="373D5C29" w14:textId="77777777" w:rsidR="00620338" w:rsidRPr="00B629E6" w:rsidRDefault="00620338" w:rsidP="008523D0">
            <w:pPr>
              <w:widowControl w:val="0"/>
              <w:numPr>
                <w:ilvl w:val="0"/>
                <w:numId w:val="98"/>
              </w:numPr>
              <w:suppressAutoHyphens/>
              <w:spacing w:after="0" w:line="240" w:lineRule="auto"/>
              <w:jc w:val="both"/>
              <w:rPr>
                <w:rFonts w:ascii="Times New Roman" w:hAnsi="Times New Roman" w:cs="Times New Roman"/>
                <w:iCs/>
                <w:color w:val="000000"/>
              </w:rPr>
            </w:pPr>
            <w:r w:rsidRPr="00B629E6">
              <w:rPr>
                <w:rFonts w:ascii="Times New Roman" w:hAnsi="Times New Roman" w:cs="Times New Roman"/>
                <w:color w:val="000000"/>
              </w:rPr>
              <w:t>Name of the activity</w:t>
            </w:r>
          </w:p>
          <w:p w14:paraId="4805608B" w14:textId="77777777" w:rsidR="00620338" w:rsidRPr="00B629E6" w:rsidRDefault="00620338" w:rsidP="008523D0">
            <w:pPr>
              <w:widowControl w:val="0"/>
              <w:numPr>
                <w:ilvl w:val="0"/>
                <w:numId w:val="98"/>
              </w:numPr>
              <w:suppressAutoHyphens/>
              <w:spacing w:after="0" w:line="240" w:lineRule="auto"/>
              <w:contextualSpacing/>
              <w:jc w:val="both"/>
              <w:rPr>
                <w:rFonts w:ascii="Times New Roman" w:hAnsi="Times New Roman" w:cs="Times New Roman"/>
                <w:color w:val="000000"/>
              </w:rPr>
            </w:pPr>
            <w:r w:rsidRPr="00B629E6">
              <w:rPr>
                <w:rFonts w:ascii="Times New Roman" w:hAnsi="Times New Roman" w:cs="Times New Roman"/>
                <w:color w:val="000000"/>
              </w:rPr>
              <w:t xml:space="preserve">Name of the Award/ recognition </w:t>
            </w:r>
          </w:p>
          <w:p w14:paraId="1155918F" w14:textId="77777777" w:rsidR="00620338" w:rsidRPr="00B629E6" w:rsidRDefault="00620338" w:rsidP="008523D0">
            <w:pPr>
              <w:widowControl w:val="0"/>
              <w:numPr>
                <w:ilvl w:val="0"/>
                <w:numId w:val="98"/>
              </w:numPr>
              <w:suppressAutoHyphens/>
              <w:spacing w:after="0" w:line="240" w:lineRule="auto"/>
              <w:contextualSpacing/>
              <w:jc w:val="both"/>
              <w:rPr>
                <w:rFonts w:ascii="Times New Roman" w:hAnsi="Times New Roman" w:cs="Times New Roman"/>
                <w:color w:val="000000"/>
              </w:rPr>
            </w:pPr>
            <w:r w:rsidRPr="00B629E6">
              <w:rPr>
                <w:rFonts w:ascii="Times New Roman" w:hAnsi="Times New Roman" w:cs="Times New Roman"/>
                <w:color w:val="000000"/>
              </w:rPr>
              <w:t xml:space="preserve">Name of the Awarding Government/Government recognized bodies </w:t>
            </w:r>
          </w:p>
          <w:p w14:paraId="1ABDE55B" w14:textId="77777777" w:rsidR="00620338" w:rsidRPr="00B629E6" w:rsidRDefault="00620338" w:rsidP="008523D0">
            <w:pPr>
              <w:widowControl w:val="0"/>
              <w:numPr>
                <w:ilvl w:val="0"/>
                <w:numId w:val="98"/>
              </w:numPr>
              <w:suppressAutoHyphens/>
              <w:spacing w:after="0" w:line="240" w:lineRule="auto"/>
              <w:contextualSpacing/>
              <w:jc w:val="both"/>
              <w:rPr>
                <w:rFonts w:ascii="Times New Roman" w:hAnsi="Times New Roman" w:cs="Times New Roman"/>
                <w:color w:val="000000"/>
              </w:rPr>
            </w:pPr>
            <w:r w:rsidRPr="00B629E6">
              <w:rPr>
                <w:rFonts w:ascii="Times New Roman" w:hAnsi="Times New Roman" w:cs="Times New Roman"/>
                <w:color w:val="000000"/>
              </w:rPr>
              <w:t xml:space="preserve">Year of the Award </w:t>
            </w:r>
          </w:p>
          <w:p w14:paraId="021495B3" w14:textId="77777777" w:rsidR="00620338" w:rsidRPr="00B629E6" w:rsidRDefault="00620338" w:rsidP="00FB78B8">
            <w:pPr>
              <w:widowControl w:val="0"/>
              <w:rPr>
                <w:rFonts w:ascii="Times New Roman" w:hAnsi="Times New Roman" w:cs="Times New Roman"/>
                <w:b/>
                <w:color w:val="000000"/>
              </w:rPr>
            </w:pPr>
            <w:r w:rsidRPr="00B629E6">
              <w:rPr>
                <w:rFonts w:ascii="Times New Roman" w:hAnsi="Times New Roman" w:cs="Times New Roman"/>
                <w:b/>
                <w:color w:val="000000"/>
              </w:rPr>
              <w:t>File Description</w:t>
            </w:r>
          </w:p>
          <w:p w14:paraId="6ABFABFF" w14:textId="77777777" w:rsidR="00620338" w:rsidRPr="00B629E6" w:rsidRDefault="00620338" w:rsidP="008523D0">
            <w:pPr>
              <w:widowControl w:val="0"/>
              <w:numPr>
                <w:ilvl w:val="0"/>
                <w:numId w:val="98"/>
              </w:numPr>
              <w:suppressAutoHyphens/>
              <w:spacing w:after="0" w:line="240" w:lineRule="auto"/>
              <w:contextualSpacing/>
              <w:rPr>
                <w:rFonts w:ascii="Times New Roman" w:hAnsi="Times New Roman" w:cs="Times New Roman"/>
                <w:bCs/>
                <w:color w:val="000000"/>
              </w:rPr>
            </w:pPr>
            <w:r w:rsidRPr="00B629E6">
              <w:rPr>
                <w:rFonts w:ascii="Times New Roman" w:hAnsi="Times New Roman" w:cs="Times New Roman"/>
                <w:bCs/>
                <w:color w:val="000000"/>
              </w:rPr>
              <w:t xml:space="preserve">Upload the data template </w:t>
            </w:r>
          </w:p>
          <w:p w14:paraId="563649C7" w14:textId="77777777" w:rsidR="00620338" w:rsidRPr="00B629E6" w:rsidRDefault="00620338" w:rsidP="008523D0">
            <w:pPr>
              <w:widowControl w:val="0"/>
              <w:numPr>
                <w:ilvl w:val="0"/>
                <w:numId w:val="98"/>
              </w:numPr>
              <w:suppressAutoHyphens/>
              <w:spacing w:after="0" w:line="240" w:lineRule="auto"/>
              <w:contextualSpacing/>
              <w:rPr>
                <w:rFonts w:ascii="Times New Roman" w:hAnsi="Times New Roman" w:cs="Times New Roman"/>
                <w:bCs/>
                <w:color w:val="000000"/>
              </w:rPr>
            </w:pPr>
            <w:r w:rsidRPr="00B629E6">
              <w:rPr>
                <w:rFonts w:ascii="Times New Roman" w:hAnsi="Times New Roman" w:cs="Times New Roman"/>
                <w:bCs/>
                <w:color w:val="000000"/>
              </w:rPr>
              <w:t>Upload relevant supporting document</w:t>
            </w:r>
          </w:p>
          <w:p w14:paraId="7BB93699" w14:textId="77777777" w:rsidR="00620338" w:rsidRPr="00B629E6" w:rsidRDefault="00620338" w:rsidP="00FB78B8">
            <w:pPr>
              <w:widowControl w:val="0"/>
              <w:ind w:left="720"/>
              <w:contextualSpacing/>
              <w:rPr>
                <w:rFonts w:ascii="Times New Roman" w:hAnsi="Times New Roman" w:cs="Times New Roman"/>
                <w:bCs/>
                <w:color w:val="000000"/>
              </w:rPr>
            </w:pPr>
          </w:p>
        </w:tc>
      </w:tr>
      <w:tr w:rsidR="00620338" w:rsidRPr="00B629E6" w14:paraId="115FFF15" w14:textId="77777777" w:rsidTr="00080572">
        <w:trPr>
          <w:trHeight w:val="935"/>
        </w:trPr>
        <w:tc>
          <w:tcPr>
            <w:tcW w:w="1106" w:type="dxa"/>
            <w:tcBorders>
              <w:top w:val="single" w:sz="4" w:space="0" w:color="000000"/>
              <w:left w:val="single" w:sz="4" w:space="0" w:color="000000"/>
              <w:bottom w:val="single" w:sz="4" w:space="0" w:color="000000"/>
              <w:right w:val="single" w:sz="4" w:space="0" w:color="000000"/>
            </w:tcBorders>
          </w:tcPr>
          <w:p w14:paraId="76F97FEF" w14:textId="58D0C1CF" w:rsidR="00620338" w:rsidRPr="00B629E6" w:rsidRDefault="00620338" w:rsidP="009852A6">
            <w:pPr>
              <w:jc w:val="center"/>
              <w:rPr>
                <w:rFonts w:ascii="Times New Roman" w:hAnsi="Times New Roman" w:cs="Times New Roman"/>
                <w:b/>
                <w:bCs/>
              </w:rPr>
            </w:pPr>
            <w:r w:rsidRPr="00B629E6">
              <w:rPr>
                <w:rFonts w:ascii="Times New Roman" w:hAnsi="Times New Roman" w:cs="Times New Roman"/>
                <w:b/>
                <w:bCs/>
              </w:rPr>
              <w:t>3.6.3</w:t>
            </w:r>
          </w:p>
          <w:p w14:paraId="5CADED6E" w14:textId="77777777" w:rsidR="00620338" w:rsidRPr="00B629E6" w:rsidRDefault="00620338" w:rsidP="00080572">
            <w:pPr>
              <w:jc w:val="center"/>
              <w:rPr>
                <w:rFonts w:ascii="Times New Roman" w:hAnsi="Times New Roman" w:cs="Times New Roman"/>
                <w:b/>
                <w:bCs/>
              </w:rPr>
            </w:pPr>
            <w:r w:rsidRPr="00B629E6">
              <w:rPr>
                <w:rFonts w:ascii="Times New Roman" w:hAnsi="Times New Roman" w:cs="Times New Roman"/>
                <w:b/>
                <w:bCs/>
              </w:rPr>
              <w:t>QnM</w:t>
            </w:r>
          </w:p>
        </w:tc>
        <w:tc>
          <w:tcPr>
            <w:tcW w:w="9356" w:type="dxa"/>
            <w:tcBorders>
              <w:top w:val="single" w:sz="4" w:space="0" w:color="000000"/>
              <w:left w:val="single" w:sz="4" w:space="0" w:color="000000"/>
              <w:bottom w:val="single" w:sz="4" w:space="0" w:color="000000"/>
              <w:right w:val="single" w:sz="4" w:space="0" w:color="000000"/>
            </w:tcBorders>
          </w:tcPr>
          <w:p w14:paraId="5399CADD" w14:textId="7143167C" w:rsidR="00620338" w:rsidRPr="00B629E6" w:rsidRDefault="00620338" w:rsidP="00FB78B8">
            <w:pPr>
              <w:widowControl w:val="0"/>
              <w:rPr>
                <w:rFonts w:ascii="Times New Roman" w:hAnsi="Times New Roman" w:cs="Times New Roman"/>
                <w:b/>
                <w:bCs/>
                <w:i/>
                <w:color w:val="000000"/>
              </w:rPr>
            </w:pPr>
            <w:r w:rsidRPr="00B629E6">
              <w:rPr>
                <w:rFonts w:ascii="Times New Roman" w:hAnsi="Times New Roman" w:cs="Times New Roman"/>
                <w:b/>
                <w:bCs/>
                <w:i/>
              </w:rPr>
              <w:t>Number of extension and outreach programs conducted by the institution including those through NSS/NCC/</w:t>
            </w:r>
            <w:r w:rsidRPr="00B629E6">
              <w:rPr>
                <w:rFonts w:ascii="Times New Roman" w:hAnsi="Times New Roman" w:cs="Times New Roman"/>
                <w:b/>
                <w:bCs/>
                <w:i/>
                <w:color w:val="4F81BD" w:themeColor="accent1"/>
              </w:rPr>
              <w:t xml:space="preserve"> </w:t>
            </w:r>
            <w:r w:rsidRPr="00B629E6">
              <w:rPr>
                <w:rFonts w:ascii="Times New Roman" w:hAnsi="Times New Roman" w:cs="Times New Roman"/>
                <w:b/>
                <w:bCs/>
                <w:i/>
              </w:rPr>
              <w:t xml:space="preserve">Government and Government recognised bodies during </w:t>
            </w:r>
            <w:r w:rsidRPr="00B629E6">
              <w:rPr>
                <w:rFonts w:ascii="Times New Roman" w:hAnsi="Times New Roman" w:cs="Times New Roman"/>
                <w:b/>
                <w:i/>
                <w:color w:val="000000"/>
              </w:rPr>
              <w:t xml:space="preserve">the </w:t>
            </w:r>
            <w:r w:rsidRPr="00B629E6">
              <w:rPr>
                <w:rFonts w:ascii="Times New Roman" w:hAnsi="Times New Roman" w:cs="Times New Roman"/>
                <w:b/>
                <w:bCs/>
                <w:i/>
                <w:color w:val="000000"/>
              </w:rPr>
              <w:t xml:space="preserve">year </w:t>
            </w:r>
          </w:p>
          <w:tbl>
            <w:tblPr>
              <w:tblW w:w="3078" w:type="dxa"/>
              <w:tblLayout w:type="fixed"/>
              <w:tblLook w:val="04A0" w:firstRow="1" w:lastRow="0" w:firstColumn="1" w:lastColumn="0" w:noHBand="0" w:noVBand="1"/>
            </w:tblPr>
            <w:tblGrid>
              <w:gridCol w:w="1458"/>
              <w:gridCol w:w="1620"/>
            </w:tblGrid>
            <w:tr w:rsidR="00620338" w:rsidRPr="00B629E6" w14:paraId="30D7DB17" w14:textId="77777777" w:rsidTr="00FB78B8">
              <w:tc>
                <w:tcPr>
                  <w:tcW w:w="1458" w:type="dxa"/>
                  <w:tcBorders>
                    <w:top w:val="single" w:sz="4" w:space="0" w:color="000000"/>
                    <w:left w:val="single" w:sz="4" w:space="0" w:color="000000"/>
                    <w:bottom w:val="single" w:sz="4" w:space="0" w:color="000000"/>
                    <w:right w:val="single" w:sz="4" w:space="0" w:color="000000"/>
                  </w:tcBorders>
                </w:tcPr>
                <w:p w14:paraId="4E084FC9" w14:textId="77777777" w:rsidR="00620338" w:rsidRPr="00B629E6" w:rsidRDefault="00620338" w:rsidP="007153E3">
                  <w:pPr>
                    <w:widowControl w:val="0"/>
                    <w:spacing w:line="264" w:lineRule="auto"/>
                    <w:jc w:val="center"/>
                    <w:rPr>
                      <w:rFonts w:ascii="Times New Roman" w:hAnsi="Times New Roman" w:cs="Times New Roman"/>
                      <w:b/>
                    </w:rPr>
                  </w:pPr>
                  <w:r w:rsidRPr="00B629E6">
                    <w:rPr>
                      <w:rFonts w:ascii="Times New Roman" w:hAnsi="Times New Roman" w:cs="Times New Roman"/>
                      <w:b/>
                    </w:rPr>
                    <w:t>Year</w:t>
                  </w:r>
                </w:p>
              </w:tc>
              <w:tc>
                <w:tcPr>
                  <w:tcW w:w="1619" w:type="dxa"/>
                  <w:tcBorders>
                    <w:top w:val="single" w:sz="4" w:space="0" w:color="000000"/>
                    <w:left w:val="single" w:sz="4" w:space="0" w:color="000000"/>
                    <w:bottom w:val="single" w:sz="4" w:space="0" w:color="000000"/>
                    <w:right w:val="single" w:sz="4" w:space="0" w:color="000000"/>
                  </w:tcBorders>
                </w:tcPr>
                <w:p w14:paraId="2FE9A125" w14:textId="77777777" w:rsidR="00620338" w:rsidRPr="00B629E6" w:rsidRDefault="00620338" w:rsidP="007153E3">
                  <w:pPr>
                    <w:widowControl w:val="0"/>
                    <w:spacing w:line="264" w:lineRule="auto"/>
                    <w:jc w:val="center"/>
                    <w:rPr>
                      <w:rFonts w:ascii="Times New Roman" w:hAnsi="Times New Roman" w:cs="Times New Roman"/>
                      <w:b/>
                    </w:rPr>
                  </w:pPr>
                  <w:r w:rsidRPr="00B629E6">
                    <w:rPr>
                      <w:rFonts w:ascii="Times New Roman" w:hAnsi="Times New Roman" w:cs="Times New Roman"/>
                      <w:b/>
                    </w:rPr>
                    <w:t>2022-23</w:t>
                  </w:r>
                </w:p>
              </w:tc>
            </w:tr>
            <w:tr w:rsidR="00620338" w:rsidRPr="00B629E6" w14:paraId="17E6D38B" w14:textId="77777777" w:rsidTr="00FB78B8">
              <w:tc>
                <w:tcPr>
                  <w:tcW w:w="1458" w:type="dxa"/>
                  <w:tcBorders>
                    <w:top w:val="single" w:sz="4" w:space="0" w:color="000000"/>
                    <w:left w:val="single" w:sz="4" w:space="0" w:color="000000"/>
                    <w:bottom w:val="single" w:sz="4" w:space="0" w:color="000000"/>
                    <w:right w:val="single" w:sz="4" w:space="0" w:color="000000"/>
                  </w:tcBorders>
                </w:tcPr>
                <w:p w14:paraId="63FCC23E" w14:textId="77777777" w:rsidR="00620338" w:rsidRPr="00B629E6" w:rsidRDefault="00620338" w:rsidP="007153E3">
                  <w:pPr>
                    <w:widowControl w:val="0"/>
                    <w:spacing w:line="264" w:lineRule="auto"/>
                    <w:jc w:val="center"/>
                    <w:rPr>
                      <w:rFonts w:ascii="Times New Roman" w:hAnsi="Times New Roman" w:cs="Times New Roman"/>
                      <w:b/>
                    </w:rPr>
                  </w:pPr>
                  <w:r w:rsidRPr="00B629E6">
                    <w:rPr>
                      <w:rFonts w:ascii="Times New Roman" w:hAnsi="Times New Roman" w:cs="Times New Roman"/>
                      <w:b/>
                    </w:rPr>
                    <w:t>Number</w:t>
                  </w:r>
                </w:p>
              </w:tc>
              <w:tc>
                <w:tcPr>
                  <w:tcW w:w="1619" w:type="dxa"/>
                  <w:tcBorders>
                    <w:top w:val="single" w:sz="4" w:space="0" w:color="000000"/>
                    <w:left w:val="single" w:sz="4" w:space="0" w:color="000000"/>
                    <w:bottom w:val="single" w:sz="4" w:space="0" w:color="000000"/>
                    <w:right w:val="single" w:sz="4" w:space="0" w:color="000000"/>
                  </w:tcBorders>
                </w:tcPr>
                <w:p w14:paraId="72B4A9E6" w14:textId="77777777" w:rsidR="00620338" w:rsidRPr="00B629E6" w:rsidRDefault="00620338" w:rsidP="007153E3">
                  <w:pPr>
                    <w:widowControl w:val="0"/>
                    <w:spacing w:line="264" w:lineRule="auto"/>
                    <w:jc w:val="center"/>
                    <w:rPr>
                      <w:rFonts w:ascii="Times New Roman" w:hAnsi="Times New Roman" w:cs="Times New Roman"/>
                      <w:b/>
                    </w:rPr>
                  </w:pPr>
                  <w:r w:rsidRPr="00B629E6">
                    <w:rPr>
                      <w:rFonts w:ascii="Times New Roman" w:hAnsi="Times New Roman" w:cs="Times New Roman"/>
                      <w:b/>
                    </w:rPr>
                    <w:t>04</w:t>
                  </w:r>
                </w:p>
              </w:tc>
            </w:tr>
          </w:tbl>
          <w:p w14:paraId="0DFC3AA5" w14:textId="77777777" w:rsidR="00620338" w:rsidRPr="00B629E6" w:rsidRDefault="00620338" w:rsidP="00FB78B8">
            <w:pPr>
              <w:widowControl w:val="0"/>
              <w:rPr>
                <w:rFonts w:ascii="Times New Roman" w:hAnsi="Times New Roman" w:cs="Times New Roman"/>
                <w:b/>
                <w:color w:val="000000"/>
              </w:rPr>
            </w:pPr>
            <w:r w:rsidRPr="00B629E6">
              <w:rPr>
                <w:rFonts w:ascii="Times New Roman" w:hAnsi="Times New Roman" w:cs="Times New Roman"/>
                <w:b/>
                <w:color w:val="000000"/>
              </w:rPr>
              <w:t>Data Requirement:</w:t>
            </w:r>
          </w:p>
          <w:p w14:paraId="20629274" w14:textId="77777777" w:rsidR="00620338" w:rsidRPr="00B629E6" w:rsidRDefault="00620338" w:rsidP="008523D0">
            <w:pPr>
              <w:widowControl w:val="0"/>
              <w:numPr>
                <w:ilvl w:val="0"/>
                <w:numId w:val="98"/>
              </w:numPr>
              <w:suppressAutoHyphens/>
              <w:spacing w:after="0" w:line="240" w:lineRule="auto"/>
              <w:jc w:val="both"/>
              <w:rPr>
                <w:rFonts w:ascii="Times New Roman" w:hAnsi="Times New Roman" w:cs="Times New Roman"/>
                <w:iCs/>
                <w:color w:val="000000"/>
              </w:rPr>
            </w:pPr>
            <w:r w:rsidRPr="00B629E6">
              <w:rPr>
                <w:rFonts w:ascii="Times New Roman" w:hAnsi="Times New Roman" w:cs="Times New Roman"/>
                <w:color w:val="000000"/>
              </w:rPr>
              <w:t xml:space="preserve">Name and number of the extension and outreach Programmes </w:t>
            </w:r>
          </w:p>
          <w:p w14:paraId="0CEEA71E" w14:textId="202AD01E" w:rsidR="00620338" w:rsidRPr="00B629E6" w:rsidRDefault="00620338" w:rsidP="00FB78B8">
            <w:pPr>
              <w:widowControl w:val="0"/>
              <w:numPr>
                <w:ilvl w:val="0"/>
                <w:numId w:val="98"/>
              </w:numPr>
              <w:suppressAutoHyphens/>
              <w:spacing w:after="0" w:line="240" w:lineRule="auto"/>
              <w:contextualSpacing/>
              <w:jc w:val="both"/>
              <w:rPr>
                <w:rFonts w:ascii="Times New Roman" w:hAnsi="Times New Roman" w:cs="Times New Roman"/>
                <w:color w:val="000000"/>
              </w:rPr>
            </w:pPr>
            <w:r w:rsidRPr="00B629E6">
              <w:rPr>
                <w:rFonts w:ascii="Times New Roman" w:hAnsi="Times New Roman" w:cs="Times New Roman"/>
                <w:color w:val="000000"/>
              </w:rPr>
              <w:t>Name of the collaborating agency: Non- government, industry, community with contact details</w:t>
            </w:r>
          </w:p>
          <w:p w14:paraId="3A8DE432" w14:textId="77777777" w:rsidR="00620338" w:rsidRPr="00B629E6" w:rsidRDefault="00620338" w:rsidP="00FB78B8">
            <w:pPr>
              <w:widowControl w:val="0"/>
              <w:rPr>
                <w:rFonts w:ascii="Times New Roman" w:hAnsi="Times New Roman" w:cs="Times New Roman"/>
                <w:b/>
                <w:color w:val="000000"/>
              </w:rPr>
            </w:pPr>
            <w:r w:rsidRPr="00B629E6">
              <w:rPr>
                <w:rFonts w:ascii="Times New Roman" w:hAnsi="Times New Roman" w:cs="Times New Roman"/>
                <w:b/>
                <w:color w:val="000000"/>
              </w:rPr>
              <w:t>File Description</w:t>
            </w:r>
          </w:p>
          <w:p w14:paraId="70781D47" w14:textId="77777777" w:rsidR="00620338" w:rsidRPr="00B629E6" w:rsidRDefault="00620338" w:rsidP="008523D0">
            <w:pPr>
              <w:widowControl w:val="0"/>
              <w:numPr>
                <w:ilvl w:val="0"/>
                <w:numId w:val="98"/>
              </w:numPr>
              <w:suppressAutoHyphens/>
              <w:spacing w:after="0" w:line="240" w:lineRule="auto"/>
              <w:contextualSpacing/>
              <w:rPr>
                <w:rFonts w:ascii="Times New Roman" w:hAnsi="Times New Roman" w:cs="Times New Roman"/>
                <w:bCs/>
                <w:color w:val="000000"/>
              </w:rPr>
            </w:pPr>
            <w:r w:rsidRPr="00B629E6">
              <w:rPr>
                <w:rFonts w:ascii="Times New Roman" w:hAnsi="Times New Roman" w:cs="Times New Roman"/>
                <w:bCs/>
                <w:color w:val="000000"/>
              </w:rPr>
              <w:t xml:space="preserve">Upload the data template </w:t>
            </w:r>
          </w:p>
          <w:p w14:paraId="4B081D7C" w14:textId="77777777" w:rsidR="00620338" w:rsidRPr="00B629E6" w:rsidRDefault="00620338" w:rsidP="008523D0">
            <w:pPr>
              <w:widowControl w:val="0"/>
              <w:numPr>
                <w:ilvl w:val="0"/>
                <w:numId w:val="98"/>
              </w:numPr>
              <w:suppressAutoHyphens/>
              <w:spacing w:after="0" w:line="240" w:lineRule="auto"/>
              <w:contextualSpacing/>
              <w:rPr>
                <w:rFonts w:ascii="Times New Roman" w:hAnsi="Times New Roman" w:cs="Times New Roman"/>
                <w:bCs/>
                <w:color w:val="000000"/>
              </w:rPr>
            </w:pPr>
            <w:r w:rsidRPr="00B629E6">
              <w:rPr>
                <w:rFonts w:ascii="Times New Roman" w:hAnsi="Times New Roman" w:cs="Times New Roman"/>
                <w:bCs/>
                <w:color w:val="000000"/>
              </w:rPr>
              <w:t>Upload relevant supporting document</w:t>
            </w:r>
          </w:p>
        </w:tc>
      </w:tr>
      <w:tr w:rsidR="00620338" w:rsidRPr="00B629E6" w14:paraId="2F0C3C09" w14:textId="77777777" w:rsidTr="00080572">
        <w:trPr>
          <w:trHeight w:val="530"/>
        </w:trPr>
        <w:tc>
          <w:tcPr>
            <w:tcW w:w="1106" w:type="dxa"/>
            <w:tcBorders>
              <w:top w:val="single" w:sz="4" w:space="0" w:color="000000"/>
              <w:left w:val="single" w:sz="4" w:space="0" w:color="000000"/>
              <w:bottom w:val="single" w:sz="4" w:space="0" w:color="000000"/>
              <w:right w:val="single" w:sz="4" w:space="0" w:color="000000"/>
            </w:tcBorders>
          </w:tcPr>
          <w:p w14:paraId="0FF57A9C" w14:textId="3898CBD7" w:rsidR="00620338" w:rsidRPr="00B629E6" w:rsidRDefault="00620338" w:rsidP="009852A6">
            <w:pPr>
              <w:jc w:val="center"/>
              <w:rPr>
                <w:rFonts w:ascii="Times New Roman" w:hAnsi="Times New Roman" w:cs="Times New Roman"/>
                <w:b/>
                <w:bCs/>
              </w:rPr>
            </w:pPr>
            <w:r w:rsidRPr="00B629E6">
              <w:rPr>
                <w:rFonts w:ascii="Times New Roman" w:hAnsi="Times New Roman" w:cs="Times New Roman"/>
                <w:b/>
                <w:bCs/>
              </w:rPr>
              <w:t>3.6.4</w:t>
            </w:r>
          </w:p>
          <w:p w14:paraId="576D7E80" w14:textId="77777777" w:rsidR="00620338" w:rsidRPr="00B629E6" w:rsidRDefault="00620338" w:rsidP="00080572">
            <w:pPr>
              <w:jc w:val="center"/>
              <w:rPr>
                <w:rFonts w:ascii="Times New Roman" w:hAnsi="Times New Roman" w:cs="Times New Roman"/>
                <w:b/>
                <w:bCs/>
              </w:rPr>
            </w:pPr>
            <w:r w:rsidRPr="00B629E6">
              <w:rPr>
                <w:rFonts w:ascii="Times New Roman" w:hAnsi="Times New Roman" w:cs="Times New Roman"/>
                <w:b/>
                <w:bCs/>
              </w:rPr>
              <w:t>QnM</w:t>
            </w:r>
          </w:p>
        </w:tc>
        <w:tc>
          <w:tcPr>
            <w:tcW w:w="9356" w:type="dxa"/>
            <w:tcBorders>
              <w:top w:val="single" w:sz="4" w:space="0" w:color="000000"/>
              <w:left w:val="single" w:sz="4" w:space="0" w:color="000000"/>
              <w:bottom w:val="single" w:sz="4" w:space="0" w:color="000000"/>
              <w:right w:val="single" w:sz="4" w:space="0" w:color="000000"/>
            </w:tcBorders>
          </w:tcPr>
          <w:p w14:paraId="32E23D2D" w14:textId="6E3E73EE" w:rsidR="00620338" w:rsidRPr="00B629E6" w:rsidRDefault="00620338" w:rsidP="00FB78B8">
            <w:pPr>
              <w:widowControl w:val="0"/>
              <w:rPr>
                <w:rFonts w:ascii="Times New Roman" w:hAnsi="Times New Roman" w:cs="Times New Roman"/>
                <w:b/>
                <w:bCs/>
                <w:i/>
                <w:strike/>
                <w:color w:val="000000"/>
              </w:rPr>
            </w:pPr>
            <w:r w:rsidRPr="00B629E6">
              <w:rPr>
                <w:rFonts w:ascii="Times New Roman" w:hAnsi="Times New Roman" w:cs="Times New Roman"/>
                <w:b/>
                <w:bCs/>
                <w:i/>
              </w:rPr>
              <w:t xml:space="preserve">Total number of students participating in extension activities listed at 3.6.3 above during </w:t>
            </w:r>
            <w:r w:rsidRPr="00B629E6">
              <w:rPr>
                <w:rFonts w:ascii="Times New Roman" w:hAnsi="Times New Roman" w:cs="Times New Roman"/>
                <w:b/>
                <w:i/>
                <w:color w:val="000000"/>
              </w:rPr>
              <w:t xml:space="preserve">the </w:t>
            </w:r>
            <w:r w:rsidRPr="00B629E6">
              <w:rPr>
                <w:rFonts w:ascii="Times New Roman" w:hAnsi="Times New Roman" w:cs="Times New Roman"/>
                <w:b/>
                <w:bCs/>
                <w:i/>
                <w:color w:val="000000"/>
              </w:rPr>
              <w:t>year</w:t>
            </w:r>
          </w:p>
          <w:tbl>
            <w:tblPr>
              <w:tblW w:w="3078" w:type="dxa"/>
              <w:tblLayout w:type="fixed"/>
              <w:tblLook w:val="04A0" w:firstRow="1" w:lastRow="0" w:firstColumn="1" w:lastColumn="0" w:noHBand="0" w:noVBand="1"/>
            </w:tblPr>
            <w:tblGrid>
              <w:gridCol w:w="1458"/>
              <w:gridCol w:w="1620"/>
            </w:tblGrid>
            <w:tr w:rsidR="00620338" w:rsidRPr="00B629E6" w14:paraId="224E5EC8" w14:textId="77777777" w:rsidTr="00FB78B8">
              <w:tc>
                <w:tcPr>
                  <w:tcW w:w="1458" w:type="dxa"/>
                  <w:tcBorders>
                    <w:top w:val="single" w:sz="4" w:space="0" w:color="000000"/>
                    <w:left w:val="single" w:sz="4" w:space="0" w:color="000000"/>
                    <w:bottom w:val="single" w:sz="4" w:space="0" w:color="000000"/>
                    <w:right w:val="single" w:sz="4" w:space="0" w:color="000000"/>
                  </w:tcBorders>
                </w:tcPr>
                <w:p w14:paraId="2C51BC3E" w14:textId="77777777" w:rsidR="00620338" w:rsidRPr="00B629E6" w:rsidRDefault="00620338" w:rsidP="00E76236">
                  <w:pPr>
                    <w:widowControl w:val="0"/>
                    <w:jc w:val="center"/>
                    <w:rPr>
                      <w:rFonts w:ascii="Times New Roman" w:hAnsi="Times New Roman" w:cs="Times New Roman"/>
                      <w:b/>
                    </w:rPr>
                  </w:pPr>
                  <w:r w:rsidRPr="00B629E6">
                    <w:rPr>
                      <w:rFonts w:ascii="Times New Roman" w:hAnsi="Times New Roman" w:cs="Times New Roman"/>
                      <w:b/>
                    </w:rPr>
                    <w:t>Year</w:t>
                  </w:r>
                </w:p>
              </w:tc>
              <w:tc>
                <w:tcPr>
                  <w:tcW w:w="1619" w:type="dxa"/>
                  <w:tcBorders>
                    <w:top w:val="single" w:sz="4" w:space="0" w:color="000000"/>
                    <w:left w:val="single" w:sz="4" w:space="0" w:color="000000"/>
                    <w:bottom w:val="single" w:sz="4" w:space="0" w:color="000000"/>
                    <w:right w:val="single" w:sz="4" w:space="0" w:color="000000"/>
                  </w:tcBorders>
                </w:tcPr>
                <w:p w14:paraId="56AF68A5" w14:textId="77777777" w:rsidR="00620338" w:rsidRPr="00B629E6" w:rsidRDefault="00620338" w:rsidP="00E76236">
                  <w:pPr>
                    <w:widowControl w:val="0"/>
                    <w:jc w:val="center"/>
                    <w:rPr>
                      <w:rFonts w:ascii="Times New Roman" w:hAnsi="Times New Roman" w:cs="Times New Roman"/>
                      <w:b/>
                    </w:rPr>
                  </w:pPr>
                  <w:r w:rsidRPr="00B629E6">
                    <w:rPr>
                      <w:rFonts w:ascii="Times New Roman" w:hAnsi="Times New Roman" w:cs="Times New Roman"/>
                      <w:b/>
                    </w:rPr>
                    <w:t>2022-23</w:t>
                  </w:r>
                </w:p>
              </w:tc>
            </w:tr>
            <w:tr w:rsidR="00620338" w:rsidRPr="00B629E6" w14:paraId="432DCE9E" w14:textId="77777777" w:rsidTr="00FB78B8">
              <w:tc>
                <w:tcPr>
                  <w:tcW w:w="1458" w:type="dxa"/>
                  <w:tcBorders>
                    <w:top w:val="single" w:sz="4" w:space="0" w:color="000000"/>
                    <w:left w:val="single" w:sz="4" w:space="0" w:color="000000"/>
                    <w:bottom w:val="single" w:sz="4" w:space="0" w:color="000000"/>
                    <w:right w:val="single" w:sz="4" w:space="0" w:color="000000"/>
                  </w:tcBorders>
                </w:tcPr>
                <w:p w14:paraId="3396D428" w14:textId="77777777" w:rsidR="00620338" w:rsidRPr="00B629E6" w:rsidRDefault="00620338" w:rsidP="00E76236">
                  <w:pPr>
                    <w:widowControl w:val="0"/>
                    <w:jc w:val="center"/>
                    <w:rPr>
                      <w:rFonts w:ascii="Times New Roman" w:hAnsi="Times New Roman" w:cs="Times New Roman"/>
                      <w:b/>
                    </w:rPr>
                  </w:pPr>
                  <w:r w:rsidRPr="00B629E6">
                    <w:rPr>
                      <w:rFonts w:ascii="Times New Roman" w:hAnsi="Times New Roman" w:cs="Times New Roman"/>
                      <w:b/>
                    </w:rPr>
                    <w:t>Number</w:t>
                  </w:r>
                </w:p>
              </w:tc>
              <w:tc>
                <w:tcPr>
                  <w:tcW w:w="1619" w:type="dxa"/>
                  <w:tcBorders>
                    <w:top w:val="single" w:sz="4" w:space="0" w:color="000000"/>
                    <w:left w:val="single" w:sz="4" w:space="0" w:color="000000"/>
                    <w:bottom w:val="single" w:sz="4" w:space="0" w:color="000000"/>
                    <w:right w:val="single" w:sz="4" w:space="0" w:color="000000"/>
                  </w:tcBorders>
                </w:tcPr>
                <w:p w14:paraId="3C55D088" w14:textId="77777777" w:rsidR="00620338" w:rsidRPr="00B629E6" w:rsidRDefault="00620338" w:rsidP="00E76236">
                  <w:pPr>
                    <w:widowControl w:val="0"/>
                    <w:jc w:val="center"/>
                    <w:rPr>
                      <w:rFonts w:ascii="Times New Roman" w:hAnsi="Times New Roman" w:cs="Times New Roman"/>
                      <w:b/>
                    </w:rPr>
                  </w:pPr>
                  <w:r w:rsidRPr="00B629E6">
                    <w:rPr>
                      <w:rFonts w:ascii="Times New Roman" w:hAnsi="Times New Roman" w:cs="Times New Roman"/>
                      <w:b/>
                    </w:rPr>
                    <w:t>80</w:t>
                  </w:r>
                </w:p>
              </w:tc>
            </w:tr>
          </w:tbl>
          <w:p w14:paraId="4F5C5BBD" w14:textId="77777777" w:rsidR="00620338" w:rsidRPr="00B629E6" w:rsidRDefault="00620338" w:rsidP="00FB78B8">
            <w:pPr>
              <w:widowControl w:val="0"/>
              <w:rPr>
                <w:rFonts w:ascii="Times New Roman" w:hAnsi="Times New Roman" w:cs="Times New Roman"/>
                <w:b/>
                <w:color w:val="000000"/>
              </w:rPr>
            </w:pPr>
            <w:r w:rsidRPr="00B629E6">
              <w:rPr>
                <w:rFonts w:ascii="Times New Roman" w:hAnsi="Times New Roman" w:cs="Times New Roman"/>
                <w:b/>
                <w:color w:val="000000"/>
              </w:rPr>
              <w:t>Data Requirement:</w:t>
            </w:r>
          </w:p>
          <w:p w14:paraId="2538416C" w14:textId="77777777" w:rsidR="00620338" w:rsidRPr="00B629E6" w:rsidRDefault="00620338" w:rsidP="008523D0">
            <w:pPr>
              <w:widowControl w:val="0"/>
              <w:numPr>
                <w:ilvl w:val="0"/>
                <w:numId w:val="99"/>
              </w:numPr>
              <w:suppressAutoHyphens/>
              <w:spacing w:after="0" w:line="240" w:lineRule="auto"/>
              <w:rPr>
                <w:rFonts w:ascii="Times New Roman" w:hAnsi="Times New Roman" w:cs="Times New Roman"/>
                <w:color w:val="000000"/>
              </w:rPr>
            </w:pPr>
            <w:r w:rsidRPr="00B629E6">
              <w:rPr>
                <w:rFonts w:ascii="Times New Roman" w:hAnsi="Times New Roman" w:cs="Times New Roman"/>
                <w:color w:val="000000"/>
              </w:rPr>
              <w:t>Name of the activity</w:t>
            </w:r>
          </w:p>
          <w:p w14:paraId="7A3284F4" w14:textId="77777777" w:rsidR="00620338" w:rsidRPr="00B629E6" w:rsidRDefault="00620338" w:rsidP="008523D0">
            <w:pPr>
              <w:widowControl w:val="0"/>
              <w:numPr>
                <w:ilvl w:val="0"/>
                <w:numId w:val="99"/>
              </w:numPr>
              <w:suppressAutoHyphens/>
              <w:spacing w:after="0" w:line="240" w:lineRule="auto"/>
              <w:rPr>
                <w:rFonts w:ascii="Times New Roman" w:hAnsi="Times New Roman" w:cs="Times New Roman"/>
                <w:color w:val="000000"/>
              </w:rPr>
            </w:pPr>
            <w:r w:rsidRPr="00B629E6">
              <w:rPr>
                <w:rFonts w:ascii="Times New Roman" w:hAnsi="Times New Roman" w:cs="Times New Roman"/>
                <w:color w:val="000000"/>
              </w:rPr>
              <w:t>Name of the scheme</w:t>
            </w:r>
          </w:p>
          <w:p w14:paraId="7F2371BC" w14:textId="77777777" w:rsidR="00620338" w:rsidRPr="00B629E6" w:rsidRDefault="00620338" w:rsidP="008523D0">
            <w:pPr>
              <w:widowControl w:val="0"/>
              <w:numPr>
                <w:ilvl w:val="0"/>
                <w:numId w:val="99"/>
              </w:numPr>
              <w:suppressAutoHyphens/>
              <w:spacing w:after="0" w:line="240" w:lineRule="auto"/>
              <w:rPr>
                <w:rFonts w:ascii="Times New Roman" w:hAnsi="Times New Roman" w:cs="Times New Roman"/>
                <w:color w:val="000000"/>
              </w:rPr>
            </w:pPr>
            <w:r w:rsidRPr="00B629E6">
              <w:rPr>
                <w:rFonts w:ascii="Times New Roman" w:hAnsi="Times New Roman" w:cs="Times New Roman"/>
                <w:color w:val="000000"/>
              </w:rPr>
              <w:t>Year of the activity</w:t>
            </w:r>
          </w:p>
          <w:p w14:paraId="0DCF251F" w14:textId="77777777" w:rsidR="00620338" w:rsidRPr="00B629E6" w:rsidRDefault="00620338" w:rsidP="008523D0">
            <w:pPr>
              <w:widowControl w:val="0"/>
              <w:numPr>
                <w:ilvl w:val="0"/>
                <w:numId w:val="99"/>
              </w:numPr>
              <w:suppressAutoHyphens/>
              <w:spacing w:after="0" w:line="240" w:lineRule="auto"/>
              <w:rPr>
                <w:rFonts w:ascii="Times New Roman" w:hAnsi="Times New Roman" w:cs="Times New Roman"/>
                <w:color w:val="000000"/>
              </w:rPr>
            </w:pPr>
            <w:r w:rsidRPr="00B629E6">
              <w:rPr>
                <w:rFonts w:ascii="Times New Roman" w:hAnsi="Times New Roman" w:cs="Times New Roman"/>
                <w:color w:val="000000"/>
              </w:rPr>
              <w:t>Number of students participating in such activities</w:t>
            </w:r>
          </w:p>
          <w:p w14:paraId="5ECFD86C" w14:textId="77777777" w:rsidR="00620338" w:rsidRPr="00B629E6" w:rsidRDefault="00620338" w:rsidP="00FB78B8">
            <w:pPr>
              <w:widowControl w:val="0"/>
              <w:rPr>
                <w:rFonts w:ascii="Times New Roman" w:hAnsi="Times New Roman" w:cs="Times New Roman"/>
                <w:b/>
                <w:color w:val="000000"/>
              </w:rPr>
            </w:pPr>
            <w:r w:rsidRPr="00B629E6">
              <w:rPr>
                <w:rFonts w:ascii="Times New Roman" w:hAnsi="Times New Roman" w:cs="Times New Roman"/>
                <w:b/>
                <w:color w:val="000000"/>
              </w:rPr>
              <w:t>File Description</w:t>
            </w:r>
          </w:p>
          <w:p w14:paraId="66AE8FFB" w14:textId="77777777" w:rsidR="00620338" w:rsidRPr="00B629E6" w:rsidRDefault="00620338" w:rsidP="008523D0">
            <w:pPr>
              <w:widowControl w:val="0"/>
              <w:numPr>
                <w:ilvl w:val="0"/>
                <w:numId w:val="99"/>
              </w:numPr>
              <w:suppressAutoHyphens/>
              <w:spacing w:after="0" w:line="240" w:lineRule="auto"/>
              <w:contextualSpacing/>
              <w:rPr>
                <w:rFonts w:ascii="Times New Roman" w:hAnsi="Times New Roman" w:cs="Times New Roman"/>
                <w:bCs/>
                <w:color w:val="000000"/>
              </w:rPr>
            </w:pPr>
            <w:r w:rsidRPr="00B629E6">
              <w:rPr>
                <w:rFonts w:ascii="Times New Roman" w:hAnsi="Times New Roman" w:cs="Times New Roman"/>
                <w:bCs/>
                <w:color w:val="000000"/>
              </w:rPr>
              <w:t xml:space="preserve">Upload the data template </w:t>
            </w:r>
          </w:p>
          <w:p w14:paraId="27CFE243" w14:textId="77777777" w:rsidR="00620338" w:rsidRPr="00B629E6" w:rsidRDefault="00620338" w:rsidP="008523D0">
            <w:pPr>
              <w:widowControl w:val="0"/>
              <w:numPr>
                <w:ilvl w:val="0"/>
                <w:numId w:val="99"/>
              </w:numPr>
              <w:suppressAutoHyphens/>
              <w:spacing w:after="0" w:line="240" w:lineRule="auto"/>
              <w:contextualSpacing/>
              <w:rPr>
                <w:rFonts w:ascii="Times New Roman" w:hAnsi="Times New Roman" w:cs="Times New Roman"/>
                <w:bCs/>
                <w:color w:val="000000"/>
              </w:rPr>
            </w:pPr>
            <w:r w:rsidRPr="00B629E6">
              <w:rPr>
                <w:rFonts w:ascii="Times New Roman" w:hAnsi="Times New Roman" w:cs="Times New Roman"/>
                <w:bCs/>
                <w:color w:val="000000"/>
              </w:rPr>
              <w:t>Upload relevant supporting document</w:t>
            </w:r>
          </w:p>
          <w:p w14:paraId="51D68DD6" w14:textId="4BAF86B6" w:rsidR="00E76236" w:rsidRPr="00B629E6" w:rsidRDefault="00E76236" w:rsidP="00E76236">
            <w:pPr>
              <w:widowControl w:val="0"/>
              <w:suppressAutoHyphens/>
              <w:spacing w:after="0" w:line="240" w:lineRule="auto"/>
              <w:ind w:left="720"/>
              <w:contextualSpacing/>
              <w:rPr>
                <w:rFonts w:ascii="Times New Roman" w:hAnsi="Times New Roman" w:cs="Times New Roman"/>
                <w:bCs/>
                <w:color w:val="000000"/>
              </w:rPr>
            </w:pPr>
          </w:p>
        </w:tc>
      </w:tr>
    </w:tbl>
    <w:p w14:paraId="62E3958F" w14:textId="77777777" w:rsidR="00620338" w:rsidRPr="00B629E6" w:rsidRDefault="00620338" w:rsidP="00620338">
      <w:pPr>
        <w:jc w:val="center"/>
        <w:rPr>
          <w:rFonts w:ascii="Times New Roman" w:hAnsi="Times New Roman" w:cs="Times New Roman"/>
          <w:b/>
          <w:bCs/>
          <w:color w:val="000000"/>
          <w:sz w:val="26"/>
          <w:szCs w:val="26"/>
        </w:rPr>
      </w:pPr>
      <w:r w:rsidRPr="00B629E6">
        <w:rPr>
          <w:rFonts w:ascii="Times New Roman" w:hAnsi="Times New Roman" w:cs="Times New Roman"/>
          <w:b/>
          <w:bCs/>
          <w:color w:val="000000"/>
          <w:sz w:val="26"/>
          <w:szCs w:val="26"/>
        </w:rPr>
        <w:lastRenderedPageBreak/>
        <w:t>Key Indicator - 3.7 Collaboration</w:t>
      </w:r>
    </w:p>
    <w:p w14:paraId="4FED74DA" w14:textId="77777777" w:rsidR="00620338" w:rsidRPr="00B629E6" w:rsidRDefault="00620338" w:rsidP="00620338">
      <w:pPr>
        <w:jc w:val="center"/>
        <w:rPr>
          <w:rFonts w:ascii="Times New Roman" w:hAnsi="Times New Roman" w:cs="Times New Roman"/>
          <w:b/>
          <w:bCs/>
          <w:color w:val="000000"/>
          <w:sz w:val="6"/>
          <w:szCs w:val="6"/>
        </w:rPr>
      </w:pPr>
    </w:p>
    <w:tbl>
      <w:tblPr>
        <w:tblW w:w="10462" w:type="dxa"/>
        <w:tblInd w:w="-431" w:type="dxa"/>
        <w:tblLayout w:type="fixed"/>
        <w:tblLook w:val="04A0" w:firstRow="1" w:lastRow="0" w:firstColumn="1" w:lastColumn="0" w:noHBand="0" w:noVBand="1"/>
      </w:tblPr>
      <w:tblGrid>
        <w:gridCol w:w="965"/>
        <w:gridCol w:w="9497"/>
      </w:tblGrid>
      <w:tr w:rsidR="00620338" w:rsidRPr="00B629E6" w14:paraId="492A8831" w14:textId="77777777" w:rsidTr="00096E92">
        <w:trPr>
          <w:trHeight w:val="386"/>
        </w:trPr>
        <w:tc>
          <w:tcPr>
            <w:tcW w:w="965" w:type="dxa"/>
            <w:tcBorders>
              <w:top w:val="single" w:sz="4" w:space="0" w:color="000000"/>
              <w:left w:val="single" w:sz="4" w:space="0" w:color="000000"/>
              <w:bottom w:val="single" w:sz="4" w:space="0" w:color="000000"/>
              <w:right w:val="single" w:sz="4" w:space="0" w:color="000000"/>
            </w:tcBorders>
          </w:tcPr>
          <w:p w14:paraId="63A8AA3B" w14:textId="77777777" w:rsidR="00620338" w:rsidRPr="00B629E6" w:rsidRDefault="00620338" w:rsidP="00096E92">
            <w:pPr>
              <w:jc w:val="center"/>
              <w:rPr>
                <w:rFonts w:ascii="Times New Roman" w:hAnsi="Times New Roman" w:cs="Times New Roman"/>
                <w:b/>
                <w:bCs/>
              </w:rPr>
            </w:pPr>
            <w:r w:rsidRPr="00B629E6">
              <w:rPr>
                <w:rFonts w:ascii="Times New Roman" w:hAnsi="Times New Roman" w:cs="Times New Roman"/>
                <w:b/>
                <w:bCs/>
              </w:rPr>
              <w:t>Metric No.</w:t>
            </w:r>
          </w:p>
        </w:tc>
        <w:tc>
          <w:tcPr>
            <w:tcW w:w="9497" w:type="dxa"/>
            <w:tcBorders>
              <w:top w:val="single" w:sz="4" w:space="0" w:color="000000"/>
              <w:left w:val="single" w:sz="4" w:space="0" w:color="000000"/>
              <w:bottom w:val="single" w:sz="4" w:space="0" w:color="000000"/>
              <w:right w:val="single" w:sz="4" w:space="0" w:color="000000"/>
            </w:tcBorders>
          </w:tcPr>
          <w:p w14:paraId="58978DDF" w14:textId="77777777" w:rsidR="00620338" w:rsidRPr="00B629E6" w:rsidRDefault="00620338" w:rsidP="00FB78B8">
            <w:pPr>
              <w:widowControl w:val="0"/>
              <w:rPr>
                <w:rFonts w:ascii="Times New Roman" w:hAnsi="Times New Roman" w:cs="Times New Roman"/>
                <w:b/>
                <w:bCs/>
                <w:color w:val="000000"/>
              </w:rPr>
            </w:pPr>
          </w:p>
        </w:tc>
      </w:tr>
      <w:tr w:rsidR="00620338" w:rsidRPr="00B629E6" w14:paraId="2FF836B4" w14:textId="77777777" w:rsidTr="006E24F9">
        <w:trPr>
          <w:trHeight w:val="557"/>
        </w:trPr>
        <w:tc>
          <w:tcPr>
            <w:tcW w:w="965" w:type="dxa"/>
            <w:tcBorders>
              <w:top w:val="single" w:sz="4" w:space="0" w:color="000000"/>
              <w:left w:val="single" w:sz="4" w:space="0" w:color="000000"/>
              <w:bottom w:val="single" w:sz="4" w:space="0" w:color="000000"/>
              <w:right w:val="single" w:sz="4" w:space="0" w:color="000000"/>
            </w:tcBorders>
          </w:tcPr>
          <w:p w14:paraId="7FB79404" w14:textId="77777777" w:rsidR="00620338" w:rsidRPr="00B629E6" w:rsidRDefault="00620338" w:rsidP="009201EE">
            <w:pPr>
              <w:jc w:val="center"/>
              <w:rPr>
                <w:rFonts w:ascii="Times New Roman" w:hAnsi="Times New Roman" w:cs="Times New Roman"/>
                <w:b/>
                <w:bCs/>
              </w:rPr>
            </w:pPr>
            <w:r w:rsidRPr="00B629E6">
              <w:rPr>
                <w:rFonts w:ascii="Times New Roman" w:hAnsi="Times New Roman" w:cs="Times New Roman"/>
                <w:b/>
                <w:bCs/>
              </w:rPr>
              <w:t>3.7.1</w:t>
            </w:r>
          </w:p>
          <w:p w14:paraId="40B663F3" w14:textId="77777777" w:rsidR="00620338" w:rsidRPr="00B629E6" w:rsidRDefault="00620338" w:rsidP="00096E92">
            <w:pPr>
              <w:jc w:val="center"/>
              <w:rPr>
                <w:rFonts w:ascii="Times New Roman" w:hAnsi="Times New Roman" w:cs="Times New Roman"/>
                <w:b/>
                <w:bCs/>
              </w:rPr>
            </w:pPr>
            <w:r w:rsidRPr="00B629E6">
              <w:rPr>
                <w:rFonts w:ascii="Times New Roman" w:hAnsi="Times New Roman" w:cs="Times New Roman"/>
                <w:b/>
                <w:bCs/>
              </w:rPr>
              <w:t>QnM</w:t>
            </w:r>
          </w:p>
        </w:tc>
        <w:tc>
          <w:tcPr>
            <w:tcW w:w="9497" w:type="dxa"/>
            <w:tcBorders>
              <w:top w:val="single" w:sz="4" w:space="0" w:color="000000"/>
              <w:left w:val="single" w:sz="4" w:space="0" w:color="000000"/>
              <w:bottom w:val="single" w:sz="4" w:space="0" w:color="000000"/>
              <w:right w:val="single" w:sz="4" w:space="0" w:color="000000"/>
            </w:tcBorders>
          </w:tcPr>
          <w:p w14:paraId="30253CEA" w14:textId="77777777" w:rsidR="00620338" w:rsidRPr="00B629E6" w:rsidRDefault="00620338" w:rsidP="00FB78B8">
            <w:pPr>
              <w:widowControl w:val="0"/>
              <w:jc w:val="both"/>
              <w:rPr>
                <w:rFonts w:ascii="Times New Roman" w:hAnsi="Times New Roman" w:cs="Times New Roman"/>
                <w:b/>
                <w:bCs/>
                <w:i/>
                <w:color w:val="000000"/>
              </w:rPr>
            </w:pPr>
            <w:r w:rsidRPr="00B629E6">
              <w:rPr>
                <w:rFonts w:ascii="Times New Roman" w:hAnsi="Times New Roman" w:cs="Times New Roman"/>
                <w:b/>
                <w:bCs/>
                <w:i/>
                <w:color w:val="000000"/>
              </w:rPr>
              <w:t>Number of collaborative activities with other institutions/ research establishment/industry for research and academic development of faculty and students during the year</w:t>
            </w:r>
          </w:p>
          <w:p w14:paraId="1F9EBC78" w14:textId="77777777" w:rsidR="00620338" w:rsidRPr="00B629E6" w:rsidRDefault="00620338" w:rsidP="00FB78B8">
            <w:pPr>
              <w:widowControl w:val="0"/>
              <w:jc w:val="both"/>
              <w:rPr>
                <w:rFonts w:ascii="Times New Roman" w:hAnsi="Times New Roman" w:cs="Times New Roman"/>
                <w:color w:val="000000"/>
              </w:rPr>
            </w:pPr>
            <w:r w:rsidRPr="00B629E6">
              <w:rPr>
                <w:rFonts w:ascii="Times New Roman" w:hAnsi="Times New Roman" w:cs="Times New Roman"/>
                <w:color w:val="000000"/>
              </w:rPr>
              <w:t>3.7.1.1: Total number of Collaborative activities with other institutions/ research establishment/industry for research and academic development of faculty and students during the year</w:t>
            </w:r>
          </w:p>
          <w:tbl>
            <w:tblPr>
              <w:tblW w:w="3078" w:type="dxa"/>
              <w:tblLayout w:type="fixed"/>
              <w:tblLook w:val="04A0" w:firstRow="1" w:lastRow="0" w:firstColumn="1" w:lastColumn="0" w:noHBand="0" w:noVBand="1"/>
            </w:tblPr>
            <w:tblGrid>
              <w:gridCol w:w="1458"/>
              <w:gridCol w:w="1620"/>
            </w:tblGrid>
            <w:tr w:rsidR="00620338" w:rsidRPr="00B629E6" w14:paraId="4B56D50C" w14:textId="77777777" w:rsidTr="00FB78B8">
              <w:tc>
                <w:tcPr>
                  <w:tcW w:w="1458" w:type="dxa"/>
                  <w:tcBorders>
                    <w:top w:val="single" w:sz="4" w:space="0" w:color="000000"/>
                    <w:left w:val="single" w:sz="4" w:space="0" w:color="000000"/>
                    <w:bottom w:val="single" w:sz="4" w:space="0" w:color="000000"/>
                    <w:right w:val="single" w:sz="4" w:space="0" w:color="000000"/>
                  </w:tcBorders>
                </w:tcPr>
                <w:p w14:paraId="27B10ACE" w14:textId="77777777" w:rsidR="00620338" w:rsidRPr="00B629E6" w:rsidRDefault="00620338" w:rsidP="00E76236">
                  <w:pPr>
                    <w:widowControl w:val="0"/>
                    <w:spacing w:line="264" w:lineRule="auto"/>
                    <w:jc w:val="center"/>
                    <w:rPr>
                      <w:rFonts w:ascii="Times New Roman" w:hAnsi="Times New Roman" w:cs="Times New Roman"/>
                      <w:b/>
                    </w:rPr>
                  </w:pPr>
                  <w:r w:rsidRPr="00B629E6">
                    <w:rPr>
                      <w:rFonts w:ascii="Times New Roman" w:hAnsi="Times New Roman" w:cs="Times New Roman"/>
                      <w:b/>
                    </w:rPr>
                    <w:t>Year</w:t>
                  </w:r>
                </w:p>
              </w:tc>
              <w:tc>
                <w:tcPr>
                  <w:tcW w:w="1619" w:type="dxa"/>
                  <w:tcBorders>
                    <w:top w:val="single" w:sz="4" w:space="0" w:color="000000"/>
                    <w:left w:val="single" w:sz="4" w:space="0" w:color="000000"/>
                    <w:bottom w:val="single" w:sz="4" w:space="0" w:color="000000"/>
                    <w:right w:val="single" w:sz="4" w:space="0" w:color="000000"/>
                  </w:tcBorders>
                </w:tcPr>
                <w:p w14:paraId="4DF8580D" w14:textId="77777777" w:rsidR="00620338" w:rsidRPr="00B629E6" w:rsidRDefault="00620338" w:rsidP="00E76236">
                  <w:pPr>
                    <w:widowControl w:val="0"/>
                    <w:spacing w:line="264" w:lineRule="auto"/>
                    <w:jc w:val="center"/>
                    <w:rPr>
                      <w:rFonts w:ascii="Times New Roman" w:hAnsi="Times New Roman" w:cs="Times New Roman"/>
                      <w:b/>
                    </w:rPr>
                  </w:pPr>
                  <w:r w:rsidRPr="00B629E6">
                    <w:rPr>
                      <w:rFonts w:ascii="Times New Roman" w:hAnsi="Times New Roman" w:cs="Times New Roman"/>
                      <w:b/>
                    </w:rPr>
                    <w:t>2022-23</w:t>
                  </w:r>
                </w:p>
              </w:tc>
            </w:tr>
            <w:tr w:rsidR="00620338" w:rsidRPr="00B629E6" w14:paraId="30B47F06" w14:textId="77777777" w:rsidTr="00FB78B8">
              <w:tc>
                <w:tcPr>
                  <w:tcW w:w="1458" w:type="dxa"/>
                  <w:tcBorders>
                    <w:top w:val="single" w:sz="4" w:space="0" w:color="000000"/>
                    <w:left w:val="single" w:sz="4" w:space="0" w:color="000000"/>
                    <w:bottom w:val="single" w:sz="4" w:space="0" w:color="000000"/>
                    <w:right w:val="single" w:sz="4" w:space="0" w:color="000000"/>
                  </w:tcBorders>
                </w:tcPr>
                <w:p w14:paraId="5D37FD88" w14:textId="77777777" w:rsidR="00620338" w:rsidRPr="00B629E6" w:rsidRDefault="00620338" w:rsidP="00E76236">
                  <w:pPr>
                    <w:widowControl w:val="0"/>
                    <w:spacing w:line="264" w:lineRule="auto"/>
                    <w:jc w:val="center"/>
                    <w:rPr>
                      <w:rFonts w:ascii="Times New Roman" w:hAnsi="Times New Roman" w:cs="Times New Roman"/>
                      <w:b/>
                    </w:rPr>
                  </w:pPr>
                  <w:r w:rsidRPr="00B629E6">
                    <w:rPr>
                      <w:rFonts w:ascii="Times New Roman" w:hAnsi="Times New Roman" w:cs="Times New Roman"/>
                      <w:b/>
                    </w:rPr>
                    <w:t>Number</w:t>
                  </w:r>
                </w:p>
              </w:tc>
              <w:tc>
                <w:tcPr>
                  <w:tcW w:w="1619" w:type="dxa"/>
                  <w:tcBorders>
                    <w:top w:val="single" w:sz="4" w:space="0" w:color="000000"/>
                    <w:left w:val="single" w:sz="4" w:space="0" w:color="000000"/>
                    <w:bottom w:val="single" w:sz="4" w:space="0" w:color="000000"/>
                    <w:right w:val="single" w:sz="4" w:space="0" w:color="000000"/>
                  </w:tcBorders>
                </w:tcPr>
                <w:p w14:paraId="480631E2" w14:textId="77777777" w:rsidR="00620338" w:rsidRPr="00B629E6" w:rsidRDefault="00620338" w:rsidP="00E76236">
                  <w:pPr>
                    <w:widowControl w:val="0"/>
                    <w:spacing w:line="264" w:lineRule="auto"/>
                    <w:jc w:val="center"/>
                    <w:rPr>
                      <w:rFonts w:ascii="Times New Roman" w:hAnsi="Times New Roman" w:cs="Times New Roman"/>
                      <w:b/>
                    </w:rPr>
                  </w:pPr>
                  <w:r w:rsidRPr="00B629E6">
                    <w:rPr>
                      <w:rFonts w:ascii="Times New Roman" w:hAnsi="Times New Roman" w:cs="Times New Roman"/>
                      <w:b/>
                    </w:rPr>
                    <w:t>29</w:t>
                  </w:r>
                </w:p>
              </w:tc>
            </w:tr>
          </w:tbl>
          <w:p w14:paraId="1779CD71" w14:textId="6D27FEA0" w:rsidR="00620338" w:rsidRPr="00B629E6" w:rsidRDefault="00620338" w:rsidP="00FB78B8">
            <w:pPr>
              <w:widowControl w:val="0"/>
              <w:rPr>
                <w:rFonts w:ascii="Times New Roman" w:hAnsi="Times New Roman" w:cs="Times New Roman"/>
                <w:b/>
                <w:color w:val="000000"/>
              </w:rPr>
            </w:pPr>
            <w:r w:rsidRPr="00B629E6">
              <w:rPr>
                <w:rFonts w:ascii="Times New Roman" w:hAnsi="Times New Roman" w:cs="Times New Roman"/>
                <w:b/>
                <w:color w:val="000000"/>
              </w:rPr>
              <w:t>Data Requirement:</w:t>
            </w:r>
          </w:p>
          <w:p w14:paraId="36CB2DBC" w14:textId="77777777" w:rsidR="00620338" w:rsidRPr="00B629E6" w:rsidRDefault="00620338" w:rsidP="008523D0">
            <w:pPr>
              <w:widowControl w:val="0"/>
              <w:numPr>
                <w:ilvl w:val="0"/>
                <w:numId w:val="100"/>
              </w:numPr>
              <w:suppressAutoHyphens/>
              <w:spacing w:after="0" w:line="240" w:lineRule="auto"/>
              <w:rPr>
                <w:rFonts w:ascii="Times New Roman" w:hAnsi="Times New Roman" w:cs="Times New Roman"/>
                <w:iCs/>
                <w:color w:val="000000"/>
              </w:rPr>
            </w:pPr>
            <w:r w:rsidRPr="00B629E6">
              <w:rPr>
                <w:rFonts w:ascii="Times New Roman" w:hAnsi="Times New Roman" w:cs="Times New Roman"/>
                <w:color w:val="000000"/>
              </w:rPr>
              <w:t>Title of the collaborative activity</w:t>
            </w:r>
          </w:p>
          <w:p w14:paraId="2BA65C4A" w14:textId="77777777" w:rsidR="00620338" w:rsidRPr="00B629E6" w:rsidRDefault="00620338" w:rsidP="008523D0">
            <w:pPr>
              <w:widowControl w:val="0"/>
              <w:numPr>
                <w:ilvl w:val="0"/>
                <w:numId w:val="100"/>
              </w:numPr>
              <w:suppressAutoHyphens/>
              <w:spacing w:after="0" w:line="240" w:lineRule="auto"/>
              <w:contextualSpacing/>
              <w:rPr>
                <w:rFonts w:ascii="Times New Roman" w:hAnsi="Times New Roman" w:cs="Times New Roman"/>
                <w:color w:val="000000"/>
              </w:rPr>
            </w:pPr>
            <w:r w:rsidRPr="00B629E6">
              <w:rPr>
                <w:rFonts w:ascii="Times New Roman" w:hAnsi="Times New Roman" w:cs="Times New Roman"/>
                <w:color w:val="000000"/>
              </w:rPr>
              <w:t>Name of the collaborating agency with contact details</w:t>
            </w:r>
          </w:p>
          <w:p w14:paraId="282F584E" w14:textId="77777777" w:rsidR="00620338" w:rsidRPr="00B629E6" w:rsidRDefault="00620338" w:rsidP="008523D0">
            <w:pPr>
              <w:widowControl w:val="0"/>
              <w:numPr>
                <w:ilvl w:val="0"/>
                <w:numId w:val="100"/>
              </w:numPr>
              <w:suppressAutoHyphens/>
              <w:spacing w:after="0" w:line="240" w:lineRule="auto"/>
              <w:contextualSpacing/>
              <w:rPr>
                <w:rFonts w:ascii="Times New Roman" w:hAnsi="Times New Roman" w:cs="Times New Roman"/>
                <w:color w:val="000000"/>
              </w:rPr>
            </w:pPr>
            <w:r w:rsidRPr="00B629E6">
              <w:rPr>
                <w:rFonts w:ascii="Times New Roman" w:hAnsi="Times New Roman" w:cs="Times New Roman"/>
                <w:color w:val="000000"/>
              </w:rPr>
              <w:t>Source of financial support</w:t>
            </w:r>
          </w:p>
          <w:p w14:paraId="3B5B5E82" w14:textId="77777777" w:rsidR="00620338" w:rsidRPr="00B629E6" w:rsidRDefault="00620338" w:rsidP="008523D0">
            <w:pPr>
              <w:widowControl w:val="0"/>
              <w:numPr>
                <w:ilvl w:val="0"/>
                <w:numId w:val="100"/>
              </w:numPr>
              <w:suppressAutoHyphens/>
              <w:spacing w:after="0" w:line="240" w:lineRule="auto"/>
              <w:contextualSpacing/>
              <w:rPr>
                <w:rFonts w:ascii="Times New Roman" w:hAnsi="Times New Roman" w:cs="Times New Roman"/>
                <w:iCs/>
                <w:color w:val="000000"/>
              </w:rPr>
            </w:pPr>
            <w:r w:rsidRPr="00B629E6">
              <w:rPr>
                <w:rFonts w:ascii="Times New Roman" w:hAnsi="Times New Roman" w:cs="Times New Roman"/>
                <w:color w:val="000000"/>
              </w:rPr>
              <w:t>Year of collaboration</w:t>
            </w:r>
          </w:p>
          <w:p w14:paraId="3B458794" w14:textId="77777777" w:rsidR="00620338" w:rsidRPr="00B629E6" w:rsidRDefault="00620338" w:rsidP="008523D0">
            <w:pPr>
              <w:widowControl w:val="0"/>
              <w:numPr>
                <w:ilvl w:val="0"/>
                <w:numId w:val="100"/>
              </w:numPr>
              <w:suppressAutoHyphens/>
              <w:spacing w:after="0" w:line="240" w:lineRule="auto"/>
              <w:contextualSpacing/>
              <w:rPr>
                <w:rFonts w:ascii="Times New Roman" w:hAnsi="Times New Roman" w:cs="Times New Roman"/>
                <w:color w:val="000000"/>
              </w:rPr>
            </w:pPr>
            <w:r w:rsidRPr="00B629E6">
              <w:rPr>
                <w:rFonts w:ascii="Times New Roman" w:hAnsi="Times New Roman" w:cs="Times New Roman"/>
                <w:color w:val="000000"/>
              </w:rPr>
              <w:t>Duration</w:t>
            </w:r>
          </w:p>
          <w:p w14:paraId="756F173F" w14:textId="77777777" w:rsidR="00620338" w:rsidRPr="00B629E6" w:rsidRDefault="00620338" w:rsidP="008523D0">
            <w:pPr>
              <w:widowControl w:val="0"/>
              <w:numPr>
                <w:ilvl w:val="0"/>
                <w:numId w:val="100"/>
              </w:numPr>
              <w:suppressAutoHyphens/>
              <w:spacing w:after="0" w:line="240" w:lineRule="auto"/>
              <w:contextualSpacing/>
              <w:rPr>
                <w:rFonts w:ascii="Times New Roman" w:hAnsi="Times New Roman" w:cs="Times New Roman"/>
                <w:bCs/>
                <w:color w:val="000000"/>
              </w:rPr>
            </w:pPr>
            <w:r w:rsidRPr="00B629E6">
              <w:rPr>
                <w:rFonts w:ascii="Times New Roman" w:hAnsi="Times New Roman" w:cs="Times New Roman"/>
                <w:color w:val="000000"/>
              </w:rPr>
              <w:t>Nature of the activity</w:t>
            </w:r>
          </w:p>
          <w:p w14:paraId="41DBCDF6" w14:textId="77777777" w:rsidR="00620338" w:rsidRPr="00B629E6" w:rsidRDefault="00620338" w:rsidP="00FB78B8">
            <w:pPr>
              <w:widowControl w:val="0"/>
              <w:rPr>
                <w:rFonts w:ascii="Times New Roman" w:hAnsi="Times New Roman" w:cs="Times New Roman"/>
                <w:b/>
                <w:color w:val="000000"/>
              </w:rPr>
            </w:pPr>
            <w:r w:rsidRPr="00B629E6">
              <w:rPr>
                <w:rFonts w:ascii="Times New Roman" w:hAnsi="Times New Roman" w:cs="Times New Roman"/>
                <w:b/>
                <w:color w:val="000000"/>
              </w:rPr>
              <w:t>File Description</w:t>
            </w:r>
          </w:p>
          <w:p w14:paraId="28793CCC" w14:textId="77777777" w:rsidR="00620338" w:rsidRPr="00B629E6" w:rsidRDefault="00620338" w:rsidP="008523D0">
            <w:pPr>
              <w:widowControl w:val="0"/>
              <w:numPr>
                <w:ilvl w:val="0"/>
                <w:numId w:val="100"/>
              </w:numPr>
              <w:suppressAutoHyphens/>
              <w:spacing w:after="0" w:line="240" w:lineRule="auto"/>
              <w:contextualSpacing/>
              <w:rPr>
                <w:rFonts w:ascii="Times New Roman" w:hAnsi="Times New Roman" w:cs="Times New Roman"/>
                <w:bCs/>
                <w:color w:val="000000"/>
              </w:rPr>
            </w:pPr>
            <w:r w:rsidRPr="00B629E6">
              <w:rPr>
                <w:rFonts w:ascii="Times New Roman" w:hAnsi="Times New Roman" w:cs="Times New Roman"/>
                <w:bCs/>
                <w:color w:val="000000"/>
              </w:rPr>
              <w:t xml:space="preserve">Upload the data template </w:t>
            </w:r>
          </w:p>
          <w:p w14:paraId="4E1E1D33" w14:textId="77777777" w:rsidR="00620338" w:rsidRPr="00B629E6" w:rsidRDefault="00620338" w:rsidP="008523D0">
            <w:pPr>
              <w:widowControl w:val="0"/>
              <w:numPr>
                <w:ilvl w:val="0"/>
                <w:numId w:val="100"/>
              </w:numPr>
              <w:suppressAutoHyphens/>
              <w:spacing w:after="0" w:line="240" w:lineRule="auto"/>
              <w:contextualSpacing/>
              <w:rPr>
                <w:rFonts w:ascii="Times New Roman" w:hAnsi="Times New Roman" w:cs="Times New Roman"/>
                <w:bCs/>
                <w:color w:val="000000"/>
              </w:rPr>
            </w:pPr>
            <w:r w:rsidRPr="00B629E6">
              <w:rPr>
                <w:rFonts w:ascii="Times New Roman" w:hAnsi="Times New Roman" w:cs="Times New Roman"/>
                <w:bCs/>
                <w:color w:val="000000"/>
              </w:rPr>
              <w:t>Upload relevant supporting document</w:t>
            </w:r>
          </w:p>
          <w:p w14:paraId="7453051E" w14:textId="77777777" w:rsidR="00620338" w:rsidRPr="00B629E6" w:rsidRDefault="00620338" w:rsidP="00FB78B8">
            <w:pPr>
              <w:widowControl w:val="0"/>
              <w:ind w:left="720"/>
              <w:contextualSpacing/>
              <w:rPr>
                <w:rFonts w:ascii="Times New Roman" w:hAnsi="Times New Roman" w:cs="Times New Roman"/>
                <w:bCs/>
                <w:color w:val="000000"/>
              </w:rPr>
            </w:pPr>
          </w:p>
        </w:tc>
      </w:tr>
      <w:tr w:rsidR="00620338" w:rsidRPr="00B629E6" w14:paraId="62AB0712" w14:textId="77777777" w:rsidTr="00096E92">
        <w:trPr>
          <w:trHeight w:val="440"/>
        </w:trPr>
        <w:tc>
          <w:tcPr>
            <w:tcW w:w="965" w:type="dxa"/>
            <w:tcBorders>
              <w:top w:val="single" w:sz="4" w:space="0" w:color="000000"/>
              <w:left w:val="single" w:sz="4" w:space="0" w:color="000000"/>
              <w:bottom w:val="single" w:sz="4" w:space="0" w:color="000000"/>
              <w:right w:val="single" w:sz="4" w:space="0" w:color="000000"/>
            </w:tcBorders>
          </w:tcPr>
          <w:p w14:paraId="11166A5B" w14:textId="30DB9056" w:rsidR="00620338" w:rsidRPr="00B629E6" w:rsidRDefault="00620338" w:rsidP="00E76236">
            <w:pPr>
              <w:jc w:val="center"/>
              <w:rPr>
                <w:rFonts w:ascii="Times New Roman" w:hAnsi="Times New Roman" w:cs="Times New Roman"/>
                <w:b/>
                <w:bCs/>
              </w:rPr>
            </w:pPr>
            <w:r w:rsidRPr="00B629E6">
              <w:rPr>
                <w:rFonts w:ascii="Times New Roman" w:hAnsi="Times New Roman" w:cs="Times New Roman"/>
                <w:b/>
                <w:bCs/>
              </w:rPr>
              <w:t>3.7.2</w:t>
            </w:r>
          </w:p>
          <w:p w14:paraId="23FAE75F" w14:textId="77777777" w:rsidR="00620338" w:rsidRPr="00B629E6" w:rsidRDefault="00620338" w:rsidP="00096E92">
            <w:pPr>
              <w:jc w:val="center"/>
              <w:rPr>
                <w:rFonts w:ascii="Times New Roman" w:hAnsi="Times New Roman" w:cs="Times New Roman"/>
                <w:b/>
                <w:bCs/>
              </w:rPr>
            </w:pPr>
            <w:r w:rsidRPr="00B629E6">
              <w:rPr>
                <w:rFonts w:ascii="Times New Roman" w:hAnsi="Times New Roman" w:cs="Times New Roman"/>
                <w:b/>
                <w:bCs/>
              </w:rPr>
              <w:t>QnM</w:t>
            </w:r>
          </w:p>
        </w:tc>
        <w:tc>
          <w:tcPr>
            <w:tcW w:w="9497" w:type="dxa"/>
            <w:tcBorders>
              <w:top w:val="single" w:sz="4" w:space="0" w:color="000000"/>
              <w:left w:val="single" w:sz="4" w:space="0" w:color="000000"/>
              <w:bottom w:val="single" w:sz="4" w:space="0" w:color="000000"/>
              <w:right w:val="single" w:sz="4" w:space="0" w:color="000000"/>
            </w:tcBorders>
          </w:tcPr>
          <w:p w14:paraId="4D529BCB" w14:textId="5906DE36" w:rsidR="00620338" w:rsidRPr="00B629E6" w:rsidRDefault="00620338" w:rsidP="00FB78B8">
            <w:pPr>
              <w:widowControl w:val="0"/>
              <w:rPr>
                <w:rFonts w:ascii="Times New Roman" w:hAnsi="Times New Roman" w:cs="Times New Roman"/>
                <w:b/>
                <w:bCs/>
                <w:i/>
                <w:color w:val="000000"/>
              </w:rPr>
            </w:pPr>
            <w:r w:rsidRPr="00B629E6">
              <w:rPr>
                <w:rFonts w:ascii="Times New Roman" w:hAnsi="Times New Roman" w:cs="Times New Roman"/>
                <w:b/>
                <w:i/>
                <w:color w:val="000000"/>
              </w:rPr>
              <w:t xml:space="preserve">Number of functional MoUs with institutions/ industries in India and abroad for internship, on-the-job training, project work, student / faculty exchange and collaborative research during the </w:t>
            </w:r>
            <w:r w:rsidRPr="00B629E6">
              <w:rPr>
                <w:rFonts w:ascii="Times New Roman" w:hAnsi="Times New Roman" w:cs="Times New Roman"/>
                <w:b/>
                <w:bCs/>
                <w:i/>
                <w:color w:val="000000"/>
              </w:rPr>
              <w:t>year</w:t>
            </w:r>
          </w:p>
          <w:tbl>
            <w:tblPr>
              <w:tblW w:w="3078" w:type="dxa"/>
              <w:tblLayout w:type="fixed"/>
              <w:tblLook w:val="04A0" w:firstRow="1" w:lastRow="0" w:firstColumn="1" w:lastColumn="0" w:noHBand="0" w:noVBand="1"/>
            </w:tblPr>
            <w:tblGrid>
              <w:gridCol w:w="1458"/>
              <w:gridCol w:w="1620"/>
            </w:tblGrid>
            <w:tr w:rsidR="00620338" w:rsidRPr="00B629E6" w14:paraId="4717315A" w14:textId="77777777" w:rsidTr="00FB78B8">
              <w:tc>
                <w:tcPr>
                  <w:tcW w:w="1458" w:type="dxa"/>
                  <w:tcBorders>
                    <w:top w:val="single" w:sz="4" w:space="0" w:color="000000"/>
                    <w:left w:val="single" w:sz="4" w:space="0" w:color="000000"/>
                    <w:bottom w:val="single" w:sz="4" w:space="0" w:color="000000"/>
                    <w:right w:val="single" w:sz="4" w:space="0" w:color="000000"/>
                  </w:tcBorders>
                </w:tcPr>
                <w:p w14:paraId="752F867F" w14:textId="77777777" w:rsidR="00620338" w:rsidRPr="00B629E6" w:rsidRDefault="00620338" w:rsidP="00E76236">
                  <w:pPr>
                    <w:widowControl w:val="0"/>
                    <w:jc w:val="center"/>
                    <w:rPr>
                      <w:rFonts w:ascii="Times New Roman" w:hAnsi="Times New Roman" w:cs="Times New Roman"/>
                      <w:b/>
                    </w:rPr>
                  </w:pPr>
                  <w:r w:rsidRPr="00B629E6">
                    <w:rPr>
                      <w:rFonts w:ascii="Times New Roman" w:hAnsi="Times New Roman" w:cs="Times New Roman"/>
                      <w:b/>
                    </w:rPr>
                    <w:t>Year</w:t>
                  </w:r>
                </w:p>
              </w:tc>
              <w:tc>
                <w:tcPr>
                  <w:tcW w:w="1619" w:type="dxa"/>
                  <w:tcBorders>
                    <w:top w:val="single" w:sz="4" w:space="0" w:color="000000"/>
                    <w:left w:val="single" w:sz="4" w:space="0" w:color="000000"/>
                    <w:bottom w:val="single" w:sz="4" w:space="0" w:color="000000"/>
                    <w:right w:val="single" w:sz="4" w:space="0" w:color="000000"/>
                  </w:tcBorders>
                </w:tcPr>
                <w:p w14:paraId="3B47A87A" w14:textId="77777777" w:rsidR="00620338" w:rsidRPr="00B629E6" w:rsidRDefault="00620338" w:rsidP="00E76236">
                  <w:pPr>
                    <w:widowControl w:val="0"/>
                    <w:jc w:val="center"/>
                    <w:rPr>
                      <w:rFonts w:ascii="Times New Roman" w:hAnsi="Times New Roman" w:cs="Times New Roman"/>
                      <w:b/>
                    </w:rPr>
                  </w:pPr>
                  <w:r w:rsidRPr="00B629E6">
                    <w:rPr>
                      <w:rFonts w:ascii="Times New Roman" w:hAnsi="Times New Roman" w:cs="Times New Roman"/>
                      <w:b/>
                    </w:rPr>
                    <w:t>2022-23</w:t>
                  </w:r>
                </w:p>
              </w:tc>
            </w:tr>
            <w:tr w:rsidR="00620338" w:rsidRPr="00B629E6" w14:paraId="3AFA29DE" w14:textId="77777777" w:rsidTr="00FB78B8">
              <w:tc>
                <w:tcPr>
                  <w:tcW w:w="1458" w:type="dxa"/>
                  <w:tcBorders>
                    <w:top w:val="single" w:sz="4" w:space="0" w:color="000000"/>
                    <w:left w:val="single" w:sz="4" w:space="0" w:color="000000"/>
                    <w:bottom w:val="single" w:sz="4" w:space="0" w:color="000000"/>
                    <w:right w:val="single" w:sz="4" w:space="0" w:color="000000"/>
                  </w:tcBorders>
                </w:tcPr>
                <w:p w14:paraId="5FCD2C26" w14:textId="77777777" w:rsidR="00620338" w:rsidRPr="00B629E6" w:rsidRDefault="00620338" w:rsidP="00E76236">
                  <w:pPr>
                    <w:widowControl w:val="0"/>
                    <w:jc w:val="center"/>
                    <w:rPr>
                      <w:rFonts w:ascii="Times New Roman" w:hAnsi="Times New Roman" w:cs="Times New Roman"/>
                      <w:b/>
                    </w:rPr>
                  </w:pPr>
                  <w:r w:rsidRPr="00B629E6">
                    <w:rPr>
                      <w:rFonts w:ascii="Times New Roman" w:hAnsi="Times New Roman" w:cs="Times New Roman"/>
                      <w:b/>
                    </w:rPr>
                    <w:t>Number</w:t>
                  </w:r>
                </w:p>
              </w:tc>
              <w:tc>
                <w:tcPr>
                  <w:tcW w:w="1619" w:type="dxa"/>
                  <w:tcBorders>
                    <w:top w:val="single" w:sz="4" w:space="0" w:color="000000"/>
                    <w:left w:val="single" w:sz="4" w:space="0" w:color="000000"/>
                    <w:bottom w:val="single" w:sz="4" w:space="0" w:color="000000"/>
                    <w:right w:val="single" w:sz="4" w:space="0" w:color="000000"/>
                  </w:tcBorders>
                </w:tcPr>
                <w:p w14:paraId="5D23A191" w14:textId="77777777" w:rsidR="00620338" w:rsidRPr="00B629E6" w:rsidRDefault="00620338" w:rsidP="00E76236">
                  <w:pPr>
                    <w:widowControl w:val="0"/>
                    <w:jc w:val="center"/>
                    <w:rPr>
                      <w:rFonts w:ascii="Times New Roman" w:hAnsi="Times New Roman" w:cs="Times New Roman"/>
                      <w:b/>
                    </w:rPr>
                  </w:pPr>
                  <w:r w:rsidRPr="00B629E6">
                    <w:rPr>
                      <w:rFonts w:ascii="Times New Roman" w:hAnsi="Times New Roman" w:cs="Times New Roman"/>
                      <w:b/>
                    </w:rPr>
                    <w:t>11</w:t>
                  </w:r>
                </w:p>
              </w:tc>
            </w:tr>
          </w:tbl>
          <w:p w14:paraId="2A24FC99" w14:textId="77777777" w:rsidR="00620338" w:rsidRPr="00B629E6" w:rsidRDefault="00620338" w:rsidP="00FB78B8">
            <w:pPr>
              <w:widowControl w:val="0"/>
              <w:rPr>
                <w:rFonts w:ascii="Times New Roman" w:hAnsi="Times New Roman" w:cs="Times New Roman"/>
                <w:bCs/>
                <w:color w:val="000000"/>
                <w:sz w:val="12"/>
                <w:szCs w:val="12"/>
              </w:rPr>
            </w:pPr>
          </w:p>
          <w:p w14:paraId="67FB2FFA" w14:textId="77777777" w:rsidR="00620338" w:rsidRPr="00B629E6" w:rsidRDefault="00620338" w:rsidP="00FB78B8">
            <w:pPr>
              <w:widowControl w:val="0"/>
              <w:rPr>
                <w:rFonts w:ascii="Times New Roman" w:hAnsi="Times New Roman" w:cs="Times New Roman"/>
                <w:b/>
                <w:color w:val="000000"/>
              </w:rPr>
            </w:pPr>
            <w:r w:rsidRPr="00B629E6">
              <w:rPr>
                <w:rFonts w:ascii="Times New Roman" w:hAnsi="Times New Roman" w:cs="Times New Roman"/>
                <w:b/>
                <w:color w:val="000000"/>
              </w:rPr>
              <w:t>Data Requirement:</w:t>
            </w:r>
          </w:p>
          <w:p w14:paraId="2A6C8514" w14:textId="77777777" w:rsidR="00620338" w:rsidRPr="00B629E6" w:rsidRDefault="00620338" w:rsidP="008523D0">
            <w:pPr>
              <w:widowControl w:val="0"/>
              <w:numPr>
                <w:ilvl w:val="0"/>
                <w:numId w:val="101"/>
              </w:numPr>
              <w:suppressAutoHyphens/>
              <w:spacing w:after="0" w:line="240" w:lineRule="auto"/>
              <w:rPr>
                <w:rFonts w:ascii="Times New Roman" w:hAnsi="Times New Roman" w:cs="Times New Roman"/>
                <w:bCs/>
                <w:iCs/>
                <w:color w:val="000000"/>
              </w:rPr>
            </w:pPr>
            <w:r w:rsidRPr="00B629E6">
              <w:rPr>
                <w:rFonts w:ascii="Times New Roman" w:hAnsi="Times New Roman" w:cs="Times New Roman"/>
                <w:bCs/>
                <w:color w:val="000000"/>
              </w:rPr>
              <w:t>Organisation with which MoU is signed</w:t>
            </w:r>
          </w:p>
          <w:p w14:paraId="203A2264" w14:textId="77777777" w:rsidR="00620338" w:rsidRPr="00B629E6" w:rsidRDefault="00620338" w:rsidP="008523D0">
            <w:pPr>
              <w:widowControl w:val="0"/>
              <w:numPr>
                <w:ilvl w:val="0"/>
                <w:numId w:val="101"/>
              </w:numPr>
              <w:suppressAutoHyphens/>
              <w:spacing w:after="0" w:line="240" w:lineRule="auto"/>
              <w:contextualSpacing/>
              <w:rPr>
                <w:rFonts w:ascii="Times New Roman" w:hAnsi="Times New Roman" w:cs="Times New Roman"/>
                <w:bCs/>
                <w:color w:val="000000"/>
              </w:rPr>
            </w:pPr>
            <w:r w:rsidRPr="00B629E6">
              <w:rPr>
                <w:rFonts w:ascii="Times New Roman" w:hAnsi="Times New Roman" w:cs="Times New Roman"/>
                <w:bCs/>
                <w:color w:val="000000"/>
              </w:rPr>
              <w:t>Name of the institution/ industry</w:t>
            </w:r>
          </w:p>
          <w:p w14:paraId="71460CCC" w14:textId="77777777" w:rsidR="00620338" w:rsidRPr="00B629E6" w:rsidRDefault="00620338" w:rsidP="008523D0">
            <w:pPr>
              <w:widowControl w:val="0"/>
              <w:numPr>
                <w:ilvl w:val="0"/>
                <w:numId w:val="101"/>
              </w:numPr>
              <w:suppressAutoHyphens/>
              <w:spacing w:after="0" w:line="240" w:lineRule="auto"/>
              <w:contextualSpacing/>
              <w:rPr>
                <w:rFonts w:ascii="Times New Roman" w:hAnsi="Times New Roman" w:cs="Times New Roman"/>
                <w:bCs/>
                <w:color w:val="000000"/>
              </w:rPr>
            </w:pPr>
            <w:r w:rsidRPr="00B629E6">
              <w:rPr>
                <w:rFonts w:ascii="Times New Roman" w:hAnsi="Times New Roman" w:cs="Times New Roman"/>
                <w:bCs/>
                <w:color w:val="000000"/>
              </w:rPr>
              <w:t>Year of signing MoU</w:t>
            </w:r>
          </w:p>
          <w:p w14:paraId="2765F056" w14:textId="77777777" w:rsidR="00620338" w:rsidRPr="00B629E6" w:rsidRDefault="00620338" w:rsidP="008523D0">
            <w:pPr>
              <w:widowControl w:val="0"/>
              <w:numPr>
                <w:ilvl w:val="0"/>
                <w:numId w:val="101"/>
              </w:numPr>
              <w:suppressAutoHyphens/>
              <w:spacing w:after="0" w:line="240" w:lineRule="auto"/>
              <w:contextualSpacing/>
              <w:rPr>
                <w:rFonts w:ascii="Times New Roman" w:hAnsi="Times New Roman" w:cs="Times New Roman"/>
                <w:bCs/>
                <w:color w:val="000000"/>
              </w:rPr>
            </w:pPr>
            <w:r w:rsidRPr="00B629E6">
              <w:rPr>
                <w:rFonts w:ascii="Times New Roman" w:hAnsi="Times New Roman" w:cs="Times New Roman"/>
                <w:bCs/>
                <w:color w:val="000000"/>
              </w:rPr>
              <w:t>Duration</w:t>
            </w:r>
          </w:p>
          <w:p w14:paraId="0CC1E165" w14:textId="77777777" w:rsidR="00620338" w:rsidRPr="00B629E6" w:rsidRDefault="00620338" w:rsidP="008523D0">
            <w:pPr>
              <w:widowControl w:val="0"/>
              <w:numPr>
                <w:ilvl w:val="0"/>
                <w:numId w:val="101"/>
              </w:numPr>
              <w:suppressAutoHyphens/>
              <w:spacing w:after="0" w:line="240" w:lineRule="auto"/>
              <w:contextualSpacing/>
              <w:rPr>
                <w:rFonts w:ascii="Times New Roman" w:hAnsi="Times New Roman" w:cs="Times New Roman"/>
                <w:bCs/>
                <w:color w:val="000000"/>
              </w:rPr>
            </w:pPr>
            <w:r w:rsidRPr="00B629E6">
              <w:rPr>
                <w:rFonts w:ascii="Times New Roman" w:hAnsi="Times New Roman" w:cs="Times New Roman"/>
                <w:bCs/>
                <w:color w:val="000000"/>
              </w:rPr>
              <w:t>List the actual activities under each MoU</w:t>
            </w:r>
          </w:p>
          <w:p w14:paraId="04F0A47B" w14:textId="77777777" w:rsidR="00620338" w:rsidRPr="00B629E6" w:rsidRDefault="00620338" w:rsidP="008523D0">
            <w:pPr>
              <w:widowControl w:val="0"/>
              <w:numPr>
                <w:ilvl w:val="0"/>
                <w:numId w:val="101"/>
              </w:numPr>
              <w:suppressAutoHyphens/>
              <w:spacing w:after="0" w:line="240" w:lineRule="auto"/>
              <w:contextualSpacing/>
              <w:rPr>
                <w:rFonts w:ascii="Times New Roman" w:hAnsi="Times New Roman" w:cs="Times New Roman"/>
                <w:bCs/>
                <w:color w:val="000000"/>
              </w:rPr>
            </w:pPr>
            <w:r w:rsidRPr="00B629E6">
              <w:rPr>
                <w:rFonts w:ascii="Times New Roman" w:hAnsi="Times New Roman" w:cs="Times New Roman"/>
                <w:bCs/>
                <w:color w:val="000000"/>
              </w:rPr>
              <w:t>Number of students/teachers participated under MoUs</w:t>
            </w:r>
          </w:p>
          <w:p w14:paraId="1EE2AC6C" w14:textId="77777777" w:rsidR="00620338" w:rsidRPr="00B629E6" w:rsidRDefault="00620338" w:rsidP="00FB78B8">
            <w:pPr>
              <w:widowControl w:val="0"/>
              <w:ind w:left="720"/>
              <w:contextualSpacing/>
              <w:rPr>
                <w:rFonts w:ascii="Times New Roman" w:hAnsi="Times New Roman" w:cs="Times New Roman"/>
                <w:bCs/>
                <w:color w:val="000000"/>
              </w:rPr>
            </w:pPr>
          </w:p>
          <w:p w14:paraId="78FD6560" w14:textId="77777777" w:rsidR="00620338" w:rsidRPr="00B629E6" w:rsidRDefault="00620338" w:rsidP="00FB78B8">
            <w:pPr>
              <w:widowControl w:val="0"/>
              <w:rPr>
                <w:rFonts w:ascii="Times New Roman" w:hAnsi="Times New Roman" w:cs="Times New Roman"/>
                <w:b/>
                <w:color w:val="000000"/>
              </w:rPr>
            </w:pPr>
            <w:r w:rsidRPr="00B629E6">
              <w:rPr>
                <w:rFonts w:ascii="Times New Roman" w:hAnsi="Times New Roman" w:cs="Times New Roman"/>
                <w:b/>
                <w:color w:val="000000"/>
              </w:rPr>
              <w:t>File Description</w:t>
            </w:r>
          </w:p>
          <w:p w14:paraId="2C271248" w14:textId="77777777" w:rsidR="00620338" w:rsidRPr="00B629E6" w:rsidRDefault="00620338" w:rsidP="008523D0">
            <w:pPr>
              <w:widowControl w:val="0"/>
              <w:numPr>
                <w:ilvl w:val="0"/>
                <w:numId w:val="101"/>
              </w:numPr>
              <w:suppressAutoHyphens/>
              <w:spacing w:after="0" w:line="240" w:lineRule="auto"/>
              <w:contextualSpacing/>
              <w:rPr>
                <w:rFonts w:ascii="Times New Roman" w:hAnsi="Times New Roman" w:cs="Times New Roman"/>
                <w:bCs/>
                <w:color w:val="000000"/>
              </w:rPr>
            </w:pPr>
            <w:r w:rsidRPr="00B629E6">
              <w:rPr>
                <w:rFonts w:ascii="Times New Roman" w:hAnsi="Times New Roman" w:cs="Times New Roman"/>
                <w:bCs/>
                <w:color w:val="000000"/>
              </w:rPr>
              <w:t xml:space="preserve">Upload the data template </w:t>
            </w:r>
          </w:p>
          <w:p w14:paraId="2B50CC92" w14:textId="77777777" w:rsidR="00620338" w:rsidRPr="00B629E6" w:rsidRDefault="00620338" w:rsidP="008523D0">
            <w:pPr>
              <w:widowControl w:val="0"/>
              <w:numPr>
                <w:ilvl w:val="0"/>
                <w:numId w:val="101"/>
              </w:numPr>
              <w:suppressAutoHyphens/>
              <w:spacing w:after="0" w:line="240" w:lineRule="auto"/>
              <w:contextualSpacing/>
              <w:rPr>
                <w:rFonts w:ascii="Times New Roman" w:hAnsi="Times New Roman" w:cs="Times New Roman"/>
                <w:bCs/>
                <w:color w:val="000000"/>
              </w:rPr>
            </w:pPr>
            <w:r w:rsidRPr="00B629E6">
              <w:rPr>
                <w:rFonts w:ascii="Times New Roman" w:hAnsi="Times New Roman" w:cs="Times New Roman"/>
                <w:bCs/>
                <w:color w:val="000000"/>
              </w:rPr>
              <w:t>Upload relevant supporting document</w:t>
            </w:r>
          </w:p>
          <w:p w14:paraId="71F5181D" w14:textId="77777777" w:rsidR="00B629E6" w:rsidRPr="00B629E6" w:rsidRDefault="00B629E6" w:rsidP="00B629E6">
            <w:pPr>
              <w:widowControl w:val="0"/>
              <w:suppressAutoHyphens/>
              <w:spacing w:after="0" w:line="240" w:lineRule="auto"/>
              <w:ind w:left="720"/>
              <w:contextualSpacing/>
              <w:rPr>
                <w:rFonts w:ascii="Times New Roman" w:hAnsi="Times New Roman" w:cs="Times New Roman"/>
                <w:bCs/>
                <w:color w:val="000000"/>
              </w:rPr>
            </w:pPr>
          </w:p>
        </w:tc>
      </w:tr>
    </w:tbl>
    <w:p w14:paraId="360D9E1D" w14:textId="77777777" w:rsidR="00620338" w:rsidRPr="00B629E6" w:rsidRDefault="00620338" w:rsidP="00620338">
      <w:pPr>
        <w:rPr>
          <w:rFonts w:ascii="Times New Roman" w:hAnsi="Times New Roman" w:cs="Times New Roman"/>
          <w:b/>
          <w:color w:val="000000"/>
          <w:sz w:val="32"/>
          <w:szCs w:val="28"/>
        </w:rPr>
      </w:pPr>
    </w:p>
    <w:p w14:paraId="4377A0EB" w14:textId="77777777" w:rsidR="00893AD1" w:rsidRPr="00B629E6" w:rsidRDefault="00893AD1" w:rsidP="00E55D54">
      <w:pPr>
        <w:spacing w:after="0"/>
        <w:ind w:left="720" w:hanging="1146"/>
        <w:jc w:val="center"/>
        <w:rPr>
          <w:rFonts w:ascii="Times New Roman" w:hAnsi="Times New Roman" w:cs="Times New Roman"/>
          <w:b/>
          <w:color w:val="000000"/>
          <w:sz w:val="32"/>
          <w:szCs w:val="28"/>
        </w:rPr>
      </w:pPr>
      <w:r w:rsidRPr="00B629E6">
        <w:rPr>
          <w:rFonts w:ascii="Times New Roman" w:hAnsi="Times New Roman" w:cs="Times New Roman"/>
          <w:b/>
          <w:color w:val="000000"/>
          <w:sz w:val="32"/>
          <w:szCs w:val="28"/>
        </w:rPr>
        <w:lastRenderedPageBreak/>
        <w:t>Criterion IV – Infrastruct</w:t>
      </w:r>
      <w:r w:rsidR="004A7645" w:rsidRPr="00B629E6">
        <w:rPr>
          <w:rFonts w:ascii="Times New Roman" w:hAnsi="Times New Roman" w:cs="Times New Roman"/>
          <w:b/>
          <w:color w:val="000000"/>
          <w:sz w:val="32"/>
          <w:szCs w:val="28"/>
        </w:rPr>
        <w:t>ure and Learning Resources</w:t>
      </w:r>
    </w:p>
    <w:p w14:paraId="5F651DCD" w14:textId="77777777" w:rsidR="00E55D54" w:rsidRPr="00B629E6" w:rsidRDefault="00E55D54" w:rsidP="004A7645">
      <w:pPr>
        <w:spacing w:after="0"/>
        <w:ind w:left="720" w:firstLine="720"/>
        <w:rPr>
          <w:rFonts w:ascii="Times New Roman" w:hAnsi="Times New Roman" w:cs="Times New Roman"/>
          <w:b/>
          <w:color w:val="000000"/>
          <w:sz w:val="10"/>
          <w:szCs w:val="12"/>
        </w:rPr>
      </w:pPr>
    </w:p>
    <w:p w14:paraId="453537C9" w14:textId="77777777" w:rsidR="004A7645" w:rsidRPr="00B629E6" w:rsidRDefault="00E55D54" w:rsidP="00E55D54">
      <w:pPr>
        <w:spacing w:after="0"/>
        <w:ind w:left="720" w:hanging="1146"/>
        <w:jc w:val="center"/>
        <w:rPr>
          <w:rFonts w:ascii="Times New Roman" w:hAnsi="Times New Roman" w:cs="Times New Roman"/>
          <w:b/>
          <w:color w:val="000000"/>
          <w:sz w:val="26"/>
          <w:szCs w:val="26"/>
        </w:rPr>
      </w:pPr>
      <w:r w:rsidRPr="00B629E6">
        <w:rPr>
          <w:rFonts w:ascii="Times New Roman" w:hAnsi="Times New Roman" w:cs="Times New Roman"/>
          <w:b/>
          <w:bCs/>
          <w:color w:val="000000"/>
          <w:sz w:val="26"/>
          <w:szCs w:val="26"/>
        </w:rPr>
        <w:t xml:space="preserve">Key Indicator - 4.1 </w:t>
      </w:r>
      <w:r w:rsidRPr="00B629E6">
        <w:rPr>
          <w:rFonts w:ascii="Times New Roman" w:hAnsi="Times New Roman" w:cs="Times New Roman"/>
          <w:b/>
          <w:color w:val="000000"/>
          <w:sz w:val="26"/>
          <w:szCs w:val="26"/>
        </w:rPr>
        <w:t>Physical Facilities</w:t>
      </w:r>
    </w:p>
    <w:p w14:paraId="25A9EC98" w14:textId="77777777" w:rsidR="00E55D54" w:rsidRPr="00B629E6" w:rsidRDefault="00E55D54" w:rsidP="004A7645">
      <w:pPr>
        <w:spacing w:after="0"/>
        <w:ind w:left="720" w:firstLine="720"/>
        <w:rPr>
          <w:rFonts w:ascii="Times New Roman" w:hAnsi="Times New Roman" w:cs="Times New Roman"/>
          <w:b/>
          <w:color w:val="000000"/>
          <w:sz w:val="14"/>
          <w:szCs w:val="14"/>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9639"/>
      </w:tblGrid>
      <w:tr w:rsidR="00EE6139" w:rsidRPr="00B629E6" w14:paraId="47C06584" w14:textId="77777777" w:rsidTr="00635C40">
        <w:trPr>
          <w:trHeight w:val="539"/>
        </w:trPr>
        <w:tc>
          <w:tcPr>
            <w:tcW w:w="852" w:type="dxa"/>
            <w:vAlign w:val="center"/>
          </w:tcPr>
          <w:p w14:paraId="02E63D24" w14:textId="77777777" w:rsidR="00635C40" w:rsidRPr="00B629E6" w:rsidRDefault="00EE6139" w:rsidP="00635C40">
            <w:pPr>
              <w:spacing w:after="0" w:line="240" w:lineRule="auto"/>
              <w:jc w:val="center"/>
              <w:rPr>
                <w:rFonts w:ascii="Times New Roman" w:hAnsi="Times New Roman" w:cs="Times New Roman"/>
                <w:b/>
                <w:bCs/>
              </w:rPr>
            </w:pPr>
            <w:r w:rsidRPr="00B629E6">
              <w:rPr>
                <w:rFonts w:ascii="Times New Roman" w:hAnsi="Times New Roman" w:cs="Times New Roman"/>
                <w:b/>
                <w:bCs/>
              </w:rPr>
              <w:t>Metric</w:t>
            </w:r>
          </w:p>
          <w:p w14:paraId="55C45136" w14:textId="77777777" w:rsidR="00EE6139" w:rsidRPr="00B629E6" w:rsidRDefault="00EE6139" w:rsidP="00635C40">
            <w:pPr>
              <w:spacing w:after="0"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rPr>
              <w:t>No</w:t>
            </w:r>
          </w:p>
        </w:tc>
        <w:tc>
          <w:tcPr>
            <w:tcW w:w="9639" w:type="dxa"/>
          </w:tcPr>
          <w:p w14:paraId="676C7B3B" w14:textId="77777777" w:rsidR="00EE6139" w:rsidRPr="00B629E6" w:rsidRDefault="00EE6139" w:rsidP="004A7645">
            <w:pPr>
              <w:spacing w:after="0"/>
              <w:rPr>
                <w:rFonts w:ascii="Times New Roman" w:hAnsi="Times New Roman" w:cs="Times New Roman"/>
                <w:b/>
                <w:bCs/>
                <w:color w:val="000000"/>
                <w:sz w:val="24"/>
                <w:szCs w:val="24"/>
              </w:rPr>
            </w:pPr>
          </w:p>
        </w:tc>
      </w:tr>
      <w:tr w:rsidR="00F366BF" w:rsidRPr="00B629E6" w14:paraId="6B236FF2" w14:textId="77777777" w:rsidTr="00635C40">
        <w:trPr>
          <w:trHeight w:val="539"/>
        </w:trPr>
        <w:tc>
          <w:tcPr>
            <w:tcW w:w="852" w:type="dxa"/>
          </w:tcPr>
          <w:p w14:paraId="3B03660D" w14:textId="77777777" w:rsidR="00F366BF" w:rsidRPr="00B629E6" w:rsidRDefault="00F366BF" w:rsidP="00E55D54">
            <w:pPr>
              <w:spacing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4.1.1</w:t>
            </w:r>
          </w:p>
          <w:p w14:paraId="0C6EC62F" w14:textId="77777777" w:rsidR="00F366BF" w:rsidRPr="00B629E6" w:rsidRDefault="00F366BF" w:rsidP="00E55D54">
            <w:pPr>
              <w:spacing w:after="0"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Q</w:t>
            </w:r>
            <w:r w:rsidRPr="00B629E6">
              <w:rPr>
                <w:rFonts w:ascii="Times New Roman" w:hAnsi="Times New Roman" w:cs="Times New Roman"/>
                <w:b/>
                <w:bCs/>
                <w:color w:val="000000"/>
                <w:sz w:val="24"/>
                <w:szCs w:val="24"/>
                <w:vertAlign w:val="subscript"/>
              </w:rPr>
              <w:t>l</w:t>
            </w:r>
            <w:r w:rsidRPr="00B629E6">
              <w:rPr>
                <w:rFonts w:ascii="Times New Roman" w:hAnsi="Times New Roman" w:cs="Times New Roman"/>
                <w:b/>
                <w:bCs/>
                <w:color w:val="000000"/>
                <w:sz w:val="24"/>
                <w:szCs w:val="24"/>
              </w:rPr>
              <w:t>M</w:t>
            </w:r>
          </w:p>
        </w:tc>
        <w:tc>
          <w:tcPr>
            <w:tcW w:w="9639" w:type="dxa"/>
          </w:tcPr>
          <w:p w14:paraId="10B5BB2A" w14:textId="77777777" w:rsidR="00F366BF" w:rsidRPr="00B629E6" w:rsidRDefault="00F366BF" w:rsidP="00E55D54">
            <w:pPr>
              <w:spacing w:line="240" w:lineRule="auto"/>
              <w:rPr>
                <w:rFonts w:ascii="Times New Roman" w:hAnsi="Times New Roman" w:cs="Times New Roman"/>
                <w:b/>
                <w:i/>
                <w:color w:val="000000"/>
                <w:sz w:val="24"/>
                <w:szCs w:val="24"/>
              </w:rPr>
            </w:pPr>
            <w:r w:rsidRPr="00B629E6">
              <w:rPr>
                <w:rFonts w:ascii="Times New Roman" w:hAnsi="Times New Roman" w:cs="Times New Roman"/>
                <w:b/>
                <w:i/>
                <w:color w:val="000000"/>
                <w:sz w:val="24"/>
                <w:szCs w:val="24"/>
              </w:rPr>
              <w:t>The institution has adequate facilities for teaching - learning. viz., classrooms, laboratories, computing equipment, etc.</w:t>
            </w:r>
          </w:p>
          <w:p w14:paraId="26D9F5AE" w14:textId="77777777" w:rsidR="00F366BF" w:rsidRPr="00B629E6" w:rsidRDefault="00F366BF" w:rsidP="00E55D54">
            <w:pPr>
              <w:spacing w:line="240" w:lineRule="auto"/>
              <w:rPr>
                <w:rFonts w:ascii="Times New Roman" w:hAnsi="Times New Roman" w:cs="Times New Roman"/>
                <w:sz w:val="24"/>
                <w:szCs w:val="24"/>
              </w:rPr>
            </w:pPr>
            <w:r w:rsidRPr="00B629E6">
              <w:rPr>
                <w:rFonts w:ascii="Times New Roman" w:hAnsi="Times New Roman" w:cs="Times New Roman"/>
                <w:color w:val="000000"/>
                <w:sz w:val="24"/>
                <w:szCs w:val="24"/>
              </w:rPr>
              <w:t xml:space="preserve">Describe the adequacy of facilities for teaching –learning as per the minimum specified requirement by statutory bodies within </w:t>
            </w:r>
            <w:r w:rsidRPr="00B629E6">
              <w:rPr>
                <w:rFonts w:ascii="Times New Roman" w:hAnsi="Times New Roman" w:cs="Times New Roman"/>
                <w:sz w:val="24"/>
                <w:szCs w:val="24"/>
              </w:rPr>
              <w:t xml:space="preserve">a maximum of 200 words </w:t>
            </w:r>
          </w:p>
          <w:p w14:paraId="637B89B5" w14:textId="77777777" w:rsidR="0036203E" w:rsidRPr="00B629E6" w:rsidRDefault="0036203E" w:rsidP="0036203E">
            <w:pPr>
              <w:pStyle w:val="TableParagraph"/>
              <w:spacing w:before="194" w:line="242" w:lineRule="auto"/>
              <w:ind w:right="210"/>
              <w:jc w:val="both"/>
              <w:rPr>
                <w:sz w:val="24"/>
                <w:szCs w:val="24"/>
                <w:lang w:bidi="mr-IN"/>
              </w:rPr>
            </w:pPr>
            <w:r w:rsidRPr="00B629E6">
              <w:rPr>
                <w:b/>
                <w:sz w:val="24"/>
                <w:szCs w:val="24"/>
              </w:rPr>
              <w:t>Campus area:</w:t>
            </w:r>
            <w:r w:rsidRPr="00B629E6">
              <w:rPr>
                <w:sz w:val="24"/>
                <w:szCs w:val="24"/>
              </w:rPr>
              <w:t xml:space="preserve"> The University Campus area is </w:t>
            </w:r>
            <w:proofErr w:type="gramStart"/>
            <w:r w:rsidRPr="00B629E6">
              <w:rPr>
                <w:sz w:val="24"/>
                <w:szCs w:val="24"/>
              </w:rPr>
              <w:t>divide</w:t>
            </w:r>
            <w:proofErr w:type="gramEnd"/>
            <w:r w:rsidRPr="00B629E6">
              <w:rPr>
                <w:sz w:val="24"/>
                <w:szCs w:val="24"/>
              </w:rPr>
              <w:t xml:space="preserve"> in three areas 482 Acres (new), +35.5 Acres (old) &amp; +680.47 Sqm (Solapur City campus at </w:t>
            </w:r>
            <w:r w:rsidRPr="00B629E6">
              <w:rPr>
                <w:sz w:val="24"/>
                <w:szCs w:val="24"/>
                <w:lang w:bidi="mr-IN"/>
              </w:rPr>
              <w:t xml:space="preserve">Rang-Bhavan:    Study Centers, Guest House, Classroom, wash room, Yoga class &amp; Tribunal). </w:t>
            </w:r>
          </w:p>
          <w:p w14:paraId="155ED18D" w14:textId="77777777" w:rsidR="0036203E" w:rsidRPr="00B629E6" w:rsidRDefault="0036203E" w:rsidP="0036203E">
            <w:pPr>
              <w:pStyle w:val="TableParagraph"/>
              <w:spacing w:before="194" w:line="242" w:lineRule="auto"/>
              <w:ind w:right="210"/>
              <w:jc w:val="both"/>
              <w:rPr>
                <w:sz w:val="24"/>
                <w:szCs w:val="24"/>
                <w:lang w:bidi="mr-IN"/>
              </w:rPr>
            </w:pPr>
            <w:r w:rsidRPr="00B629E6">
              <w:rPr>
                <w:b/>
                <w:sz w:val="24"/>
                <w:szCs w:val="24"/>
                <w:lang w:bidi="mr-IN"/>
              </w:rPr>
              <w:t>Class rooms</w:t>
            </w:r>
            <w:r w:rsidRPr="00B629E6">
              <w:rPr>
                <w:sz w:val="24"/>
                <w:szCs w:val="24"/>
                <w:lang w:bidi="mr-IN"/>
              </w:rPr>
              <w:t xml:space="preserve">: As per the statutory guidelines all Schools (11) of the University are well equipped with a sufficient number of classrooms and laboratories with 100% power back-up. Installation of sophisticated instruments at research laboratories.  Every classroom has provided with white/green boards, projectors and screen. Students can access e-resources 24*7. Provision of 24*7 internet facilities with 1GBPS capacity. In total </w:t>
            </w:r>
            <w:r w:rsidRPr="00B629E6">
              <w:rPr>
                <w:sz w:val="24"/>
                <w:szCs w:val="24"/>
              </w:rPr>
              <w:t xml:space="preserve">there are 36 Classrooms, 6 Seminar halls, 1 Committee room and an Auditorium to meet the curriculum requirements. </w:t>
            </w:r>
          </w:p>
          <w:p w14:paraId="7199DE2B" w14:textId="77777777" w:rsidR="0036203E" w:rsidRPr="00B629E6" w:rsidRDefault="0036203E" w:rsidP="0036203E">
            <w:pPr>
              <w:pStyle w:val="TableParagraph"/>
              <w:spacing w:before="194" w:line="242" w:lineRule="auto"/>
              <w:ind w:right="210"/>
              <w:jc w:val="both"/>
              <w:rPr>
                <w:sz w:val="24"/>
                <w:szCs w:val="24"/>
              </w:rPr>
            </w:pPr>
            <w:r w:rsidRPr="00B629E6">
              <w:rPr>
                <w:b/>
                <w:sz w:val="24"/>
                <w:szCs w:val="24"/>
                <w:lang w:bidi="mr-IN"/>
              </w:rPr>
              <w:t>Laboratories:</w:t>
            </w:r>
            <w:r w:rsidRPr="00B629E6">
              <w:rPr>
                <w:sz w:val="24"/>
                <w:szCs w:val="24"/>
                <w:lang w:bidi="mr-IN"/>
              </w:rPr>
              <w:t xml:space="preserve"> </w:t>
            </w:r>
            <w:r w:rsidRPr="00B629E6">
              <w:rPr>
                <w:sz w:val="24"/>
                <w:szCs w:val="24"/>
              </w:rPr>
              <w:t>There are total 42 Laboratories &amp; Computer Labs for research activities. Two Museums of archeology and earth science.</w:t>
            </w:r>
            <w:r w:rsidRPr="00B629E6">
              <w:rPr>
                <w:sz w:val="24"/>
                <w:szCs w:val="24"/>
                <w:lang w:bidi="mr-IN"/>
              </w:rPr>
              <w:t xml:space="preserve"> All laboratories are well maintained &amp; equipped with necessary </w:t>
            </w:r>
            <w:proofErr w:type="spellStart"/>
            <w:r w:rsidRPr="00B629E6">
              <w:rPr>
                <w:sz w:val="24"/>
                <w:szCs w:val="24"/>
                <w:lang w:bidi="mr-IN"/>
              </w:rPr>
              <w:t>equipments</w:t>
            </w:r>
            <w:proofErr w:type="spellEnd"/>
            <w:r w:rsidRPr="00B629E6">
              <w:rPr>
                <w:sz w:val="24"/>
                <w:szCs w:val="24"/>
                <w:lang w:bidi="mr-IN"/>
              </w:rPr>
              <w:t xml:space="preserve"> and facilities to carry out laboratory practical and research activities.</w:t>
            </w:r>
          </w:p>
          <w:p w14:paraId="36ED108E" w14:textId="77777777" w:rsidR="0036203E" w:rsidRPr="00B629E6" w:rsidRDefault="0036203E" w:rsidP="0036203E">
            <w:pPr>
              <w:pStyle w:val="TableParagraph"/>
              <w:spacing w:before="194" w:line="242" w:lineRule="auto"/>
              <w:ind w:right="210"/>
              <w:jc w:val="both"/>
              <w:rPr>
                <w:sz w:val="24"/>
                <w:szCs w:val="24"/>
                <w:lang w:bidi="mr-IN"/>
              </w:rPr>
            </w:pPr>
            <w:r w:rsidRPr="00B629E6">
              <w:rPr>
                <w:b/>
                <w:sz w:val="24"/>
                <w:szCs w:val="24"/>
                <w:lang w:bidi="mr-IN"/>
              </w:rPr>
              <w:t>Library:</w:t>
            </w:r>
            <w:r w:rsidRPr="00B629E6">
              <w:rPr>
                <w:sz w:val="24"/>
                <w:szCs w:val="24"/>
                <w:lang w:bidi="mr-IN"/>
              </w:rPr>
              <w:t xml:space="preserve"> </w:t>
            </w:r>
            <w:r w:rsidRPr="00B629E6">
              <w:rPr>
                <w:sz w:val="24"/>
                <w:szCs w:val="24"/>
              </w:rPr>
              <w:t xml:space="preserve">University has a well-stocked library with a collection of over 2082 books, 599 Reference Books, 494 e-books, international journals 23 and national journals 37 J-gate e-journals, SSC online Law Database, 13 newspapers. </w:t>
            </w:r>
          </w:p>
          <w:p w14:paraId="3FA0F805" w14:textId="77777777" w:rsidR="0036203E" w:rsidRPr="00B629E6" w:rsidRDefault="0036203E" w:rsidP="0036203E">
            <w:pPr>
              <w:pStyle w:val="TableParagraph"/>
              <w:spacing w:before="194" w:line="242" w:lineRule="auto"/>
              <w:ind w:right="210"/>
              <w:jc w:val="both"/>
              <w:rPr>
                <w:b/>
                <w:sz w:val="24"/>
                <w:szCs w:val="24"/>
              </w:rPr>
            </w:pPr>
            <w:r w:rsidRPr="00B629E6">
              <w:rPr>
                <w:b/>
                <w:sz w:val="24"/>
                <w:szCs w:val="24"/>
              </w:rPr>
              <w:t xml:space="preserve">Computing </w:t>
            </w:r>
            <w:proofErr w:type="spellStart"/>
            <w:r w:rsidRPr="00B629E6">
              <w:rPr>
                <w:b/>
                <w:sz w:val="24"/>
                <w:szCs w:val="24"/>
              </w:rPr>
              <w:t>equipments</w:t>
            </w:r>
            <w:proofErr w:type="spellEnd"/>
            <w:r w:rsidRPr="00B629E6">
              <w:rPr>
                <w:b/>
                <w:sz w:val="24"/>
                <w:szCs w:val="24"/>
              </w:rPr>
              <w:t xml:space="preserve">: </w:t>
            </w:r>
            <w:r w:rsidRPr="00B629E6">
              <w:rPr>
                <w:sz w:val="24"/>
                <w:szCs w:val="24"/>
              </w:rPr>
              <w:t>There are 35 projectors and 21 Podium (mounted and affixed) in classrooms.</w:t>
            </w:r>
          </w:p>
          <w:p w14:paraId="5913E41F" w14:textId="77777777" w:rsidR="00181618" w:rsidRPr="00B629E6" w:rsidRDefault="00181618" w:rsidP="0036203E">
            <w:pPr>
              <w:spacing w:after="0" w:line="240" w:lineRule="auto"/>
              <w:contextualSpacing/>
              <w:rPr>
                <w:rFonts w:ascii="Times New Roman" w:hAnsi="Times New Roman" w:cs="Times New Roman"/>
                <w:bCs/>
                <w:color w:val="000000"/>
                <w:sz w:val="24"/>
                <w:szCs w:val="24"/>
              </w:rPr>
            </w:pPr>
          </w:p>
        </w:tc>
      </w:tr>
      <w:tr w:rsidR="00F366BF" w:rsidRPr="00B629E6" w14:paraId="416A68CA" w14:textId="77777777" w:rsidTr="00635C40">
        <w:trPr>
          <w:trHeight w:val="539"/>
        </w:trPr>
        <w:tc>
          <w:tcPr>
            <w:tcW w:w="852" w:type="dxa"/>
          </w:tcPr>
          <w:p w14:paraId="498A8C54" w14:textId="77777777" w:rsidR="00F366BF" w:rsidRPr="00B629E6" w:rsidRDefault="00F366BF" w:rsidP="00E55D54">
            <w:pPr>
              <w:spacing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4.1.2</w:t>
            </w:r>
          </w:p>
          <w:p w14:paraId="63363E44" w14:textId="77777777" w:rsidR="00F366BF" w:rsidRPr="00B629E6" w:rsidRDefault="00F366BF" w:rsidP="00E55D54">
            <w:pPr>
              <w:spacing w:after="0"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Q</w:t>
            </w:r>
            <w:r w:rsidRPr="00B629E6">
              <w:rPr>
                <w:rFonts w:ascii="Times New Roman" w:hAnsi="Times New Roman" w:cs="Times New Roman"/>
                <w:b/>
                <w:bCs/>
                <w:color w:val="000000"/>
                <w:sz w:val="24"/>
                <w:szCs w:val="24"/>
                <w:vertAlign w:val="subscript"/>
              </w:rPr>
              <w:t>l</w:t>
            </w:r>
            <w:r w:rsidRPr="00B629E6">
              <w:rPr>
                <w:rFonts w:ascii="Times New Roman" w:hAnsi="Times New Roman" w:cs="Times New Roman"/>
                <w:b/>
                <w:bCs/>
                <w:color w:val="000000"/>
                <w:sz w:val="24"/>
                <w:szCs w:val="24"/>
              </w:rPr>
              <w:t>M</w:t>
            </w:r>
          </w:p>
        </w:tc>
        <w:tc>
          <w:tcPr>
            <w:tcW w:w="9639" w:type="dxa"/>
          </w:tcPr>
          <w:p w14:paraId="32FFA90B" w14:textId="77777777" w:rsidR="00F366BF" w:rsidRPr="00B629E6" w:rsidRDefault="00F366BF" w:rsidP="00E55D54">
            <w:pPr>
              <w:spacing w:line="240" w:lineRule="auto"/>
              <w:rPr>
                <w:rFonts w:ascii="Times New Roman" w:hAnsi="Times New Roman" w:cs="Times New Roman"/>
                <w:b/>
                <w:i/>
                <w:color w:val="000000"/>
                <w:sz w:val="24"/>
                <w:szCs w:val="24"/>
              </w:rPr>
            </w:pPr>
            <w:r w:rsidRPr="00B629E6">
              <w:rPr>
                <w:rFonts w:ascii="Times New Roman" w:hAnsi="Times New Roman" w:cs="Times New Roman"/>
                <w:b/>
                <w:i/>
                <w:color w:val="000000"/>
                <w:sz w:val="24"/>
                <w:szCs w:val="24"/>
              </w:rPr>
              <w:t xml:space="preserve">The institution has adequate facilities for </w:t>
            </w:r>
            <w:r w:rsidRPr="00B629E6">
              <w:rPr>
                <w:rFonts w:ascii="Times New Roman" w:hAnsi="Times New Roman" w:cs="Times New Roman"/>
                <w:b/>
                <w:bCs/>
                <w:i/>
                <w:iCs/>
                <w:sz w:val="24"/>
                <w:szCs w:val="24"/>
              </w:rPr>
              <w:t xml:space="preserve">cultural </w:t>
            </w:r>
            <w:r w:rsidR="00CF4939" w:rsidRPr="00B629E6">
              <w:rPr>
                <w:rFonts w:ascii="Times New Roman" w:hAnsi="Times New Roman" w:cs="Times New Roman"/>
                <w:b/>
                <w:bCs/>
                <w:i/>
                <w:iCs/>
                <w:sz w:val="24"/>
                <w:szCs w:val="24"/>
              </w:rPr>
              <w:t>activities,</w:t>
            </w:r>
            <w:r w:rsidR="00CF4939" w:rsidRPr="00B629E6">
              <w:rPr>
                <w:rFonts w:ascii="Times New Roman" w:hAnsi="Times New Roman" w:cs="Times New Roman"/>
                <w:b/>
                <w:i/>
                <w:color w:val="000000"/>
                <w:sz w:val="24"/>
                <w:szCs w:val="24"/>
              </w:rPr>
              <w:t xml:space="preserve"> yoga</w:t>
            </w:r>
            <w:r w:rsidRPr="00B629E6">
              <w:rPr>
                <w:rFonts w:ascii="Times New Roman" w:hAnsi="Times New Roman" w:cs="Times New Roman"/>
                <w:b/>
                <w:i/>
                <w:color w:val="000000"/>
                <w:sz w:val="24"/>
                <w:szCs w:val="24"/>
              </w:rPr>
              <w:t>, games (</w:t>
            </w:r>
            <w:r w:rsidRPr="00B629E6">
              <w:rPr>
                <w:rFonts w:ascii="Times New Roman" w:hAnsi="Times New Roman" w:cs="Times New Roman"/>
                <w:b/>
                <w:bCs/>
                <w:i/>
                <w:color w:val="000000"/>
                <w:sz w:val="24"/>
                <w:szCs w:val="24"/>
              </w:rPr>
              <w:t>indoor, outdoor) and sports. (gymnasium, yoga centre, auditorium, etc.)</w:t>
            </w:r>
          </w:p>
          <w:p w14:paraId="1504EBE2" w14:textId="77777777" w:rsidR="00F366BF" w:rsidRPr="00B629E6" w:rsidRDefault="00F366BF" w:rsidP="00E55D54">
            <w:pPr>
              <w:spacing w:line="240" w:lineRule="auto"/>
              <w:rPr>
                <w:rFonts w:ascii="Times New Roman" w:hAnsi="Times New Roman" w:cs="Times New Roman"/>
                <w:color w:val="000000"/>
                <w:sz w:val="24"/>
                <w:szCs w:val="24"/>
              </w:rPr>
            </w:pPr>
            <w:r w:rsidRPr="00B629E6">
              <w:rPr>
                <w:rFonts w:ascii="Times New Roman" w:hAnsi="Times New Roman" w:cs="Times New Roman"/>
                <w:color w:val="000000"/>
                <w:sz w:val="24"/>
                <w:szCs w:val="24"/>
              </w:rPr>
              <w:t xml:space="preserve">Describe the adequacy facilities for cultural activities, yoga, games (indoor, outdoor) and sports which include specification about area/size, year of establishment and user rate within minimum of </w:t>
            </w:r>
            <w:r w:rsidR="00397BFD" w:rsidRPr="00B629E6">
              <w:rPr>
                <w:rFonts w:ascii="Times New Roman" w:hAnsi="Times New Roman" w:cs="Times New Roman"/>
                <w:color w:val="000000"/>
                <w:sz w:val="24"/>
                <w:szCs w:val="24"/>
              </w:rPr>
              <w:t>200</w:t>
            </w:r>
            <w:r w:rsidRPr="00B629E6">
              <w:rPr>
                <w:rFonts w:ascii="Times New Roman" w:hAnsi="Times New Roman" w:cs="Times New Roman"/>
                <w:color w:val="000000"/>
                <w:sz w:val="24"/>
                <w:szCs w:val="24"/>
              </w:rPr>
              <w:t xml:space="preserve"> characters and maximum of 200 words </w:t>
            </w:r>
          </w:p>
          <w:p w14:paraId="75B678BD" w14:textId="77777777" w:rsidR="003F45CC" w:rsidRPr="00B629E6" w:rsidRDefault="003F45CC" w:rsidP="003F45CC">
            <w:pPr>
              <w:adjustRightInd w:val="0"/>
              <w:rPr>
                <w:rFonts w:ascii="Times New Roman" w:hAnsi="Times New Roman" w:cs="Times New Roman"/>
                <w:b/>
                <w:bCs/>
                <w:color w:val="000000"/>
                <w:sz w:val="24"/>
                <w:szCs w:val="24"/>
                <w:lang w:bidi="mr-IN"/>
              </w:rPr>
            </w:pPr>
            <w:r w:rsidRPr="00B629E6">
              <w:rPr>
                <w:rFonts w:ascii="Times New Roman" w:hAnsi="Times New Roman" w:cs="Times New Roman"/>
                <w:b/>
                <w:bCs/>
                <w:color w:val="000000"/>
                <w:sz w:val="24"/>
                <w:szCs w:val="24"/>
                <w:lang w:bidi="mr-IN"/>
              </w:rPr>
              <w:t>Cultural Activities:</w:t>
            </w:r>
          </w:p>
          <w:p w14:paraId="7442F008" w14:textId="77777777" w:rsidR="003F45CC" w:rsidRPr="00B629E6" w:rsidRDefault="003F45CC" w:rsidP="003F45CC">
            <w:pPr>
              <w:adjustRightInd w:val="0"/>
              <w:spacing w:after="0"/>
              <w:rPr>
                <w:rFonts w:ascii="Times New Roman" w:hAnsi="Times New Roman" w:cs="Times New Roman"/>
                <w:color w:val="000000"/>
                <w:sz w:val="24"/>
                <w:szCs w:val="24"/>
                <w:lang w:bidi="mr-IN"/>
              </w:rPr>
            </w:pPr>
            <w:r w:rsidRPr="00B629E6">
              <w:rPr>
                <w:rFonts w:ascii="Times New Roman" w:hAnsi="Times New Roman" w:cs="Times New Roman"/>
                <w:color w:val="000000"/>
                <w:sz w:val="24"/>
                <w:szCs w:val="24"/>
                <w:lang w:bidi="mr-IN"/>
              </w:rPr>
              <w:t>The University provides various opportunities for the students to showcase their talent in extra-curricular activities. NSS Department arranges various cultural activities for NSS students through like “Yuva Spandan”,” Utkarsh</w:t>
            </w:r>
            <w:proofErr w:type="gramStart"/>
            <w:r w:rsidRPr="00B629E6">
              <w:rPr>
                <w:rFonts w:ascii="Times New Roman" w:hAnsi="Times New Roman" w:cs="Times New Roman"/>
                <w:color w:val="000000"/>
                <w:sz w:val="24"/>
                <w:szCs w:val="24"/>
                <w:lang w:bidi="mr-IN"/>
              </w:rPr>
              <w:t>” ,</w:t>
            </w:r>
            <w:proofErr w:type="gramEnd"/>
            <w:r w:rsidRPr="00B629E6">
              <w:rPr>
                <w:rFonts w:ascii="Times New Roman" w:hAnsi="Times New Roman" w:cs="Times New Roman"/>
                <w:color w:val="000000"/>
                <w:sz w:val="24"/>
                <w:szCs w:val="24"/>
                <w:lang w:bidi="mr-IN"/>
              </w:rPr>
              <w:t xml:space="preserve"> “Yuva </w:t>
            </w:r>
            <w:proofErr w:type="spellStart"/>
            <w:r w:rsidRPr="00B629E6">
              <w:rPr>
                <w:rFonts w:ascii="Times New Roman" w:hAnsi="Times New Roman" w:cs="Times New Roman"/>
                <w:color w:val="000000"/>
                <w:sz w:val="24"/>
                <w:szCs w:val="24"/>
                <w:lang w:bidi="mr-IN"/>
              </w:rPr>
              <w:t>Mohostav</w:t>
            </w:r>
            <w:proofErr w:type="spellEnd"/>
            <w:r w:rsidRPr="00B629E6">
              <w:rPr>
                <w:rFonts w:ascii="Times New Roman" w:hAnsi="Times New Roman" w:cs="Times New Roman"/>
                <w:color w:val="000000"/>
                <w:sz w:val="24"/>
                <w:szCs w:val="24"/>
                <w:lang w:bidi="mr-IN"/>
              </w:rPr>
              <w:t xml:space="preserve">” &amp; so on. </w:t>
            </w:r>
          </w:p>
          <w:p w14:paraId="46FF4909" w14:textId="77777777" w:rsidR="003F45CC" w:rsidRPr="00B629E6" w:rsidRDefault="003F45CC" w:rsidP="003F45CC">
            <w:pPr>
              <w:adjustRightInd w:val="0"/>
              <w:spacing w:after="0"/>
              <w:rPr>
                <w:rFonts w:ascii="Times New Roman" w:hAnsi="Times New Roman" w:cs="Times New Roman"/>
                <w:lang w:bidi="mr-IN"/>
              </w:rPr>
            </w:pPr>
          </w:p>
          <w:p w14:paraId="4AA1A7EC" w14:textId="77777777" w:rsidR="003F45CC" w:rsidRPr="00B629E6" w:rsidRDefault="003F45CC" w:rsidP="003F45CC">
            <w:pPr>
              <w:adjustRightInd w:val="0"/>
              <w:spacing w:after="0"/>
              <w:rPr>
                <w:rFonts w:ascii="Times New Roman" w:hAnsi="Times New Roman" w:cs="Times New Roman"/>
                <w:b/>
                <w:bCs/>
                <w:color w:val="000000"/>
                <w:sz w:val="24"/>
                <w:szCs w:val="24"/>
                <w:lang w:bidi="mr-IN"/>
              </w:rPr>
            </w:pPr>
            <w:r w:rsidRPr="00B629E6">
              <w:rPr>
                <w:rFonts w:ascii="Times New Roman" w:hAnsi="Times New Roman" w:cs="Times New Roman"/>
                <w:b/>
                <w:bCs/>
                <w:color w:val="000000"/>
                <w:sz w:val="24"/>
                <w:szCs w:val="24"/>
                <w:lang w:bidi="mr-IN"/>
              </w:rPr>
              <w:t>Yoga:</w:t>
            </w:r>
          </w:p>
          <w:p w14:paraId="36B3F7C7" w14:textId="77777777" w:rsidR="003F45CC" w:rsidRPr="00B629E6" w:rsidRDefault="003F45CC" w:rsidP="00B629E6">
            <w:pPr>
              <w:adjustRightInd w:val="0"/>
              <w:spacing w:after="0" w:line="240" w:lineRule="auto"/>
              <w:rPr>
                <w:rFonts w:ascii="Times New Roman" w:hAnsi="Times New Roman" w:cs="Times New Roman"/>
                <w:sz w:val="24"/>
                <w:szCs w:val="24"/>
                <w:lang w:bidi="mr-IN"/>
              </w:rPr>
            </w:pPr>
            <w:r w:rsidRPr="00B629E6">
              <w:rPr>
                <w:rFonts w:ascii="Times New Roman" w:hAnsi="Times New Roman" w:cs="Times New Roman"/>
                <w:sz w:val="24"/>
                <w:szCs w:val="24"/>
                <w:lang w:bidi="mr-IN"/>
              </w:rPr>
              <w:t xml:space="preserve">    For general well-being of students and staff University conducts various YOGA programs. Every year it conducts International Yoga Day Program for students and staff. Here all can learn and practice meditation some other </w:t>
            </w:r>
            <w:proofErr w:type="spellStart"/>
            <w:r w:rsidRPr="00B629E6">
              <w:rPr>
                <w:rFonts w:ascii="Times New Roman" w:hAnsi="Times New Roman" w:cs="Times New Roman"/>
                <w:sz w:val="24"/>
                <w:szCs w:val="24"/>
                <w:lang w:bidi="mr-IN"/>
              </w:rPr>
              <w:t>yog</w:t>
            </w:r>
            <w:proofErr w:type="spellEnd"/>
            <w:r w:rsidRPr="00B629E6">
              <w:rPr>
                <w:rFonts w:ascii="Times New Roman" w:hAnsi="Times New Roman" w:cs="Times New Roman"/>
                <w:sz w:val="24"/>
                <w:szCs w:val="24"/>
                <w:lang w:bidi="mr-IN"/>
              </w:rPr>
              <w:t xml:space="preserve">-asana. Besides </w:t>
            </w:r>
            <w:proofErr w:type="gramStart"/>
            <w:r w:rsidRPr="00B629E6">
              <w:rPr>
                <w:rFonts w:ascii="Times New Roman" w:hAnsi="Times New Roman" w:cs="Times New Roman"/>
                <w:sz w:val="24"/>
                <w:szCs w:val="24"/>
                <w:lang w:bidi="mr-IN"/>
              </w:rPr>
              <w:t>it</w:t>
            </w:r>
            <w:proofErr w:type="gramEnd"/>
            <w:r w:rsidRPr="00B629E6">
              <w:rPr>
                <w:rFonts w:ascii="Times New Roman" w:hAnsi="Times New Roman" w:cs="Times New Roman"/>
                <w:sz w:val="24"/>
                <w:szCs w:val="24"/>
                <w:lang w:bidi="mr-IN"/>
              </w:rPr>
              <w:t xml:space="preserve"> University runs academic courses at </w:t>
            </w:r>
            <w:r w:rsidRPr="00B629E6">
              <w:rPr>
                <w:rFonts w:ascii="Times New Roman" w:hAnsi="Times New Roman" w:cs="Times New Roman"/>
                <w:sz w:val="24"/>
                <w:szCs w:val="24"/>
                <w:lang w:bidi="mr-IN"/>
              </w:rPr>
              <w:lastRenderedPageBreak/>
              <w:t xml:space="preserve">Yoga Centre. </w:t>
            </w:r>
          </w:p>
          <w:p w14:paraId="31356E7A" w14:textId="77777777" w:rsidR="003F45CC" w:rsidRPr="00B629E6" w:rsidRDefault="003F45CC" w:rsidP="00B629E6">
            <w:pPr>
              <w:adjustRightInd w:val="0"/>
              <w:spacing w:after="0" w:line="240" w:lineRule="auto"/>
              <w:rPr>
                <w:rFonts w:ascii="Times New Roman" w:hAnsi="Times New Roman" w:cs="Times New Roman"/>
                <w:b/>
                <w:bCs/>
                <w:sz w:val="24"/>
                <w:szCs w:val="24"/>
                <w:lang w:bidi="mr-IN"/>
              </w:rPr>
            </w:pPr>
          </w:p>
          <w:p w14:paraId="69DC0859" w14:textId="77777777" w:rsidR="003F45CC" w:rsidRPr="00B629E6" w:rsidRDefault="003F45CC" w:rsidP="00B629E6">
            <w:pPr>
              <w:adjustRightInd w:val="0"/>
              <w:spacing w:after="0" w:line="240" w:lineRule="auto"/>
              <w:rPr>
                <w:rFonts w:ascii="Times New Roman" w:hAnsi="Times New Roman" w:cs="Times New Roman"/>
                <w:sz w:val="24"/>
                <w:szCs w:val="24"/>
                <w:lang w:bidi="mr-IN"/>
              </w:rPr>
            </w:pPr>
            <w:r w:rsidRPr="00B629E6">
              <w:rPr>
                <w:rFonts w:ascii="Times New Roman" w:hAnsi="Times New Roman" w:cs="Times New Roman"/>
                <w:b/>
                <w:bCs/>
                <w:sz w:val="24"/>
                <w:szCs w:val="24"/>
                <w:lang w:bidi="mr-IN"/>
              </w:rPr>
              <w:t>Gymnasium Facilities</w:t>
            </w:r>
            <w:r w:rsidRPr="00B629E6">
              <w:rPr>
                <w:rFonts w:ascii="Times New Roman" w:hAnsi="Times New Roman" w:cs="Times New Roman"/>
                <w:sz w:val="24"/>
                <w:szCs w:val="24"/>
                <w:lang w:bidi="mr-IN"/>
              </w:rPr>
              <w:t>: For girls and Boys</w:t>
            </w:r>
          </w:p>
          <w:p w14:paraId="393929DB" w14:textId="77777777" w:rsidR="003F45CC" w:rsidRPr="00B629E6" w:rsidRDefault="003F45CC" w:rsidP="00B629E6">
            <w:pPr>
              <w:adjustRightInd w:val="0"/>
              <w:spacing w:after="0" w:line="240" w:lineRule="auto"/>
              <w:rPr>
                <w:rFonts w:ascii="Times New Roman" w:hAnsi="Times New Roman" w:cs="Times New Roman"/>
                <w:b/>
                <w:bCs/>
                <w:sz w:val="24"/>
                <w:szCs w:val="24"/>
                <w:lang w:bidi="mr-IN"/>
              </w:rPr>
            </w:pPr>
          </w:p>
          <w:p w14:paraId="61078322" w14:textId="77777777" w:rsidR="003F45CC" w:rsidRPr="00B629E6" w:rsidRDefault="003F45CC" w:rsidP="00B629E6">
            <w:pPr>
              <w:adjustRightInd w:val="0"/>
              <w:spacing w:after="0" w:line="240" w:lineRule="auto"/>
              <w:rPr>
                <w:rFonts w:ascii="Times New Roman" w:hAnsi="Times New Roman" w:cs="Times New Roman"/>
                <w:b/>
                <w:bCs/>
                <w:sz w:val="24"/>
                <w:szCs w:val="24"/>
                <w:lang w:bidi="mr-IN"/>
              </w:rPr>
            </w:pPr>
            <w:r w:rsidRPr="00B629E6">
              <w:rPr>
                <w:rFonts w:ascii="Times New Roman" w:hAnsi="Times New Roman" w:cs="Times New Roman"/>
                <w:b/>
                <w:bCs/>
                <w:sz w:val="24"/>
                <w:szCs w:val="24"/>
                <w:lang w:bidi="mr-IN"/>
              </w:rPr>
              <w:t>Indoor Games:</w:t>
            </w:r>
          </w:p>
          <w:p w14:paraId="783EA19D" w14:textId="77777777" w:rsidR="003F45CC" w:rsidRPr="00B629E6" w:rsidRDefault="003F45CC" w:rsidP="00B629E6">
            <w:pPr>
              <w:adjustRightInd w:val="0"/>
              <w:spacing w:after="0" w:line="240" w:lineRule="auto"/>
              <w:rPr>
                <w:rFonts w:ascii="Times New Roman" w:hAnsi="Times New Roman" w:cs="Times New Roman"/>
                <w:sz w:val="24"/>
                <w:szCs w:val="24"/>
                <w:lang w:bidi="mr-IN"/>
              </w:rPr>
            </w:pPr>
            <w:r w:rsidRPr="00B629E6">
              <w:rPr>
                <w:rFonts w:ascii="Times New Roman" w:hAnsi="Times New Roman" w:cs="Times New Roman"/>
                <w:sz w:val="24"/>
                <w:szCs w:val="24"/>
                <w:lang w:bidi="mr-IN"/>
              </w:rPr>
              <w:t>Carom &amp; Chess</w:t>
            </w:r>
          </w:p>
          <w:p w14:paraId="15CB0451" w14:textId="77777777" w:rsidR="003F45CC" w:rsidRPr="00B629E6" w:rsidRDefault="003F45CC" w:rsidP="00B629E6">
            <w:pPr>
              <w:adjustRightInd w:val="0"/>
              <w:spacing w:after="0" w:line="240" w:lineRule="auto"/>
              <w:rPr>
                <w:rFonts w:ascii="Times New Roman" w:hAnsi="Times New Roman" w:cs="Times New Roman"/>
                <w:b/>
                <w:bCs/>
                <w:sz w:val="24"/>
                <w:szCs w:val="24"/>
                <w:lang w:bidi="mr-IN"/>
              </w:rPr>
            </w:pPr>
          </w:p>
          <w:p w14:paraId="287149B4" w14:textId="77777777" w:rsidR="003F45CC" w:rsidRPr="00B629E6" w:rsidRDefault="003F45CC" w:rsidP="00B629E6">
            <w:pPr>
              <w:adjustRightInd w:val="0"/>
              <w:spacing w:after="0" w:line="240" w:lineRule="auto"/>
              <w:rPr>
                <w:rFonts w:ascii="Times New Roman" w:hAnsi="Times New Roman" w:cs="Times New Roman"/>
                <w:b/>
                <w:bCs/>
                <w:sz w:val="24"/>
                <w:szCs w:val="24"/>
                <w:lang w:bidi="mr-IN"/>
              </w:rPr>
            </w:pPr>
            <w:r w:rsidRPr="00B629E6">
              <w:rPr>
                <w:rFonts w:ascii="Times New Roman" w:hAnsi="Times New Roman" w:cs="Times New Roman"/>
                <w:b/>
                <w:bCs/>
                <w:sz w:val="24"/>
                <w:szCs w:val="24"/>
                <w:lang w:bidi="mr-IN"/>
              </w:rPr>
              <w:t>Outdoor Games: 19 Grounds</w:t>
            </w:r>
          </w:p>
          <w:p w14:paraId="1D2553A9" w14:textId="77777777" w:rsidR="003F45CC" w:rsidRPr="00B629E6" w:rsidRDefault="003F45CC" w:rsidP="00B629E6">
            <w:pPr>
              <w:adjustRightInd w:val="0"/>
              <w:spacing w:after="0" w:line="240" w:lineRule="auto"/>
              <w:jc w:val="both"/>
              <w:rPr>
                <w:rFonts w:ascii="Times New Roman" w:hAnsi="Times New Roman" w:cs="Times New Roman"/>
                <w:sz w:val="24"/>
                <w:szCs w:val="24"/>
                <w:lang w:bidi="mr-IN"/>
              </w:rPr>
            </w:pPr>
            <w:r w:rsidRPr="00B629E6">
              <w:rPr>
                <w:rFonts w:ascii="Times New Roman" w:hAnsi="Times New Roman" w:cs="Times New Roman"/>
                <w:sz w:val="24"/>
                <w:szCs w:val="24"/>
                <w:lang w:bidi="mr-IN"/>
              </w:rPr>
              <w:t>The University provides opportunities for all indoor and outdoor sports activities.</w:t>
            </w:r>
          </w:p>
          <w:p w14:paraId="3C0748FF" w14:textId="77777777" w:rsidR="003F45CC" w:rsidRPr="00B629E6" w:rsidRDefault="003F45CC" w:rsidP="00B629E6">
            <w:pPr>
              <w:adjustRightInd w:val="0"/>
              <w:spacing w:after="0" w:line="240" w:lineRule="auto"/>
              <w:jc w:val="both"/>
              <w:rPr>
                <w:rFonts w:ascii="Times New Roman" w:hAnsi="Times New Roman" w:cs="Times New Roman"/>
                <w:sz w:val="24"/>
                <w:szCs w:val="24"/>
                <w:lang w:bidi="mr-IN"/>
              </w:rPr>
            </w:pPr>
            <w:r w:rsidRPr="00B629E6">
              <w:rPr>
                <w:rFonts w:ascii="Times New Roman" w:hAnsi="Times New Roman" w:cs="Times New Roman"/>
                <w:sz w:val="24"/>
                <w:szCs w:val="24"/>
                <w:lang w:bidi="mr-IN"/>
              </w:rPr>
              <w:t>Details along with year of establishment below:</w:t>
            </w:r>
          </w:p>
          <w:p w14:paraId="7E8826DD" w14:textId="77777777" w:rsidR="003F45CC" w:rsidRPr="00B629E6" w:rsidRDefault="003F45CC" w:rsidP="003F45CC">
            <w:pPr>
              <w:adjustRightInd w:val="0"/>
              <w:spacing w:after="0"/>
              <w:jc w:val="both"/>
              <w:rPr>
                <w:rFonts w:ascii="Times New Roman" w:hAnsi="Times New Roman" w:cs="Times New Roman"/>
                <w:sz w:val="24"/>
                <w:szCs w:val="24"/>
                <w:lang w:bidi="mr-IN"/>
              </w:rPr>
            </w:pPr>
          </w:p>
          <w:p w14:paraId="4847F062" w14:textId="77777777" w:rsidR="003F45CC" w:rsidRPr="00B629E6" w:rsidRDefault="003F45CC" w:rsidP="003F45CC">
            <w:pPr>
              <w:pStyle w:val="ListParagraph"/>
              <w:widowControl w:val="0"/>
              <w:numPr>
                <w:ilvl w:val="0"/>
                <w:numId w:val="129"/>
              </w:numPr>
              <w:autoSpaceDE w:val="0"/>
              <w:autoSpaceDN w:val="0"/>
              <w:adjustRightInd w:val="0"/>
              <w:spacing w:after="0" w:line="240" w:lineRule="auto"/>
              <w:contextualSpacing w:val="0"/>
              <w:jc w:val="both"/>
              <w:rPr>
                <w:rFonts w:ascii="Times New Roman" w:hAnsi="Times New Roman"/>
                <w:sz w:val="24"/>
                <w:szCs w:val="24"/>
                <w:lang w:bidi="mr-IN"/>
              </w:rPr>
            </w:pPr>
            <w:r w:rsidRPr="00B629E6">
              <w:rPr>
                <w:rFonts w:ascii="Times New Roman" w:hAnsi="Times New Roman"/>
                <w:sz w:val="24"/>
                <w:szCs w:val="24"/>
                <w:lang w:bidi="mr-IN"/>
              </w:rPr>
              <w:t xml:space="preserve">One 400 </w:t>
            </w:r>
            <w:proofErr w:type="gramStart"/>
            <w:r w:rsidRPr="00B629E6">
              <w:rPr>
                <w:rFonts w:ascii="Times New Roman" w:hAnsi="Times New Roman"/>
                <w:sz w:val="24"/>
                <w:szCs w:val="24"/>
                <w:lang w:bidi="mr-IN"/>
              </w:rPr>
              <w:t>meters</w:t>
            </w:r>
            <w:proofErr w:type="gramEnd"/>
            <w:r w:rsidRPr="00B629E6">
              <w:rPr>
                <w:rFonts w:ascii="Times New Roman" w:hAnsi="Times New Roman"/>
                <w:sz w:val="24"/>
                <w:szCs w:val="24"/>
                <w:lang w:bidi="mr-IN"/>
              </w:rPr>
              <w:t xml:space="preserve">. 8 Lane running Track and </w:t>
            </w:r>
            <w:proofErr w:type="gramStart"/>
            <w:r w:rsidRPr="00B629E6">
              <w:rPr>
                <w:rFonts w:ascii="Times New Roman" w:hAnsi="Times New Roman"/>
                <w:sz w:val="24"/>
                <w:szCs w:val="24"/>
                <w:lang w:bidi="mr-IN"/>
              </w:rPr>
              <w:t>field  (</w:t>
            </w:r>
            <w:proofErr w:type="gramEnd"/>
            <w:r w:rsidRPr="00B629E6">
              <w:rPr>
                <w:rFonts w:ascii="Times New Roman" w:hAnsi="Times New Roman"/>
                <w:sz w:val="24"/>
                <w:szCs w:val="24"/>
                <w:lang w:bidi="mr-IN"/>
              </w:rPr>
              <w:t>2019)</w:t>
            </w:r>
          </w:p>
          <w:p w14:paraId="0ADDC270" w14:textId="77777777" w:rsidR="003F45CC" w:rsidRPr="00B629E6" w:rsidRDefault="003F45CC" w:rsidP="003F45CC">
            <w:pPr>
              <w:pStyle w:val="ListParagraph"/>
              <w:widowControl w:val="0"/>
              <w:numPr>
                <w:ilvl w:val="0"/>
                <w:numId w:val="129"/>
              </w:numPr>
              <w:autoSpaceDE w:val="0"/>
              <w:autoSpaceDN w:val="0"/>
              <w:adjustRightInd w:val="0"/>
              <w:spacing w:after="0" w:line="240" w:lineRule="auto"/>
              <w:contextualSpacing w:val="0"/>
              <w:jc w:val="both"/>
              <w:rPr>
                <w:rFonts w:ascii="Times New Roman" w:hAnsi="Times New Roman"/>
                <w:sz w:val="24"/>
                <w:szCs w:val="24"/>
                <w:lang w:bidi="mr-IN"/>
              </w:rPr>
            </w:pPr>
            <w:r w:rsidRPr="00B629E6">
              <w:rPr>
                <w:rFonts w:ascii="Times New Roman" w:hAnsi="Times New Roman"/>
                <w:sz w:val="24"/>
                <w:szCs w:val="24"/>
                <w:lang w:bidi="mr-IN"/>
              </w:rPr>
              <w:t>Two 15 m X 28 m Basket Ball Court Flood light (2019)</w:t>
            </w:r>
          </w:p>
          <w:p w14:paraId="7878E633" w14:textId="77777777" w:rsidR="003F45CC" w:rsidRPr="00B629E6" w:rsidRDefault="003F45CC" w:rsidP="003F45CC">
            <w:pPr>
              <w:pStyle w:val="ListParagraph"/>
              <w:widowControl w:val="0"/>
              <w:numPr>
                <w:ilvl w:val="0"/>
                <w:numId w:val="129"/>
              </w:numPr>
              <w:autoSpaceDE w:val="0"/>
              <w:autoSpaceDN w:val="0"/>
              <w:adjustRightInd w:val="0"/>
              <w:spacing w:after="0" w:line="240" w:lineRule="auto"/>
              <w:contextualSpacing w:val="0"/>
              <w:jc w:val="both"/>
              <w:rPr>
                <w:rFonts w:ascii="Times New Roman" w:hAnsi="Times New Roman"/>
                <w:sz w:val="24"/>
                <w:szCs w:val="24"/>
                <w:lang w:bidi="mr-IN"/>
              </w:rPr>
            </w:pPr>
            <w:r w:rsidRPr="00B629E6">
              <w:rPr>
                <w:rFonts w:ascii="Times New Roman" w:hAnsi="Times New Roman"/>
                <w:sz w:val="24"/>
                <w:szCs w:val="24"/>
                <w:lang w:bidi="mr-IN"/>
              </w:rPr>
              <w:t xml:space="preserve">Four 95 ft X 52 ft Kho-Kho Ground (2019) </w:t>
            </w:r>
          </w:p>
          <w:p w14:paraId="5124367A" w14:textId="77777777" w:rsidR="003F45CC" w:rsidRPr="00B629E6" w:rsidRDefault="003F45CC" w:rsidP="003F45CC">
            <w:pPr>
              <w:pStyle w:val="ListParagraph"/>
              <w:widowControl w:val="0"/>
              <w:numPr>
                <w:ilvl w:val="0"/>
                <w:numId w:val="129"/>
              </w:numPr>
              <w:autoSpaceDE w:val="0"/>
              <w:autoSpaceDN w:val="0"/>
              <w:adjustRightInd w:val="0"/>
              <w:spacing w:after="0" w:line="240" w:lineRule="auto"/>
              <w:contextualSpacing w:val="0"/>
              <w:rPr>
                <w:rFonts w:ascii="Times New Roman" w:hAnsi="Times New Roman"/>
                <w:sz w:val="24"/>
                <w:szCs w:val="24"/>
                <w:lang w:bidi="mr-IN"/>
              </w:rPr>
            </w:pPr>
            <w:r w:rsidRPr="00B629E6">
              <w:rPr>
                <w:rFonts w:ascii="Times New Roman" w:hAnsi="Times New Roman"/>
                <w:lang w:bidi="mr-IN"/>
              </w:rPr>
              <w:t xml:space="preserve">Four 16m. </w:t>
            </w:r>
            <w:r w:rsidRPr="00B629E6">
              <w:rPr>
                <w:rFonts w:ascii="Times New Roman" w:hAnsi="Times New Roman"/>
                <w:sz w:val="24"/>
                <w:szCs w:val="24"/>
                <w:lang w:bidi="mr-IN"/>
              </w:rPr>
              <w:t xml:space="preserve">X 13m. Kabaddi Ground </w:t>
            </w:r>
            <w:proofErr w:type="gramStart"/>
            <w:r w:rsidRPr="00B629E6">
              <w:rPr>
                <w:rFonts w:ascii="Times New Roman" w:hAnsi="Times New Roman"/>
                <w:sz w:val="24"/>
                <w:szCs w:val="24"/>
                <w:lang w:bidi="mr-IN"/>
              </w:rPr>
              <w:t>( 2019</w:t>
            </w:r>
            <w:proofErr w:type="gramEnd"/>
            <w:r w:rsidRPr="00B629E6">
              <w:rPr>
                <w:rFonts w:ascii="Times New Roman" w:hAnsi="Times New Roman"/>
                <w:sz w:val="24"/>
                <w:szCs w:val="24"/>
                <w:lang w:bidi="mr-IN"/>
              </w:rPr>
              <w:t>)</w:t>
            </w:r>
          </w:p>
          <w:p w14:paraId="754ABB36" w14:textId="77777777" w:rsidR="003F45CC" w:rsidRPr="00B629E6" w:rsidRDefault="003F45CC" w:rsidP="003F45CC">
            <w:pPr>
              <w:pStyle w:val="ListParagraph"/>
              <w:widowControl w:val="0"/>
              <w:numPr>
                <w:ilvl w:val="0"/>
                <w:numId w:val="129"/>
              </w:numPr>
              <w:autoSpaceDE w:val="0"/>
              <w:autoSpaceDN w:val="0"/>
              <w:adjustRightInd w:val="0"/>
              <w:spacing w:after="0" w:line="240" w:lineRule="auto"/>
              <w:contextualSpacing w:val="0"/>
              <w:rPr>
                <w:rFonts w:ascii="Times New Roman" w:hAnsi="Times New Roman"/>
                <w:sz w:val="24"/>
                <w:szCs w:val="24"/>
                <w:lang w:bidi="mr-IN"/>
              </w:rPr>
            </w:pPr>
            <w:r w:rsidRPr="00B629E6">
              <w:rPr>
                <w:rFonts w:ascii="Times New Roman" w:hAnsi="Times New Roman"/>
                <w:sz w:val="24"/>
                <w:szCs w:val="24"/>
                <w:lang w:bidi="mr-IN"/>
              </w:rPr>
              <w:t>Four 9m. X 18m. Volley Ball Ground (2019)</w:t>
            </w:r>
          </w:p>
          <w:p w14:paraId="4EFCFF1A" w14:textId="77777777" w:rsidR="003F45CC" w:rsidRPr="00B629E6" w:rsidRDefault="003F45CC" w:rsidP="003F45CC">
            <w:pPr>
              <w:pStyle w:val="ListParagraph"/>
              <w:widowControl w:val="0"/>
              <w:numPr>
                <w:ilvl w:val="0"/>
                <w:numId w:val="129"/>
              </w:numPr>
              <w:autoSpaceDE w:val="0"/>
              <w:autoSpaceDN w:val="0"/>
              <w:adjustRightInd w:val="0"/>
              <w:spacing w:after="0" w:line="240" w:lineRule="auto"/>
              <w:contextualSpacing w:val="0"/>
              <w:rPr>
                <w:rFonts w:ascii="Times New Roman" w:hAnsi="Times New Roman"/>
                <w:sz w:val="24"/>
                <w:szCs w:val="24"/>
                <w:lang w:bidi="mr-IN"/>
              </w:rPr>
            </w:pPr>
            <w:r w:rsidRPr="00B629E6">
              <w:rPr>
                <w:rFonts w:ascii="Times New Roman" w:hAnsi="Times New Roman"/>
                <w:sz w:val="24"/>
                <w:szCs w:val="24"/>
                <w:lang w:bidi="mr-IN"/>
              </w:rPr>
              <w:t>Four 20 m X 40 m. Hand Ball Grounds established at Sinhgadh Institution of</w:t>
            </w:r>
          </w:p>
          <w:p w14:paraId="5AD36548" w14:textId="77777777" w:rsidR="003F45CC" w:rsidRPr="00B629E6" w:rsidRDefault="003F45CC" w:rsidP="003F45CC">
            <w:pPr>
              <w:pStyle w:val="ListParagraph"/>
              <w:widowControl w:val="0"/>
              <w:numPr>
                <w:ilvl w:val="0"/>
                <w:numId w:val="129"/>
              </w:numPr>
              <w:autoSpaceDE w:val="0"/>
              <w:autoSpaceDN w:val="0"/>
              <w:adjustRightInd w:val="0"/>
              <w:spacing w:after="0" w:line="240" w:lineRule="auto"/>
              <w:contextualSpacing w:val="0"/>
              <w:rPr>
                <w:rFonts w:ascii="Times New Roman" w:hAnsi="Times New Roman"/>
                <w:sz w:val="24"/>
                <w:szCs w:val="24"/>
                <w:lang w:bidi="mr-IN"/>
              </w:rPr>
            </w:pPr>
            <w:r w:rsidRPr="00B629E6">
              <w:rPr>
                <w:rFonts w:ascii="Times New Roman" w:hAnsi="Times New Roman"/>
                <w:sz w:val="24"/>
                <w:szCs w:val="24"/>
                <w:lang w:bidi="mr-IN"/>
              </w:rPr>
              <w:t xml:space="preserve">Technology, </w:t>
            </w:r>
            <w:proofErr w:type="spellStart"/>
            <w:r w:rsidRPr="00B629E6">
              <w:rPr>
                <w:rFonts w:ascii="Times New Roman" w:hAnsi="Times New Roman"/>
                <w:sz w:val="24"/>
                <w:szCs w:val="24"/>
                <w:lang w:bidi="mr-IN"/>
              </w:rPr>
              <w:t>Keygaon</w:t>
            </w:r>
            <w:proofErr w:type="spellEnd"/>
            <w:r w:rsidRPr="00B629E6">
              <w:rPr>
                <w:rFonts w:ascii="Times New Roman" w:hAnsi="Times New Roman"/>
                <w:sz w:val="24"/>
                <w:szCs w:val="24"/>
                <w:lang w:bidi="mr-IN"/>
              </w:rPr>
              <w:t xml:space="preserve"> Solapur (2019) </w:t>
            </w:r>
          </w:p>
          <w:p w14:paraId="7AE15704" w14:textId="77777777" w:rsidR="003F45CC" w:rsidRPr="00B629E6" w:rsidRDefault="003F45CC" w:rsidP="003F45CC">
            <w:pPr>
              <w:pStyle w:val="ListParagraph"/>
              <w:widowControl w:val="0"/>
              <w:numPr>
                <w:ilvl w:val="0"/>
                <w:numId w:val="129"/>
              </w:numPr>
              <w:autoSpaceDE w:val="0"/>
              <w:autoSpaceDN w:val="0"/>
              <w:adjustRightInd w:val="0"/>
              <w:spacing w:after="0" w:line="240" w:lineRule="auto"/>
              <w:contextualSpacing w:val="0"/>
              <w:rPr>
                <w:rFonts w:ascii="Times New Roman" w:hAnsi="Times New Roman"/>
                <w:sz w:val="24"/>
                <w:szCs w:val="24"/>
                <w:lang w:bidi="mr-IN"/>
              </w:rPr>
            </w:pPr>
            <w:r w:rsidRPr="00B629E6">
              <w:rPr>
                <w:rFonts w:ascii="Times New Roman" w:hAnsi="Times New Roman"/>
                <w:sz w:val="24"/>
                <w:szCs w:val="24"/>
                <w:lang w:bidi="mr-IN"/>
              </w:rPr>
              <w:t xml:space="preserve">One Multipurpose Hall construction is going on </w:t>
            </w:r>
            <w:r w:rsidRPr="00B629E6">
              <w:rPr>
                <w:rFonts w:ascii="Times New Roman" w:hAnsi="Times New Roman"/>
                <w:bCs/>
                <w:sz w:val="24"/>
                <w:szCs w:val="24"/>
                <w:lang w:bidi="mr-IN"/>
              </w:rPr>
              <w:t>under</w:t>
            </w:r>
            <w:r w:rsidRPr="00B629E6">
              <w:rPr>
                <w:rFonts w:ascii="Times New Roman" w:hAnsi="Times New Roman"/>
                <w:b/>
                <w:bCs/>
                <w:sz w:val="24"/>
                <w:szCs w:val="24"/>
                <w:lang w:bidi="mr-IN"/>
              </w:rPr>
              <w:t xml:space="preserve"> </w:t>
            </w:r>
            <w:r w:rsidRPr="00B629E6">
              <w:rPr>
                <w:rFonts w:ascii="Times New Roman" w:hAnsi="Times New Roman"/>
                <w:sz w:val="24"/>
                <w:szCs w:val="24"/>
                <w:lang w:bidi="mr-IN"/>
              </w:rPr>
              <w:t>Khelo India scheme. (Approval 2020)</w:t>
            </w:r>
          </w:p>
          <w:p w14:paraId="4C21A2AB" w14:textId="77777777" w:rsidR="00700EF5" w:rsidRPr="00B629E6" w:rsidRDefault="00700EF5" w:rsidP="00700EF5">
            <w:pPr>
              <w:spacing w:after="0" w:line="240" w:lineRule="auto"/>
              <w:ind w:left="720"/>
              <w:contextualSpacing/>
              <w:rPr>
                <w:rFonts w:ascii="Times New Roman" w:hAnsi="Times New Roman" w:cs="Times New Roman"/>
                <w:bCs/>
                <w:color w:val="000000"/>
                <w:sz w:val="24"/>
                <w:szCs w:val="24"/>
              </w:rPr>
            </w:pPr>
          </w:p>
        </w:tc>
      </w:tr>
      <w:tr w:rsidR="00F366BF" w:rsidRPr="00B629E6" w14:paraId="1EF35540" w14:textId="77777777" w:rsidTr="00635C40">
        <w:trPr>
          <w:trHeight w:val="539"/>
        </w:trPr>
        <w:tc>
          <w:tcPr>
            <w:tcW w:w="852" w:type="dxa"/>
          </w:tcPr>
          <w:p w14:paraId="2A42F217" w14:textId="77777777" w:rsidR="00F366BF" w:rsidRPr="00B629E6" w:rsidRDefault="00F366BF" w:rsidP="00E55D54">
            <w:pPr>
              <w:spacing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lastRenderedPageBreak/>
              <w:t>4.1.3</w:t>
            </w:r>
          </w:p>
          <w:p w14:paraId="654E14A0" w14:textId="77777777" w:rsidR="00F366BF" w:rsidRPr="00B629E6" w:rsidRDefault="00F366BF" w:rsidP="00E55D54">
            <w:pPr>
              <w:spacing w:after="0"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sz w:val="24"/>
                <w:szCs w:val="24"/>
              </w:rPr>
              <w:t>Q</w:t>
            </w:r>
            <w:r w:rsidRPr="00B629E6">
              <w:rPr>
                <w:rFonts w:ascii="Times New Roman" w:hAnsi="Times New Roman" w:cs="Times New Roman"/>
                <w:b/>
                <w:bCs/>
                <w:sz w:val="24"/>
                <w:szCs w:val="24"/>
                <w:vertAlign w:val="subscript"/>
              </w:rPr>
              <w:t>l</w:t>
            </w:r>
            <w:r w:rsidRPr="00B629E6">
              <w:rPr>
                <w:rFonts w:ascii="Times New Roman" w:hAnsi="Times New Roman" w:cs="Times New Roman"/>
                <w:b/>
                <w:bCs/>
                <w:sz w:val="24"/>
                <w:szCs w:val="24"/>
              </w:rPr>
              <w:t>M</w:t>
            </w:r>
          </w:p>
        </w:tc>
        <w:tc>
          <w:tcPr>
            <w:tcW w:w="9639" w:type="dxa"/>
          </w:tcPr>
          <w:p w14:paraId="7F7A27C5" w14:textId="77777777" w:rsidR="00F366BF" w:rsidRPr="00B629E6" w:rsidRDefault="00F366BF" w:rsidP="00E55D54">
            <w:pPr>
              <w:pStyle w:val="NoSpacing"/>
              <w:jc w:val="both"/>
              <w:rPr>
                <w:rFonts w:ascii="Times New Roman" w:hAnsi="Times New Roman" w:cs="Times New Roman"/>
                <w:b/>
                <w:i/>
                <w:color w:val="000000"/>
                <w:sz w:val="24"/>
                <w:szCs w:val="24"/>
              </w:rPr>
            </w:pPr>
            <w:r w:rsidRPr="00B629E6">
              <w:rPr>
                <w:rFonts w:ascii="Times New Roman" w:hAnsi="Times New Roman" w:cs="Times New Roman"/>
                <w:b/>
                <w:i/>
                <w:color w:val="000000"/>
                <w:sz w:val="24"/>
                <w:szCs w:val="24"/>
              </w:rPr>
              <w:t>Availability of general campus facilities and overall ambience</w:t>
            </w:r>
          </w:p>
          <w:p w14:paraId="0C54B51E" w14:textId="77777777" w:rsidR="00F366BF" w:rsidRPr="00B629E6" w:rsidRDefault="00F366BF" w:rsidP="00E55D54">
            <w:pPr>
              <w:spacing w:line="240" w:lineRule="auto"/>
              <w:rPr>
                <w:rFonts w:ascii="Times New Roman" w:hAnsi="Times New Roman" w:cs="Times New Roman"/>
                <w:sz w:val="24"/>
                <w:szCs w:val="24"/>
              </w:rPr>
            </w:pPr>
            <w:r w:rsidRPr="00B629E6">
              <w:rPr>
                <w:rFonts w:ascii="Times New Roman" w:hAnsi="Times New Roman" w:cs="Times New Roman"/>
                <w:sz w:val="24"/>
                <w:szCs w:val="24"/>
              </w:rPr>
              <w:t>Describe the general campus facilities and its utilization in maximum of 200 words</w:t>
            </w:r>
          </w:p>
          <w:p w14:paraId="66F5FC51" w14:textId="77777777" w:rsidR="00D05F44" w:rsidRPr="00B629E6" w:rsidRDefault="00D05F44" w:rsidP="00C93475">
            <w:pPr>
              <w:adjustRightInd w:val="0"/>
              <w:spacing w:line="240" w:lineRule="auto"/>
              <w:rPr>
                <w:rFonts w:ascii="Times New Roman" w:hAnsi="Times New Roman" w:cs="Times New Roman"/>
                <w:sz w:val="24"/>
                <w:szCs w:val="24"/>
                <w:lang w:bidi="mr-IN"/>
              </w:rPr>
            </w:pPr>
            <w:r w:rsidRPr="00B629E6">
              <w:rPr>
                <w:rFonts w:ascii="Times New Roman" w:hAnsi="Times New Roman" w:cs="Times New Roman"/>
                <w:b/>
                <w:bCs/>
                <w:sz w:val="24"/>
                <w:szCs w:val="24"/>
                <w:lang w:bidi="mr-IN"/>
              </w:rPr>
              <w:t>Departmental Library</w:t>
            </w:r>
            <w:r w:rsidRPr="00B629E6">
              <w:rPr>
                <w:rFonts w:ascii="Times New Roman" w:hAnsi="Times New Roman" w:cs="Times New Roman"/>
                <w:sz w:val="24"/>
                <w:szCs w:val="24"/>
                <w:lang w:bidi="mr-IN"/>
              </w:rPr>
              <w:t xml:space="preserve">: </w:t>
            </w:r>
          </w:p>
          <w:p w14:paraId="05DD9901" w14:textId="77777777" w:rsidR="00D05F44" w:rsidRPr="00B629E6" w:rsidRDefault="00D05F44" w:rsidP="00C93475">
            <w:pPr>
              <w:adjustRightInd w:val="0"/>
              <w:spacing w:after="120" w:line="240" w:lineRule="auto"/>
              <w:rPr>
                <w:rFonts w:ascii="Times New Roman" w:hAnsi="Times New Roman" w:cs="Times New Roman"/>
                <w:sz w:val="24"/>
                <w:szCs w:val="24"/>
                <w:lang w:bidi="mr-IN"/>
              </w:rPr>
            </w:pPr>
            <w:r w:rsidRPr="00B629E6">
              <w:rPr>
                <w:rFonts w:ascii="Times New Roman" w:hAnsi="Times New Roman" w:cs="Times New Roman"/>
                <w:b/>
                <w:bCs/>
                <w:sz w:val="24"/>
                <w:szCs w:val="24"/>
                <w:lang w:bidi="mr-IN"/>
              </w:rPr>
              <w:t>Girls Hostel:</w:t>
            </w:r>
            <w:r w:rsidRPr="00B629E6">
              <w:rPr>
                <w:rFonts w:ascii="Times New Roman" w:hAnsi="Times New Roman" w:cs="Times New Roman"/>
                <w:sz w:val="24"/>
                <w:szCs w:val="24"/>
                <w:lang w:bidi="mr-IN"/>
              </w:rPr>
              <w:tab/>
              <w:t>96 rooms, 2 Mess,</w:t>
            </w:r>
          </w:p>
          <w:p w14:paraId="21436C38" w14:textId="77777777" w:rsidR="00D05F44" w:rsidRPr="00B629E6" w:rsidRDefault="00D05F44" w:rsidP="00C93475">
            <w:pPr>
              <w:adjustRightInd w:val="0"/>
              <w:spacing w:after="120" w:line="240" w:lineRule="auto"/>
              <w:rPr>
                <w:rFonts w:ascii="Times New Roman" w:hAnsi="Times New Roman" w:cs="Times New Roman"/>
                <w:sz w:val="24"/>
                <w:szCs w:val="24"/>
                <w:lang w:bidi="mr-IN"/>
              </w:rPr>
            </w:pPr>
            <w:r w:rsidRPr="00B629E6">
              <w:rPr>
                <w:rFonts w:ascii="Times New Roman" w:hAnsi="Times New Roman" w:cs="Times New Roman"/>
                <w:b/>
                <w:bCs/>
                <w:sz w:val="24"/>
                <w:szCs w:val="24"/>
                <w:lang w:bidi="mr-IN"/>
              </w:rPr>
              <w:t>Boys Hostel</w:t>
            </w:r>
            <w:r w:rsidRPr="00B629E6">
              <w:rPr>
                <w:rFonts w:ascii="Times New Roman" w:hAnsi="Times New Roman" w:cs="Times New Roman"/>
                <w:sz w:val="24"/>
                <w:szCs w:val="24"/>
                <w:lang w:bidi="mr-IN"/>
              </w:rPr>
              <w:t>:</w:t>
            </w:r>
            <w:r w:rsidRPr="00B629E6">
              <w:rPr>
                <w:rFonts w:ascii="Times New Roman" w:hAnsi="Times New Roman" w:cs="Times New Roman"/>
                <w:sz w:val="24"/>
                <w:szCs w:val="24"/>
                <w:lang w:bidi="mr-IN"/>
              </w:rPr>
              <w:tab/>
              <w:t xml:space="preserve">36 rooms, 1 Mess, </w:t>
            </w:r>
          </w:p>
          <w:p w14:paraId="329B644E" w14:textId="77777777" w:rsidR="00D05F44" w:rsidRPr="00B629E6" w:rsidRDefault="00D05F44" w:rsidP="00C93475">
            <w:pPr>
              <w:adjustRightInd w:val="0"/>
              <w:spacing w:after="120" w:line="240" w:lineRule="auto"/>
              <w:rPr>
                <w:rFonts w:ascii="Times New Roman" w:hAnsi="Times New Roman" w:cs="Times New Roman"/>
                <w:sz w:val="24"/>
                <w:szCs w:val="24"/>
                <w:lang w:bidi="mr-IN"/>
              </w:rPr>
            </w:pPr>
            <w:r w:rsidRPr="00B629E6">
              <w:rPr>
                <w:rFonts w:ascii="Times New Roman" w:hAnsi="Times New Roman" w:cs="Times New Roman"/>
                <w:b/>
                <w:bCs/>
                <w:sz w:val="24"/>
                <w:szCs w:val="24"/>
                <w:lang w:bidi="mr-IN"/>
              </w:rPr>
              <w:t>Guest House</w:t>
            </w:r>
            <w:r w:rsidRPr="00B629E6">
              <w:rPr>
                <w:rFonts w:ascii="Times New Roman" w:hAnsi="Times New Roman" w:cs="Times New Roman"/>
                <w:sz w:val="24"/>
                <w:szCs w:val="24"/>
                <w:lang w:bidi="mr-IN"/>
              </w:rPr>
              <w:t xml:space="preserve">: 14 Rooms </w:t>
            </w:r>
          </w:p>
          <w:p w14:paraId="0E63D483" w14:textId="77777777" w:rsidR="00D05F44" w:rsidRPr="00B629E6" w:rsidRDefault="00D05F44" w:rsidP="00C93475">
            <w:pPr>
              <w:adjustRightInd w:val="0"/>
              <w:spacing w:after="120" w:line="240" w:lineRule="auto"/>
              <w:rPr>
                <w:rFonts w:ascii="Times New Roman" w:hAnsi="Times New Roman" w:cs="Times New Roman"/>
                <w:b/>
                <w:sz w:val="24"/>
                <w:szCs w:val="24"/>
                <w:lang w:bidi="mr-IN"/>
              </w:rPr>
            </w:pPr>
            <w:r w:rsidRPr="00B629E6">
              <w:rPr>
                <w:rFonts w:ascii="Times New Roman" w:hAnsi="Times New Roman" w:cs="Times New Roman"/>
                <w:b/>
                <w:sz w:val="24"/>
                <w:szCs w:val="24"/>
                <w:lang w:bidi="mr-IN"/>
              </w:rPr>
              <w:t>Drinking Water Facility</w:t>
            </w:r>
          </w:p>
          <w:p w14:paraId="26DC66B4" w14:textId="77777777" w:rsidR="00D05F44" w:rsidRPr="00B629E6" w:rsidRDefault="00D05F44" w:rsidP="00C93475">
            <w:pPr>
              <w:adjustRightInd w:val="0"/>
              <w:spacing w:after="120" w:line="240" w:lineRule="auto"/>
              <w:rPr>
                <w:rFonts w:ascii="Times New Roman" w:hAnsi="Times New Roman" w:cs="Times New Roman"/>
                <w:b/>
                <w:sz w:val="24"/>
                <w:szCs w:val="24"/>
                <w:lang w:bidi="mr-IN"/>
              </w:rPr>
            </w:pPr>
            <w:r w:rsidRPr="00B629E6">
              <w:rPr>
                <w:rFonts w:ascii="Times New Roman" w:hAnsi="Times New Roman" w:cs="Times New Roman"/>
                <w:b/>
                <w:sz w:val="24"/>
                <w:szCs w:val="24"/>
                <w:lang w:bidi="mr-IN"/>
              </w:rPr>
              <w:t>Lavatory</w:t>
            </w:r>
          </w:p>
          <w:p w14:paraId="705CDB4F" w14:textId="77777777" w:rsidR="00D05F44" w:rsidRPr="00B629E6" w:rsidRDefault="00D05F44" w:rsidP="00C93475">
            <w:pPr>
              <w:adjustRightInd w:val="0"/>
              <w:spacing w:after="120" w:line="240" w:lineRule="auto"/>
              <w:rPr>
                <w:rFonts w:ascii="Times New Roman" w:hAnsi="Times New Roman" w:cs="Times New Roman"/>
                <w:b/>
                <w:sz w:val="24"/>
                <w:szCs w:val="24"/>
                <w:lang w:bidi="mr-IN"/>
              </w:rPr>
            </w:pPr>
            <w:r w:rsidRPr="00B629E6">
              <w:rPr>
                <w:rFonts w:ascii="Times New Roman" w:hAnsi="Times New Roman" w:cs="Times New Roman"/>
                <w:b/>
                <w:sz w:val="24"/>
                <w:szCs w:val="24"/>
                <w:lang w:bidi="mr-IN"/>
              </w:rPr>
              <w:t xml:space="preserve">Notice Board </w:t>
            </w:r>
          </w:p>
          <w:p w14:paraId="35565053" w14:textId="77777777" w:rsidR="00D05F44" w:rsidRPr="00B629E6" w:rsidRDefault="00D05F44" w:rsidP="00C93475">
            <w:pPr>
              <w:adjustRightInd w:val="0"/>
              <w:spacing w:after="120" w:line="240" w:lineRule="auto"/>
              <w:rPr>
                <w:rFonts w:ascii="Times New Roman" w:hAnsi="Times New Roman" w:cs="Times New Roman"/>
                <w:sz w:val="24"/>
                <w:szCs w:val="24"/>
                <w:lang w:bidi="mr-IN"/>
              </w:rPr>
            </w:pPr>
            <w:r w:rsidRPr="00B629E6">
              <w:rPr>
                <w:rFonts w:ascii="Times New Roman" w:hAnsi="Times New Roman" w:cs="Times New Roman"/>
                <w:b/>
                <w:bCs/>
                <w:sz w:val="24"/>
                <w:szCs w:val="24"/>
                <w:lang w:bidi="mr-IN"/>
              </w:rPr>
              <w:t>Post Office: 01</w:t>
            </w:r>
          </w:p>
          <w:p w14:paraId="4B5445E9" w14:textId="77777777" w:rsidR="00D05F44" w:rsidRPr="00B629E6" w:rsidRDefault="00D05F44" w:rsidP="00C93475">
            <w:pPr>
              <w:adjustRightInd w:val="0"/>
              <w:spacing w:after="120" w:line="240" w:lineRule="auto"/>
              <w:rPr>
                <w:rFonts w:ascii="Times New Roman" w:hAnsi="Times New Roman" w:cs="Times New Roman"/>
                <w:sz w:val="24"/>
                <w:szCs w:val="24"/>
                <w:lang w:bidi="mr-IN"/>
              </w:rPr>
            </w:pPr>
            <w:r w:rsidRPr="00B629E6">
              <w:rPr>
                <w:rFonts w:ascii="Times New Roman" w:hAnsi="Times New Roman" w:cs="Times New Roman"/>
                <w:b/>
                <w:bCs/>
                <w:sz w:val="24"/>
                <w:szCs w:val="24"/>
                <w:lang w:bidi="mr-IN"/>
              </w:rPr>
              <w:t>Health Centre</w:t>
            </w:r>
            <w:r w:rsidRPr="00B629E6">
              <w:rPr>
                <w:rFonts w:ascii="Times New Roman" w:hAnsi="Times New Roman" w:cs="Times New Roman"/>
                <w:sz w:val="24"/>
                <w:szCs w:val="24"/>
                <w:lang w:bidi="mr-IN"/>
              </w:rPr>
              <w:t xml:space="preserve">: Consists 10 Rooms </w:t>
            </w:r>
          </w:p>
          <w:p w14:paraId="7B0AD99A" w14:textId="77777777" w:rsidR="00D05F44" w:rsidRPr="00B629E6" w:rsidRDefault="00D05F44" w:rsidP="00C93475">
            <w:pPr>
              <w:adjustRightInd w:val="0"/>
              <w:spacing w:after="120" w:line="240" w:lineRule="auto"/>
              <w:rPr>
                <w:rFonts w:ascii="Times New Roman" w:hAnsi="Times New Roman" w:cs="Times New Roman"/>
                <w:sz w:val="24"/>
                <w:szCs w:val="24"/>
                <w:lang w:bidi="mr-IN"/>
              </w:rPr>
            </w:pPr>
            <w:r w:rsidRPr="00B629E6">
              <w:rPr>
                <w:rFonts w:ascii="Times New Roman" w:hAnsi="Times New Roman" w:cs="Times New Roman"/>
                <w:b/>
                <w:bCs/>
                <w:sz w:val="24"/>
                <w:szCs w:val="24"/>
                <w:lang w:bidi="mr-IN"/>
              </w:rPr>
              <w:t>Transit Centre (at Rang-Bhavan):</w:t>
            </w:r>
            <w:r w:rsidRPr="00B629E6">
              <w:rPr>
                <w:rFonts w:ascii="Times New Roman" w:hAnsi="Times New Roman" w:cs="Times New Roman"/>
                <w:sz w:val="24"/>
                <w:szCs w:val="24"/>
                <w:lang w:bidi="mr-IN"/>
              </w:rPr>
              <w:tab/>
              <w:t xml:space="preserve">150 seating capacity with 11048 Books and computer Lab. </w:t>
            </w:r>
          </w:p>
          <w:p w14:paraId="6A4AE09B" w14:textId="77777777" w:rsidR="00D05F44" w:rsidRPr="00B629E6" w:rsidRDefault="00D05F44" w:rsidP="00C93475">
            <w:pPr>
              <w:adjustRightInd w:val="0"/>
              <w:spacing w:after="120" w:line="240" w:lineRule="auto"/>
              <w:rPr>
                <w:rFonts w:ascii="Times New Roman" w:hAnsi="Times New Roman" w:cs="Times New Roman"/>
                <w:sz w:val="24"/>
                <w:szCs w:val="24"/>
                <w:lang w:bidi="mr-IN"/>
              </w:rPr>
            </w:pPr>
            <w:r w:rsidRPr="00B629E6">
              <w:rPr>
                <w:rFonts w:ascii="Times New Roman" w:hAnsi="Times New Roman" w:cs="Times New Roman"/>
                <w:b/>
                <w:bCs/>
                <w:sz w:val="24"/>
                <w:szCs w:val="24"/>
                <w:lang w:bidi="mr-IN"/>
              </w:rPr>
              <w:t>Agro-tourism</w:t>
            </w:r>
            <w:r w:rsidRPr="00B629E6">
              <w:rPr>
                <w:rFonts w:ascii="Times New Roman" w:hAnsi="Times New Roman" w:cs="Times New Roman"/>
                <w:sz w:val="24"/>
                <w:szCs w:val="24"/>
                <w:lang w:bidi="mr-IN"/>
              </w:rPr>
              <w:t xml:space="preserve">: Specially reserved land of 7 acres. </w:t>
            </w:r>
          </w:p>
          <w:p w14:paraId="5597774B" w14:textId="77777777" w:rsidR="00D05F44" w:rsidRPr="00B629E6" w:rsidRDefault="00D05F44" w:rsidP="00C93475">
            <w:pPr>
              <w:adjustRightInd w:val="0"/>
              <w:spacing w:line="240" w:lineRule="auto"/>
              <w:rPr>
                <w:rFonts w:ascii="Times New Roman" w:hAnsi="Times New Roman" w:cs="Times New Roman"/>
                <w:lang w:bidi="mr-IN"/>
              </w:rPr>
            </w:pPr>
            <w:r w:rsidRPr="00B629E6">
              <w:rPr>
                <w:rFonts w:ascii="Times New Roman" w:hAnsi="Times New Roman" w:cs="Times New Roman"/>
                <w:b/>
                <w:bCs/>
                <w:lang w:bidi="mr-IN"/>
              </w:rPr>
              <w:t>Sports Grounds:</w:t>
            </w:r>
            <w:r w:rsidRPr="00B629E6">
              <w:rPr>
                <w:rFonts w:ascii="Times New Roman" w:hAnsi="Times New Roman" w:cs="Times New Roman"/>
                <w:lang w:bidi="mr-IN"/>
              </w:rPr>
              <w:t xml:space="preserve"> 19 Sports Grounds </w:t>
            </w:r>
          </w:p>
          <w:p w14:paraId="2EC8620C" w14:textId="77777777" w:rsidR="00D05F44" w:rsidRPr="00B629E6" w:rsidRDefault="00D05F44" w:rsidP="00C93475">
            <w:pPr>
              <w:adjustRightInd w:val="0"/>
              <w:spacing w:line="240" w:lineRule="auto"/>
              <w:rPr>
                <w:rFonts w:ascii="Times New Roman" w:hAnsi="Times New Roman" w:cs="Times New Roman"/>
                <w:lang w:bidi="mr-IN"/>
              </w:rPr>
            </w:pPr>
            <w:r w:rsidRPr="00B629E6">
              <w:rPr>
                <w:rFonts w:ascii="Times New Roman" w:hAnsi="Times New Roman" w:cs="Times New Roman"/>
                <w:b/>
                <w:bCs/>
                <w:lang w:bidi="mr-IN"/>
              </w:rPr>
              <w:t>Canteen:</w:t>
            </w:r>
            <w:r w:rsidRPr="00B629E6">
              <w:rPr>
                <w:rFonts w:ascii="Times New Roman" w:hAnsi="Times New Roman" w:cs="Times New Roman"/>
                <w:lang w:bidi="mr-IN"/>
              </w:rPr>
              <w:t xml:space="preserve"> 111.63 sq. m. </w:t>
            </w:r>
          </w:p>
          <w:p w14:paraId="58662C1E" w14:textId="77777777" w:rsidR="00D05F44" w:rsidRPr="00B629E6" w:rsidRDefault="00D05F44" w:rsidP="00C93475">
            <w:pPr>
              <w:adjustRightInd w:val="0"/>
              <w:spacing w:after="120" w:line="240" w:lineRule="auto"/>
              <w:rPr>
                <w:rFonts w:ascii="Times New Roman" w:hAnsi="Times New Roman" w:cs="Times New Roman"/>
                <w:sz w:val="24"/>
                <w:szCs w:val="24"/>
                <w:lang w:bidi="mr-IN"/>
              </w:rPr>
            </w:pPr>
            <w:r w:rsidRPr="00B629E6">
              <w:rPr>
                <w:rFonts w:ascii="Times New Roman" w:hAnsi="Times New Roman" w:cs="Times New Roman"/>
                <w:b/>
                <w:bCs/>
                <w:sz w:val="24"/>
                <w:szCs w:val="24"/>
                <w:lang w:bidi="mr-IN"/>
              </w:rPr>
              <w:t>Acupressure Beds</w:t>
            </w:r>
            <w:r w:rsidRPr="00B629E6">
              <w:rPr>
                <w:rFonts w:ascii="Times New Roman" w:hAnsi="Times New Roman" w:cs="Times New Roman"/>
                <w:sz w:val="24"/>
                <w:szCs w:val="24"/>
                <w:lang w:bidi="mr-IN"/>
              </w:rPr>
              <w:t xml:space="preserve"> -02</w:t>
            </w:r>
          </w:p>
          <w:p w14:paraId="62B758DB" w14:textId="77777777" w:rsidR="00D05F44" w:rsidRPr="00B629E6" w:rsidRDefault="00D05F44" w:rsidP="00C93475">
            <w:pPr>
              <w:adjustRightInd w:val="0"/>
              <w:spacing w:line="240" w:lineRule="auto"/>
              <w:rPr>
                <w:rFonts w:ascii="Times New Roman" w:hAnsi="Times New Roman" w:cs="Times New Roman"/>
                <w:lang w:bidi="mr-IN"/>
              </w:rPr>
            </w:pPr>
            <w:r w:rsidRPr="00B629E6">
              <w:rPr>
                <w:rFonts w:ascii="Times New Roman" w:hAnsi="Times New Roman" w:cs="Times New Roman"/>
                <w:b/>
                <w:bCs/>
                <w:lang w:bidi="mr-IN"/>
              </w:rPr>
              <w:t>ATM Van:</w:t>
            </w:r>
            <w:r w:rsidRPr="00B629E6">
              <w:rPr>
                <w:rFonts w:ascii="Times New Roman" w:hAnsi="Times New Roman" w:cs="Times New Roman"/>
                <w:lang w:bidi="mr-IN"/>
              </w:rPr>
              <w:t xml:space="preserve"> 01</w:t>
            </w:r>
          </w:p>
          <w:p w14:paraId="2ED8C138" w14:textId="77777777" w:rsidR="00D05F44" w:rsidRPr="00B629E6" w:rsidRDefault="00D05F44" w:rsidP="00C93475">
            <w:pPr>
              <w:adjustRightInd w:val="0"/>
              <w:spacing w:line="240" w:lineRule="auto"/>
              <w:rPr>
                <w:rFonts w:ascii="Times New Roman" w:hAnsi="Times New Roman" w:cs="Times New Roman"/>
                <w:lang w:bidi="mr-IN"/>
              </w:rPr>
            </w:pPr>
            <w:r w:rsidRPr="00B629E6">
              <w:rPr>
                <w:rFonts w:ascii="Times New Roman" w:hAnsi="Times New Roman" w:cs="Times New Roman"/>
                <w:b/>
                <w:bCs/>
                <w:lang w:bidi="mr-IN"/>
              </w:rPr>
              <w:t>Security</w:t>
            </w:r>
            <w:r w:rsidRPr="00B629E6">
              <w:rPr>
                <w:rFonts w:ascii="Times New Roman" w:hAnsi="Times New Roman" w:cs="Times New Roman"/>
                <w:lang w:bidi="mr-IN"/>
              </w:rPr>
              <w:t xml:space="preserve"> :44 Security guards with 5 lady security guards.</w:t>
            </w:r>
          </w:p>
          <w:p w14:paraId="4C795E41" w14:textId="77777777" w:rsidR="00D05F44" w:rsidRPr="00B629E6" w:rsidRDefault="00D05F44" w:rsidP="00C93475">
            <w:pPr>
              <w:adjustRightInd w:val="0"/>
              <w:spacing w:after="120" w:line="240" w:lineRule="auto"/>
              <w:rPr>
                <w:rFonts w:ascii="Times New Roman" w:hAnsi="Times New Roman" w:cs="Times New Roman"/>
                <w:sz w:val="24"/>
                <w:szCs w:val="24"/>
                <w:lang w:bidi="mr-IN"/>
              </w:rPr>
            </w:pPr>
            <w:r w:rsidRPr="00B629E6">
              <w:rPr>
                <w:rFonts w:ascii="Times New Roman" w:hAnsi="Times New Roman" w:cs="Times New Roman"/>
                <w:b/>
                <w:bCs/>
                <w:sz w:val="24"/>
                <w:szCs w:val="24"/>
                <w:lang w:bidi="mr-IN"/>
              </w:rPr>
              <w:t>CCTV Surveillance</w:t>
            </w:r>
            <w:r w:rsidRPr="00B629E6">
              <w:rPr>
                <w:rFonts w:ascii="Times New Roman" w:hAnsi="Times New Roman" w:cs="Times New Roman"/>
                <w:sz w:val="24"/>
                <w:szCs w:val="24"/>
                <w:lang w:bidi="mr-IN"/>
              </w:rPr>
              <w:tab/>
            </w:r>
          </w:p>
          <w:p w14:paraId="6721C671" w14:textId="77777777" w:rsidR="00D05F44" w:rsidRPr="00B629E6" w:rsidRDefault="00D05F44" w:rsidP="00C93475">
            <w:pPr>
              <w:adjustRightInd w:val="0"/>
              <w:spacing w:line="240" w:lineRule="auto"/>
              <w:rPr>
                <w:rFonts w:ascii="Times New Roman" w:hAnsi="Times New Roman" w:cs="Times New Roman"/>
                <w:sz w:val="24"/>
                <w:szCs w:val="24"/>
                <w:lang w:bidi="mr-IN"/>
              </w:rPr>
            </w:pPr>
            <w:r w:rsidRPr="00B629E6">
              <w:rPr>
                <w:rFonts w:ascii="Times New Roman" w:hAnsi="Times New Roman" w:cs="Times New Roman"/>
                <w:b/>
                <w:bCs/>
                <w:sz w:val="24"/>
                <w:szCs w:val="24"/>
                <w:lang w:bidi="mr-IN"/>
              </w:rPr>
              <w:lastRenderedPageBreak/>
              <w:t>11 kV Feeder</w:t>
            </w:r>
            <w:r w:rsidRPr="00B629E6">
              <w:rPr>
                <w:rFonts w:ascii="Times New Roman" w:hAnsi="Times New Roman" w:cs="Times New Roman"/>
                <w:sz w:val="24"/>
                <w:szCs w:val="24"/>
                <w:lang w:bidi="mr-IN"/>
              </w:rPr>
              <w:t>:</w:t>
            </w:r>
            <w:r w:rsidRPr="00B629E6">
              <w:rPr>
                <w:rFonts w:ascii="Times New Roman" w:hAnsi="Times New Roman" w:cs="Times New Roman"/>
                <w:sz w:val="24"/>
                <w:szCs w:val="24"/>
                <w:lang w:bidi="mr-IN"/>
              </w:rPr>
              <w:tab/>
              <w:t>Extension of power supply to 250 kVA</w:t>
            </w:r>
          </w:p>
          <w:p w14:paraId="15C6CD4C" w14:textId="77777777" w:rsidR="00D05F44" w:rsidRPr="00B629E6" w:rsidRDefault="00D05F44" w:rsidP="00C93475">
            <w:pPr>
              <w:adjustRightInd w:val="0"/>
              <w:spacing w:line="240" w:lineRule="auto"/>
              <w:rPr>
                <w:rFonts w:ascii="Times New Roman" w:hAnsi="Times New Roman" w:cs="Times New Roman"/>
                <w:sz w:val="24"/>
                <w:szCs w:val="24"/>
                <w:lang w:bidi="mr-IN"/>
              </w:rPr>
            </w:pPr>
            <w:r w:rsidRPr="00B629E6">
              <w:rPr>
                <w:rFonts w:ascii="Times New Roman" w:hAnsi="Times New Roman" w:cs="Times New Roman"/>
                <w:b/>
                <w:bCs/>
                <w:sz w:val="24"/>
                <w:szCs w:val="24"/>
                <w:lang w:bidi="mr-IN"/>
              </w:rPr>
              <w:t>Open Stage:01</w:t>
            </w:r>
            <w:r w:rsidRPr="00B629E6">
              <w:rPr>
                <w:rFonts w:ascii="Times New Roman" w:hAnsi="Times New Roman" w:cs="Times New Roman"/>
                <w:sz w:val="24"/>
                <w:szCs w:val="24"/>
                <w:lang w:bidi="mr-IN"/>
              </w:rPr>
              <w:t xml:space="preserve"> </w:t>
            </w:r>
            <w:r w:rsidRPr="00B629E6">
              <w:rPr>
                <w:rFonts w:ascii="Times New Roman" w:hAnsi="Times New Roman" w:cs="Times New Roman"/>
                <w:sz w:val="24"/>
                <w:szCs w:val="24"/>
                <w:lang w:bidi="mr-IN"/>
              </w:rPr>
              <w:tab/>
            </w:r>
          </w:p>
          <w:p w14:paraId="06BE93D6" w14:textId="77777777" w:rsidR="00D05F44" w:rsidRPr="00B629E6" w:rsidRDefault="00D05F44" w:rsidP="00C93475">
            <w:pPr>
              <w:adjustRightInd w:val="0"/>
              <w:spacing w:line="240" w:lineRule="auto"/>
              <w:rPr>
                <w:rFonts w:ascii="Times New Roman" w:hAnsi="Times New Roman" w:cs="Times New Roman"/>
                <w:sz w:val="24"/>
                <w:szCs w:val="24"/>
                <w:lang w:bidi="mr-IN"/>
              </w:rPr>
            </w:pPr>
            <w:r w:rsidRPr="00B629E6">
              <w:rPr>
                <w:rFonts w:ascii="Times New Roman" w:hAnsi="Times New Roman" w:cs="Times New Roman"/>
                <w:b/>
                <w:bCs/>
                <w:sz w:val="24"/>
                <w:szCs w:val="24"/>
                <w:lang w:bidi="mr-IN"/>
              </w:rPr>
              <w:t>VVIP Guest House</w:t>
            </w:r>
            <w:r w:rsidRPr="00B629E6">
              <w:rPr>
                <w:rFonts w:ascii="Times New Roman" w:hAnsi="Times New Roman" w:cs="Times New Roman"/>
                <w:sz w:val="24"/>
                <w:szCs w:val="24"/>
                <w:lang w:bidi="mr-IN"/>
              </w:rPr>
              <w:t>:</w:t>
            </w:r>
            <w:r w:rsidRPr="00B629E6">
              <w:rPr>
                <w:rFonts w:ascii="Times New Roman" w:hAnsi="Times New Roman" w:cs="Times New Roman"/>
                <w:sz w:val="24"/>
                <w:szCs w:val="24"/>
                <w:lang w:bidi="mr-IN"/>
              </w:rPr>
              <w:tab/>
              <w:t>3 BHK</w:t>
            </w:r>
          </w:p>
          <w:p w14:paraId="583A2732" w14:textId="77777777" w:rsidR="00D05F44" w:rsidRPr="00B629E6" w:rsidRDefault="00D05F44" w:rsidP="00C93475">
            <w:pPr>
              <w:adjustRightInd w:val="0"/>
              <w:spacing w:line="240" w:lineRule="auto"/>
              <w:rPr>
                <w:rFonts w:ascii="Times New Roman" w:hAnsi="Times New Roman" w:cs="Times New Roman"/>
                <w:sz w:val="24"/>
                <w:szCs w:val="24"/>
                <w:lang w:bidi="mr-IN"/>
              </w:rPr>
            </w:pPr>
            <w:r w:rsidRPr="00B629E6">
              <w:rPr>
                <w:rFonts w:ascii="Times New Roman" w:hAnsi="Times New Roman" w:cs="Times New Roman"/>
                <w:b/>
                <w:bCs/>
                <w:sz w:val="24"/>
                <w:szCs w:val="24"/>
                <w:lang w:bidi="mr-IN"/>
              </w:rPr>
              <w:t>Lift</w:t>
            </w:r>
            <w:r w:rsidRPr="00B629E6">
              <w:rPr>
                <w:rFonts w:ascii="Times New Roman" w:hAnsi="Times New Roman" w:cs="Times New Roman"/>
                <w:sz w:val="24"/>
                <w:szCs w:val="24"/>
                <w:lang w:bidi="mr-IN"/>
              </w:rPr>
              <w:t>: 1</w:t>
            </w:r>
          </w:p>
          <w:p w14:paraId="49FE9AAE" w14:textId="77777777" w:rsidR="00D05F44" w:rsidRPr="00B629E6" w:rsidRDefault="00D05F44" w:rsidP="00C93475">
            <w:pPr>
              <w:adjustRightInd w:val="0"/>
              <w:spacing w:line="240" w:lineRule="auto"/>
              <w:rPr>
                <w:rFonts w:ascii="Times New Roman" w:hAnsi="Times New Roman" w:cs="Times New Roman"/>
                <w:lang w:bidi="mr-IN"/>
              </w:rPr>
            </w:pPr>
            <w:r w:rsidRPr="00B629E6">
              <w:rPr>
                <w:rFonts w:ascii="Times New Roman" w:hAnsi="Times New Roman" w:cs="Times New Roman"/>
                <w:b/>
                <w:bCs/>
                <w:lang w:bidi="mr-IN"/>
              </w:rPr>
              <w:t>Day Care Centre:</w:t>
            </w:r>
            <w:r w:rsidRPr="00B629E6">
              <w:rPr>
                <w:rFonts w:ascii="Times New Roman" w:hAnsi="Times New Roman" w:cs="Times New Roman"/>
                <w:lang w:bidi="mr-IN"/>
              </w:rPr>
              <w:t xml:space="preserve"> 01</w:t>
            </w:r>
          </w:p>
          <w:p w14:paraId="4780E62B" w14:textId="77777777" w:rsidR="00D05F44" w:rsidRPr="00B629E6" w:rsidRDefault="00D05F44" w:rsidP="00C93475">
            <w:pPr>
              <w:adjustRightInd w:val="0"/>
              <w:spacing w:line="240" w:lineRule="auto"/>
              <w:rPr>
                <w:rFonts w:ascii="Times New Roman" w:hAnsi="Times New Roman" w:cs="Times New Roman"/>
                <w:sz w:val="24"/>
                <w:szCs w:val="24"/>
                <w:lang w:bidi="mr-IN"/>
              </w:rPr>
            </w:pPr>
            <w:r w:rsidRPr="00B629E6">
              <w:rPr>
                <w:rFonts w:ascii="Times New Roman" w:hAnsi="Times New Roman" w:cs="Times New Roman"/>
                <w:b/>
                <w:bCs/>
                <w:sz w:val="24"/>
                <w:szCs w:val="24"/>
                <w:lang w:bidi="mr-IN"/>
              </w:rPr>
              <w:t>Vehicle Parking:</w:t>
            </w:r>
            <w:r w:rsidRPr="00B629E6">
              <w:rPr>
                <w:rFonts w:ascii="Times New Roman" w:hAnsi="Times New Roman" w:cs="Times New Roman"/>
                <w:sz w:val="24"/>
                <w:szCs w:val="24"/>
                <w:lang w:bidi="mr-IN"/>
              </w:rPr>
              <w:t xml:space="preserve"> 06</w:t>
            </w:r>
          </w:p>
          <w:p w14:paraId="370ADB1C" w14:textId="77777777" w:rsidR="00D05F44" w:rsidRPr="00B629E6" w:rsidRDefault="00D05F44" w:rsidP="00C93475">
            <w:pPr>
              <w:adjustRightInd w:val="0"/>
              <w:spacing w:line="240" w:lineRule="auto"/>
              <w:rPr>
                <w:rFonts w:ascii="Times New Roman" w:hAnsi="Times New Roman" w:cs="Times New Roman"/>
                <w:lang w:bidi="mr-IN"/>
              </w:rPr>
            </w:pPr>
            <w:r w:rsidRPr="00B629E6">
              <w:rPr>
                <w:rFonts w:ascii="Times New Roman" w:hAnsi="Times New Roman" w:cs="Times New Roman"/>
                <w:b/>
                <w:bCs/>
                <w:lang w:bidi="mr-IN"/>
              </w:rPr>
              <w:t>New Administrative Building:</w:t>
            </w:r>
            <w:r w:rsidRPr="00B629E6">
              <w:rPr>
                <w:rFonts w:ascii="Times New Roman" w:hAnsi="Times New Roman" w:cs="Times New Roman"/>
                <w:lang w:bidi="mr-IN"/>
              </w:rPr>
              <w:t xml:space="preserve"> In 482-acre under construction</w:t>
            </w:r>
          </w:p>
          <w:p w14:paraId="368492B2" w14:textId="77777777" w:rsidR="00D05F44" w:rsidRPr="00B629E6" w:rsidRDefault="00D05F44" w:rsidP="00C93475">
            <w:pPr>
              <w:adjustRightInd w:val="0"/>
              <w:spacing w:line="240" w:lineRule="auto"/>
              <w:rPr>
                <w:rFonts w:ascii="Times New Roman" w:hAnsi="Times New Roman" w:cs="Times New Roman"/>
                <w:lang w:bidi="mr-IN"/>
              </w:rPr>
            </w:pPr>
            <w:r w:rsidRPr="00B629E6">
              <w:rPr>
                <w:rFonts w:ascii="Times New Roman" w:hAnsi="Times New Roman" w:cs="Times New Roman"/>
                <w:b/>
                <w:bCs/>
                <w:lang w:bidi="mr-IN"/>
              </w:rPr>
              <w:t>Fruit Farming</w:t>
            </w:r>
            <w:r w:rsidRPr="00B629E6">
              <w:rPr>
                <w:rFonts w:ascii="Times New Roman" w:hAnsi="Times New Roman" w:cs="Times New Roman"/>
                <w:lang w:bidi="mr-IN"/>
              </w:rPr>
              <w:t xml:space="preserve">: 2-acre area </w:t>
            </w:r>
          </w:p>
          <w:p w14:paraId="16FC821F" w14:textId="77777777" w:rsidR="00D05F44" w:rsidRPr="00B629E6" w:rsidRDefault="00D05F44" w:rsidP="00C93475">
            <w:pPr>
              <w:adjustRightInd w:val="0"/>
              <w:spacing w:line="240" w:lineRule="auto"/>
              <w:rPr>
                <w:rFonts w:ascii="Times New Roman" w:hAnsi="Times New Roman" w:cs="Times New Roman"/>
                <w:b/>
                <w:bCs/>
                <w:sz w:val="24"/>
                <w:szCs w:val="24"/>
                <w:lang w:bidi="mr-IN"/>
              </w:rPr>
            </w:pPr>
            <w:r w:rsidRPr="00B629E6">
              <w:rPr>
                <w:rFonts w:ascii="Times New Roman" w:hAnsi="Times New Roman" w:cs="Times New Roman"/>
                <w:b/>
                <w:bCs/>
                <w:sz w:val="24"/>
                <w:szCs w:val="24"/>
                <w:lang w:bidi="mr-IN"/>
              </w:rPr>
              <w:t>Water percolating Bund</w:t>
            </w:r>
          </w:p>
          <w:p w14:paraId="70188F5D" w14:textId="77777777" w:rsidR="00D05F44" w:rsidRPr="00B629E6" w:rsidRDefault="00D05F44" w:rsidP="00C93475">
            <w:pPr>
              <w:adjustRightInd w:val="0"/>
              <w:spacing w:line="240" w:lineRule="auto"/>
              <w:rPr>
                <w:rFonts w:ascii="Times New Roman" w:hAnsi="Times New Roman" w:cs="Times New Roman"/>
                <w:sz w:val="24"/>
                <w:szCs w:val="24"/>
                <w:lang w:bidi="mr-IN"/>
              </w:rPr>
            </w:pPr>
            <w:r w:rsidRPr="00B629E6">
              <w:rPr>
                <w:rFonts w:ascii="Times New Roman" w:hAnsi="Times New Roman" w:cs="Times New Roman"/>
                <w:b/>
                <w:bCs/>
                <w:sz w:val="24"/>
                <w:szCs w:val="24"/>
                <w:lang w:bidi="mr-IN"/>
              </w:rPr>
              <w:t xml:space="preserve">Hostel for tribal girls </w:t>
            </w:r>
          </w:p>
          <w:p w14:paraId="7940D426" w14:textId="77777777" w:rsidR="00D05F44" w:rsidRPr="00B629E6" w:rsidRDefault="00D05F44" w:rsidP="00C93475">
            <w:pPr>
              <w:adjustRightInd w:val="0"/>
              <w:spacing w:line="240" w:lineRule="auto"/>
              <w:rPr>
                <w:rFonts w:ascii="Times New Roman" w:hAnsi="Times New Roman" w:cs="Times New Roman"/>
                <w:sz w:val="24"/>
                <w:szCs w:val="24"/>
                <w:lang w:bidi="mr-IN"/>
              </w:rPr>
            </w:pPr>
            <w:r w:rsidRPr="00B629E6">
              <w:rPr>
                <w:rFonts w:ascii="Times New Roman" w:hAnsi="Times New Roman" w:cs="Times New Roman"/>
                <w:b/>
                <w:bCs/>
                <w:sz w:val="24"/>
                <w:szCs w:val="24"/>
                <w:lang w:bidi="mr-IN"/>
              </w:rPr>
              <w:t>Security Cabin:</w:t>
            </w:r>
            <w:r w:rsidRPr="00B629E6">
              <w:rPr>
                <w:rFonts w:ascii="Times New Roman" w:hAnsi="Times New Roman" w:cs="Times New Roman"/>
                <w:sz w:val="24"/>
                <w:szCs w:val="24"/>
                <w:lang w:bidi="mr-IN"/>
              </w:rPr>
              <w:t xml:space="preserve"> 03</w:t>
            </w:r>
          </w:p>
          <w:p w14:paraId="4717AF43" w14:textId="77777777" w:rsidR="00D05F44" w:rsidRPr="00B629E6" w:rsidRDefault="00D05F44" w:rsidP="00C93475">
            <w:pPr>
              <w:adjustRightInd w:val="0"/>
              <w:spacing w:line="240" w:lineRule="auto"/>
              <w:rPr>
                <w:rFonts w:ascii="Times New Roman" w:hAnsi="Times New Roman" w:cs="Times New Roman"/>
                <w:lang w:bidi="mr-IN"/>
              </w:rPr>
            </w:pPr>
            <w:r w:rsidRPr="00B629E6">
              <w:rPr>
                <w:rFonts w:ascii="Times New Roman" w:hAnsi="Times New Roman" w:cs="Times New Roman"/>
                <w:b/>
                <w:bCs/>
                <w:lang w:bidi="mr-IN"/>
              </w:rPr>
              <w:t>Disaster Management:</w:t>
            </w:r>
            <w:r w:rsidRPr="00B629E6">
              <w:rPr>
                <w:rFonts w:ascii="Times New Roman" w:hAnsi="Times New Roman" w:cs="Times New Roman"/>
                <w:lang w:bidi="mr-IN"/>
              </w:rPr>
              <w:t xml:space="preserve"> Fire extinguisher </w:t>
            </w:r>
          </w:p>
          <w:p w14:paraId="72AB881C" w14:textId="77777777" w:rsidR="00D05F44" w:rsidRPr="00B629E6" w:rsidRDefault="00D05F44" w:rsidP="00C93475">
            <w:pPr>
              <w:adjustRightInd w:val="0"/>
              <w:spacing w:line="240" w:lineRule="auto"/>
              <w:rPr>
                <w:rFonts w:ascii="Times New Roman" w:hAnsi="Times New Roman" w:cs="Times New Roman"/>
                <w:lang w:bidi="mr-IN"/>
              </w:rPr>
            </w:pPr>
            <w:r w:rsidRPr="00B629E6">
              <w:rPr>
                <w:rFonts w:ascii="Times New Roman" w:hAnsi="Times New Roman" w:cs="Times New Roman"/>
                <w:b/>
                <w:bCs/>
                <w:lang w:bidi="mr-IN"/>
              </w:rPr>
              <w:t xml:space="preserve">Vehicles: </w:t>
            </w:r>
            <w:r w:rsidRPr="00B629E6">
              <w:rPr>
                <w:rFonts w:ascii="Times New Roman" w:hAnsi="Times New Roman" w:cs="Times New Roman"/>
                <w:lang w:bidi="mr-IN"/>
              </w:rPr>
              <w:t>13</w:t>
            </w:r>
          </w:p>
          <w:p w14:paraId="39919428" w14:textId="77777777" w:rsidR="00D05F44" w:rsidRPr="00B629E6" w:rsidRDefault="00D05F44" w:rsidP="00C93475">
            <w:pPr>
              <w:adjustRightInd w:val="0"/>
              <w:spacing w:line="240" w:lineRule="auto"/>
              <w:rPr>
                <w:rFonts w:ascii="Times New Roman" w:hAnsi="Times New Roman" w:cs="Times New Roman"/>
                <w:b/>
                <w:bCs/>
                <w:sz w:val="24"/>
                <w:szCs w:val="24"/>
                <w:lang w:bidi="mr-IN"/>
              </w:rPr>
            </w:pPr>
            <w:r w:rsidRPr="00B629E6">
              <w:rPr>
                <w:rFonts w:ascii="Times New Roman" w:hAnsi="Times New Roman" w:cs="Times New Roman"/>
                <w:b/>
                <w:bCs/>
                <w:sz w:val="24"/>
                <w:szCs w:val="24"/>
                <w:lang w:bidi="mr-IN"/>
              </w:rPr>
              <w:t xml:space="preserve">Rain water harvesting </w:t>
            </w:r>
          </w:p>
          <w:p w14:paraId="20ED9148" w14:textId="77777777" w:rsidR="00D05F44" w:rsidRPr="00B629E6" w:rsidRDefault="00D05F44" w:rsidP="00C93475">
            <w:pPr>
              <w:adjustRightInd w:val="0"/>
              <w:spacing w:line="240" w:lineRule="auto"/>
              <w:rPr>
                <w:rFonts w:ascii="Times New Roman" w:hAnsi="Times New Roman" w:cs="Times New Roman"/>
                <w:sz w:val="24"/>
                <w:szCs w:val="24"/>
                <w:lang w:bidi="mr-IN"/>
              </w:rPr>
            </w:pPr>
            <w:r w:rsidRPr="00B629E6">
              <w:rPr>
                <w:rFonts w:ascii="Times New Roman" w:hAnsi="Times New Roman" w:cs="Times New Roman"/>
                <w:b/>
                <w:bCs/>
                <w:sz w:val="24"/>
                <w:szCs w:val="24"/>
                <w:lang w:bidi="mr-IN"/>
              </w:rPr>
              <w:t>Underground water tank:</w:t>
            </w:r>
            <w:r w:rsidRPr="00B629E6">
              <w:rPr>
                <w:rFonts w:ascii="Times New Roman" w:hAnsi="Times New Roman" w:cs="Times New Roman"/>
                <w:sz w:val="24"/>
                <w:szCs w:val="24"/>
                <w:lang w:bidi="mr-IN"/>
              </w:rPr>
              <w:t xml:space="preserve"> </w:t>
            </w:r>
          </w:p>
          <w:p w14:paraId="54EB4D53" w14:textId="77777777" w:rsidR="00D05F44" w:rsidRPr="00B629E6" w:rsidRDefault="00D05F44" w:rsidP="00C93475">
            <w:pPr>
              <w:adjustRightInd w:val="0"/>
              <w:spacing w:line="240" w:lineRule="auto"/>
              <w:rPr>
                <w:rFonts w:ascii="Times New Roman" w:hAnsi="Times New Roman" w:cs="Times New Roman"/>
                <w:sz w:val="24"/>
                <w:szCs w:val="24"/>
                <w:lang w:bidi="mr-IN"/>
              </w:rPr>
            </w:pPr>
            <w:r w:rsidRPr="00B629E6">
              <w:rPr>
                <w:rFonts w:ascii="Times New Roman" w:hAnsi="Times New Roman" w:cs="Times New Roman"/>
                <w:b/>
                <w:bCs/>
                <w:sz w:val="24"/>
                <w:szCs w:val="24"/>
                <w:lang w:bidi="mr-IN"/>
              </w:rPr>
              <w:t>Generator:</w:t>
            </w:r>
            <w:r w:rsidRPr="00B629E6">
              <w:rPr>
                <w:rFonts w:ascii="Times New Roman" w:hAnsi="Times New Roman" w:cs="Times New Roman"/>
                <w:sz w:val="24"/>
                <w:szCs w:val="24"/>
                <w:lang w:bidi="mr-IN"/>
              </w:rPr>
              <w:t>3</w:t>
            </w:r>
          </w:p>
          <w:p w14:paraId="62023EA5" w14:textId="77777777" w:rsidR="00D05F44" w:rsidRPr="00B629E6" w:rsidRDefault="00D05F44" w:rsidP="00C93475">
            <w:pPr>
              <w:adjustRightInd w:val="0"/>
              <w:spacing w:line="240" w:lineRule="auto"/>
              <w:rPr>
                <w:rFonts w:ascii="Times New Roman" w:hAnsi="Times New Roman" w:cs="Times New Roman"/>
                <w:lang w:bidi="mr-IN"/>
              </w:rPr>
            </w:pPr>
            <w:r w:rsidRPr="00B629E6">
              <w:rPr>
                <w:rFonts w:ascii="Times New Roman" w:hAnsi="Times New Roman" w:cs="Times New Roman"/>
                <w:b/>
                <w:bCs/>
                <w:lang w:bidi="mr-IN"/>
              </w:rPr>
              <w:t>Solar Panel:</w:t>
            </w:r>
          </w:p>
          <w:p w14:paraId="0B2A2373" w14:textId="77777777" w:rsidR="00D05F44" w:rsidRPr="00B629E6" w:rsidRDefault="00D05F44" w:rsidP="00C93475">
            <w:pPr>
              <w:adjustRightInd w:val="0"/>
              <w:spacing w:line="240" w:lineRule="auto"/>
              <w:rPr>
                <w:rFonts w:ascii="Times New Roman" w:hAnsi="Times New Roman" w:cs="Times New Roman"/>
                <w:b/>
                <w:bCs/>
                <w:lang w:bidi="mr-IN"/>
              </w:rPr>
            </w:pPr>
            <w:r w:rsidRPr="00B629E6">
              <w:rPr>
                <w:rFonts w:ascii="Times New Roman" w:hAnsi="Times New Roman" w:cs="Times New Roman"/>
                <w:b/>
                <w:bCs/>
                <w:lang w:bidi="mr-IN"/>
              </w:rPr>
              <w:t>Water Treatment Plant</w:t>
            </w:r>
          </w:p>
          <w:p w14:paraId="6A9EAEA5" w14:textId="77777777" w:rsidR="00D05F44" w:rsidRPr="00B629E6" w:rsidRDefault="00D05F44" w:rsidP="00C93475">
            <w:pPr>
              <w:adjustRightInd w:val="0"/>
              <w:spacing w:line="240" w:lineRule="auto"/>
              <w:rPr>
                <w:rFonts w:ascii="Times New Roman" w:hAnsi="Times New Roman" w:cs="Times New Roman"/>
                <w:b/>
                <w:bCs/>
                <w:lang w:bidi="mr-IN"/>
              </w:rPr>
            </w:pPr>
            <w:r w:rsidRPr="00B629E6">
              <w:rPr>
                <w:rFonts w:ascii="Times New Roman" w:hAnsi="Times New Roman" w:cs="Times New Roman"/>
                <w:b/>
                <w:bCs/>
                <w:lang w:bidi="mr-IN"/>
              </w:rPr>
              <w:t>Street Light</w:t>
            </w:r>
          </w:p>
          <w:p w14:paraId="649ECECC" w14:textId="77777777" w:rsidR="00D05F44" w:rsidRPr="00B629E6" w:rsidRDefault="00D05F44" w:rsidP="00C93475">
            <w:pPr>
              <w:adjustRightInd w:val="0"/>
              <w:spacing w:line="240" w:lineRule="auto"/>
              <w:rPr>
                <w:rFonts w:ascii="Times New Roman" w:hAnsi="Times New Roman" w:cs="Times New Roman"/>
                <w:b/>
                <w:bCs/>
                <w:lang w:bidi="mr-IN"/>
              </w:rPr>
            </w:pPr>
            <w:r w:rsidRPr="00B629E6">
              <w:rPr>
                <w:rFonts w:ascii="Times New Roman" w:hAnsi="Times New Roman" w:cs="Times New Roman"/>
                <w:b/>
                <w:bCs/>
                <w:lang w:bidi="mr-IN"/>
              </w:rPr>
              <w:t>Internal Road</w:t>
            </w:r>
          </w:p>
          <w:p w14:paraId="6BD329B1" w14:textId="7234999C" w:rsidR="00E55D54" w:rsidRPr="00B629E6" w:rsidRDefault="00E55D54" w:rsidP="00D05F44">
            <w:pPr>
              <w:spacing w:after="0" w:line="240" w:lineRule="auto"/>
              <w:ind w:left="720"/>
              <w:contextualSpacing/>
              <w:rPr>
                <w:rFonts w:ascii="Times New Roman" w:hAnsi="Times New Roman" w:cs="Times New Roman"/>
                <w:b/>
                <w:bCs/>
                <w:color w:val="000000"/>
                <w:sz w:val="24"/>
                <w:szCs w:val="24"/>
              </w:rPr>
            </w:pPr>
          </w:p>
        </w:tc>
      </w:tr>
      <w:tr w:rsidR="00EE6139" w:rsidRPr="00B629E6" w14:paraId="08D189EA" w14:textId="77777777" w:rsidTr="00635C40">
        <w:trPr>
          <w:trHeight w:val="936"/>
        </w:trPr>
        <w:tc>
          <w:tcPr>
            <w:tcW w:w="852" w:type="dxa"/>
          </w:tcPr>
          <w:p w14:paraId="781A4C17" w14:textId="77777777" w:rsidR="00EE6139" w:rsidRPr="00B629E6" w:rsidRDefault="00EE6139" w:rsidP="00E55D54">
            <w:pPr>
              <w:spacing w:after="0"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lastRenderedPageBreak/>
              <w:t>4.1.4</w:t>
            </w:r>
          </w:p>
          <w:p w14:paraId="23E61860" w14:textId="77777777" w:rsidR="00EE6139" w:rsidRPr="00B629E6" w:rsidRDefault="00EE6139" w:rsidP="00E55D54">
            <w:pPr>
              <w:spacing w:after="0" w:line="240" w:lineRule="auto"/>
              <w:jc w:val="center"/>
              <w:rPr>
                <w:rFonts w:ascii="Times New Roman" w:hAnsi="Times New Roman" w:cs="Times New Roman"/>
                <w:color w:val="000000"/>
                <w:sz w:val="24"/>
                <w:szCs w:val="24"/>
              </w:rPr>
            </w:pPr>
          </w:p>
          <w:p w14:paraId="4D41E4D4" w14:textId="77777777" w:rsidR="00EE6139" w:rsidRPr="00B629E6" w:rsidRDefault="00EE6139" w:rsidP="00E55D54">
            <w:pPr>
              <w:spacing w:after="0" w:line="240" w:lineRule="auto"/>
              <w:jc w:val="center"/>
              <w:rPr>
                <w:rFonts w:ascii="Times New Roman" w:hAnsi="Times New Roman" w:cs="Times New Roman"/>
                <w:b/>
                <w:color w:val="000000"/>
                <w:sz w:val="24"/>
                <w:szCs w:val="24"/>
              </w:rPr>
            </w:pPr>
            <w:r w:rsidRPr="00B629E6">
              <w:rPr>
                <w:rFonts w:ascii="Times New Roman" w:hAnsi="Times New Roman" w:cs="Times New Roman"/>
                <w:b/>
                <w:bCs/>
                <w:color w:val="000000"/>
                <w:sz w:val="24"/>
                <w:szCs w:val="24"/>
              </w:rPr>
              <w:t>Q</w:t>
            </w:r>
            <w:r w:rsidRPr="00B629E6">
              <w:rPr>
                <w:rFonts w:ascii="Times New Roman" w:hAnsi="Times New Roman" w:cs="Times New Roman"/>
                <w:b/>
                <w:bCs/>
                <w:color w:val="000000"/>
                <w:sz w:val="24"/>
                <w:szCs w:val="24"/>
                <w:vertAlign w:val="subscript"/>
              </w:rPr>
              <w:t>n</w:t>
            </w:r>
            <w:r w:rsidRPr="00B629E6">
              <w:rPr>
                <w:rFonts w:ascii="Times New Roman" w:hAnsi="Times New Roman" w:cs="Times New Roman"/>
                <w:b/>
                <w:bCs/>
                <w:color w:val="000000"/>
                <w:sz w:val="24"/>
                <w:szCs w:val="24"/>
              </w:rPr>
              <w:t>M</w:t>
            </w:r>
          </w:p>
        </w:tc>
        <w:tc>
          <w:tcPr>
            <w:tcW w:w="9639" w:type="dxa"/>
          </w:tcPr>
          <w:p w14:paraId="73F47D91" w14:textId="77777777" w:rsidR="00EE6139" w:rsidRPr="00B629E6" w:rsidRDefault="001E5C0A" w:rsidP="00E55D54">
            <w:pPr>
              <w:spacing w:after="0" w:line="240" w:lineRule="auto"/>
              <w:rPr>
                <w:rFonts w:ascii="Times New Roman" w:hAnsi="Times New Roman" w:cs="Times New Roman"/>
                <w:color w:val="000000"/>
                <w:sz w:val="24"/>
                <w:szCs w:val="24"/>
              </w:rPr>
            </w:pPr>
            <w:r w:rsidRPr="00B629E6">
              <w:rPr>
                <w:rFonts w:ascii="Times New Roman" w:hAnsi="Times New Roman" w:cs="Times New Roman"/>
                <w:b/>
                <w:i/>
                <w:color w:val="000000"/>
                <w:sz w:val="24"/>
                <w:szCs w:val="24"/>
              </w:rPr>
              <w:t xml:space="preserve">Total </w:t>
            </w:r>
            <w:r w:rsidR="00EE6139" w:rsidRPr="00B629E6">
              <w:rPr>
                <w:rFonts w:ascii="Times New Roman" w:hAnsi="Times New Roman" w:cs="Times New Roman"/>
                <w:b/>
                <w:i/>
                <w:color w:val="000000"/>
                <w:sz w:val="24"/>
                <w:szCs w:val="24"/>
              </w:rPr>
              <w:t xml:space="preserve">expenditure excluding salary for infrastructure augmentation during </w:t>
            </w:r>
            <w:r w:rsidR="0053612C" w:rsidRPr="00B629E6">
              <w:rPr>
                <w:rFonts w:ascii="Times New Roman" w:hAnsi="Times New Roman" w:cs="Times New Roman"/>
                <w:b/>
                <w:i/>
                <w:color w:val="000000"/>
                <w:sz w:val="24"/>
                <w:szCs w:val="24"/>
              </w:rPr>
              <w:t xml:space="preserve">the </w:t>
            </w:r>
            <w:r w:rsidR="00CF4939" w:rsidRPr="00B629E6">
              <w:rPr>
                <w:rFonts w:ascii="Times New Roman" w:hAnsi="Times New Roman" w:cs="Times New Roman"/>
                <w:b/>
                <w:bCs/>
                <w:i/>
                <w:color w:val="000000"/>
                <w:sz w:val="24"/>
                <w:szCs w:val="24"/>
              </w:rPr>
              <w:t>year</w:t>
            </w:r>
            <w:r w:rsidR="00CF4939" w:rsidRPr="00B629E6">
              <w:rPr>
                <w:rFonts w:ascii="Times New Roman" w:hAnsi="Times New Roman" w:cs="Times New Roman"/>
                <w:b/>
                <w:i/>
                <w:color w:val="000000"/>
                <w:sz w:val="24"/>
                <w:szCs w:val="24"/>
              </w:rPr>
              <w:t xml:space="preserve"> (</w:t>
            </w:r>
            <w:r w:rsidR="00EE6139" w:rsidRPr="00B629E6">
              <w:rPr>
                <w:rFonts w:ascii="Times New Roman" w:hAnsi="Times New Roman" w:cs="Times New Roman"/>
                <w:b/>
                <w:i/>
                <w:color w:val="000000"/>
                <w:sz w:val="24"/>
                <w:szCs w:val="24"/>
              </w:rPr>
              <w:t>INR in Lakhs)</w:t>
            </w:r>
          </w:p>
          <w:p w14:paraId="05821ABE" w14:textId="77777777" w:rsidR="00EE6139" w:rsidRPr="00B629E6" w:rsidRDefault="00EE6139" w:rsidP="00E55D54">
            <w:pPr>
              <w:spacing w:after="0" w:line="240" w:lineRule="auto"/>
              <w:rPr>
                <w:rFonts w:ascii="Times New Roman" w:hAnsi="Times New Roman" w:cs="Times New Roman"/>
                <w:color w:val="000000"/>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8"/>
              <w:gridCol w:w="1620"/>
            </w:tblGrid>
            <w:tr w:rsidR="00326117" w:rsidRPr="00B629E6" w14:paraId="181AE827" w14:textId="77777777" w:rsidTr="00CB307D">
              <w:tc>
                <w:tcPr>
                  <w:tcW w:w="1458" w:type="dxa"/>
                </w:tcPr>
                <w:p w14:paraId="6B489043" w14:textId="77777777" w:rsidR="00326117" w:rsidRPr="00B629E6" w:rsidRDefault="00326117" w:rsidP="00E55D54">
                  <w:pPr>
                    <w:spacing w:after="0" w:line="240" w:lineRule="auto"/>
                    <w:rPr>
                      <w:rFonts w:ascii="Times New Roman" w:hAnsi="Times New Roman" w:cs="Times New Roman"/>
                      <w:b/>
                      <w:sz w:val="24"/>
                      <w:szCs w:val="24"/>
                    </w:rPr>
                  </w:pPr>
                  <w:r w:rsidRPr="00B629E6">
                    <w:rPr>
                      <w:rFonts w:ascii="Times New Roman" w:hAnsi="Times New Roman" w:cs="Times New Roman"/>
                      <w:b/>
                      <w:sz w:val="24"/>
                      <w:szCs w:val="24"/>
                    </w:rPr>
                    <w:t>Year</w:t>
                  </w:r>
                </w:p>
              </w:tc>
              <w:tc>
                <w:tcPr>
                  <w:tcW w:w="1620" w:type="dxa"/>
                </w:tcPr>
                <w:p w14:paraId="59D33EBE" w14:textId="77777777" w:rsidR="00326117" w:rsidRPr="00B629E6" w:rsidRDefault="008400CF" w:rsidP="008400CF">
                  <w:pPr>
                    <w:spacing w:after="0" w:line="240" w:lineRule="auto"/>
                    <w:jc w:val="center"/>
                    <w:rPr>
                      <w:rFonts w:ascii="Times New Roman" w:hAnsi="Times New Roman" w:cs="Times New Roman"/>
                      <w:sz w:val="24"/>
                      <w:szCs w:val="24"/>
                    </w:rPr>
                  </w:pPr>
                  <w:r w:rsidRPr="00B629E6">
                    <w:rPr>
                      <w:rFonts w:ascii="Times New Roman" w:hAnsi="Times New Roman" w:cs="Times New Roman"/>
                      <w:b/>
                      <w:sz w:val="24"/>
                      <w:szCs w:val="24"/>
                    </w:rPr>
                    <w:t>2022-23</w:t>
                  </w:r>
                </w:p>
              </w:tc>
            </w:tr>
            <w:tr w:rsidR="00326117" w:rsidRPr="00B629E6" w14:paraId="03170949" w14:textId="77777777" w:rsidTr="00CB307D">
              <w:tc>
                <w:tcPr>
                  <w:tcW w:w="1458" w:type="dxa"/>
                </w:tcPr>
                <w:p w14:paraId="5B48CD93" w14:textId="77777777" w:rsidR="00326117" w:rsidRPr="00B629E6" w:rsidRDefault="00326117" w:rsidP="00E55D54">
                  <w:pPr>
                    <w:spacing w:after="0" w:line="240" w:lineRule="auto"/>
                    <w:rPr>
                      <w:rFonts w:ascii="Times New Roman" w:hAnsi="Times New Roman" w:cs="Times New Roman"/>
                      <w:b/>
                      <w:sz w:val="24"/>
                      <w:szCs w:val="24"/>
                    </w:rPr>
                  </w:pPr>
                  <w:r w:rsidRPr="00B629E6">
                    <w:rPr>
                      <w:rFonts w:ascii="Times New Roman" w:hAnsi="Times New Roman" w:cs="Times New Roman"/>
                      <w:b/>
                      <w:sz w:val="24"/>
                      <w:szCs w:val="24"/>
                    </w:rPr>
                    <w:t>Number</w:t>
                  </w:r>
                </w:p>
              </w:tc>
              <w:tc>
                <w:tcPr>
                  <w:tcW w:w="1620" w:type="dxa"/>
                </w:tcPr>
                <w:p w14:paraId="13035D17" w14:textId="77777777" w:rsidR="00326117" w:rsidRPr="00B629E6" w:rsidRDefault="008400CF" w:rsidP="008400CF">
                  <w:pPr>
                    <w:spacing w:after="0" w:line="240" w:lineRule="auto"/>
                    <w:jc w:val="center"/>
                    <w:rPr>
                      <w:rFonts w:ascii="Times New Roman" w:hAnsi="Times New Roman" w:cs="Times New Roman"/>
                      <w:sz w:val="24"/>
                      <w:szCs w:val="24"/>
                    </w:rPr>
                  </w:pPr>
                  <w:r w:rsidRPr="00B629E6">
                    <w:rPr>
                      <w:rFonts w:ascii="Times New Roman" w:hAnsi="Times New Roman" w:cs="Times New Roman"/>
                      <w:b/>
                      <w:bCs/>
                      <w:sz w:val="24"/>
                      <w:szCs w:val="24"/>
                    </w:rPr>
                    <w:t>16,38,59,527</w:t>
                  </w:r>
                </w:p>
              </w:tc>
            </w:tr>
          </w:tbl>
          <w:p w14:paraId="25CBE567" w14:textId="77777777" w:rsidR="00EE6139" w:rsidRPr="00B629E6" w:rsidRDefault="00EE6139" w:rsidP="00E55D54">
            <w:pPr>
              <w:spacing w:after="0" w:line="240" w:lineRule="auto"/>
              <w:rPr>
                <w:rFonts w:ascii="Times New Roman" w:hAnsi="Times New Roman" w:cs="Times New Roman"/>
                <w:bCs/>
                <w:color w:val="000000"/>
                <w:sz w:val="12"/>
                <w:szCs w:val="12"/>
              </w:rPr>
            </w:pPr>
          </w:p>
          <w:p w14:paraId="1A2C5685" w14:textId="77777777" w:rsidR="00EE6139" w:rsidRPr="00B629E6" w:rsidRDefault="002033FA" w:rsidP="00E55D54">
            <w:pPr>
              <w:spacing w:after="0" w:line="240" w:lineRule="auto"/>
              <w:rPr>
                <w:rFonts w:ascii="Times New Roman" w:hAnsi="Times New Roman" w:cs="Times New Roman"/>
                <w:b/>
                <w:color w:val="000000"/>
                <w:sz w:val="24"/>
                <w:szCs w:val="24"/>
              </w:rPr>
            </w:pPr>
            <w:r w:rsidRPr="00B629E6">
              <w:rPr>
                <w:rFonts w:ascii="Times New Roman" w:hAnsi="Times New Roman" w:cs="Times New Roman"/>
                <w:b/>
                <w:color w:val="000000"/>
                <w:sz w:val="24"/>
                <w:szCs w:val="24"/>
              </w:rPr>
              <w:t>Data Requirement</w:t>
            </w:r>
            <w:r w:rsidR="00EE6139" w:rsidRPr="00B629E6">
              <w:rPr>
                <w:rFonts w:ascii="Times New Roman" w:hAnsi="Times New Roman" w:cs="Times New Roman"/>
                <w:b/>
                <w:color w:val="000000"/>
                <w:sz w:val="24"/>
                <w:szCs w:val="24"/>
              </w:rPr>
              <w:t>:</w:t>
            </w:r>
          </w:p>
          <w:p w14:paraId="31FFFC57" w14:textId="77777777" w:rsidR="00EE6139" w:rsidRPr="00B629E6" w:rsidRDefault="00EE6139" w:rsidP="008523D0">
            <w:pPr>
              <w:numPr>
                <w:ilvl w:val="0"/>
                <w:numId w:val="32"/>
              </w:numPr>
              <w:spacing w:after="0" w:line="240" w:lineRule="auto"/>
              <w:contextualSpacing/>
              <w:rPr>
                <w:rFonts w:ascii="Times New Roman" w:hAnsi="Times New Roman" w:cs="Times New Roman"/>
                <w:color w:val="000000"/>
                <w:sz w:val="24"/>
                <w:szCs w:val="24"/>
              </w:rPr>
            </w:pPr>
            <w:r w:rsidRPr="00B629E6">
              <w:rPr>
                <w:rFonts w:ascii="Times New Roman" w:hAnsi="Times New Roman" w:cs="Times New Roman"/>
                <w:color w:val="000000"/>
                <w:sz w:val="24"/>
                <w:szCs w:val="24"/>
              </w:rPr>
              <w:t>Budget allocated for infrastructure augmentation</w:t>
            </w:r>
          </w:p>
          <w:p w14:paraId="44806F25" w14:textId="77777777" w:rsidR="00EE6139" w:rsidRPr="00B629E6" w:rsidRDefault="00EE6139" w:rsidP="008523D0">
            <w:pPr>
              <w:numPr>
                <w:ilvl w:val="0"/>
                <w:numId w:val="32"/>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 xml:space="preserve">Total expenditure </w:t>
            </w:r>
            <w:r w:rsidRPr="00B629E6">
              <w:rPr>
                <w:rFonts w:ascii="Times New Roman" w:hAnsi="Times New Roman" w:cs="Times New Roman"/>
                <w:color w:val="000000"/>
                <w:sz w:val="24"/>
                <w:szCs w:val="24"/>
              </w:rPr>
              <w:t>for infrastructure augmentation</w:t>
            </w:r>
          </w:p>
          <w:p w14:paraId="0E34BA9B" w14:textId="77777777" w:rsidR="00EE6139" w:rsidRPr="00B629E6" w:rsidRDefault="00EE6139" w:rsidP="008523D0">
            <w:pPr>
              <w:numPr>
                <w:ilvl w:val="0"/>
                <w:numId w:val="32"/>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color w:val="000000"/>
                <w:sz w:val="24"/>
                <w:szCs w:val="24"/>
              </w:rPr>
              <w:t>Audited statement of accounts</w:t>
            </w:r>
          </w:p>
          <w:p w14:paraId="17E78FD2" w14:textId="77777777" w:rsidR="00EE6139" w:rsidRPr="00B629E6" w:rsidRDefault="00EE6139" w:rsidP="008523D0">
            <w:pPr>
              <w:numPr>
                <w:ilvl w:val="0"/>
                <w:numId w:val="32"/>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color w:val="000000"/>
                <w:sz w:val="24"/>
                <w:szCs w:val="24"/>
              </w:rPr>
              <w:t>Total expenditure excluding Salary</w:t>
            </w:r>
          </w:p>
          <w:p w14:paraId="29853804" w14:textId="77777777" w:rsidR="00EE6139" w:rsidRPr="00B629E6" w:rsidRDefault="00E55D54" w:rsidP="00E55D54">
            <w:pPr>
              <w:spacing w:after="0" w:line="240" w:lineRule="auto"/>
              <w:contextualSpacing/>
              <w:rPr>
                <w:rFonts w:ascii="Times New Roman" w:hAnsi="Times New Roman" w:cs="Times New Roman"/>
                <w:b/>
                <w:color w:val="000000"/>
                <w:sz w:val="24"/>
                <w:szCs w:val="24"/>
              </w:rPr>
            </w:pPr>
            <w:r w:rsidRPr="00B629E6">
              <w:rPr>
                <w:rFonts w:ascii="Times New Roman" w:hAnsi="Times New Roman" w:cs="Times New Roman"/>
                <w:b/>
                <w:color w:val="000000"/>
                <w:sz w:val="24"/>
                <w:szCs w:val="24"/>
              </w:rPr>
              <w:t>File Description</w:t>
            </w:r>
          </w:p>
          <w:p w14:paraId="76C2CB4A" w14:textId="77777777" w:rsidR="00990417" w:rsidRPr="00B629E6" w:rsidRDefault="00990417" w:rsidP="008523D0">
            <w:pPr>
              <w:numPr>
                <w:ilvl w:val="0"/>
                <w:numId w:val="32"/>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 xml:space="preserve">Upload the data template </w:t>
            </w:r>
          </w:p>
          <w:p w14:paraId="6C9FA56A" w14:textId="77777777" w:rsidR="00EE6139" w:rsidRPr="00B629E6" w:rsidRDefault="00990417" w:rsidP="008523D0">
            <w:pPr>
              <w:numPr>
                <w:ilvl w:val="0"/>
                <w:numId w:val="32"/>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Upload relevant supporting document</w:t>
            </w:r>
          </w:p>
          <w:p w14:paraId="29FDCDEB" w14:textId="484A7CB9" w:rsidR="006E24F9" w:rsidRPr="00B629E6" w:rsidRDefault="006E24F9" w:rsidP="006E24F9">
            <w:pPr>
              <w:spacing w:after="0" w:line="240" w:lineRule="auto"/>
              <w:ind w:left="720"/>
              <w:contextualSpacing/>
              <w:rPr>
                <w:rFonts w:ascii="Times New Roman" w:hAnsi="Times New Roman" w:cs="Times New Roman"/>
                <w:bCs/>
                <w:color w:val="000000"/>
                <w:sz w:val="24"/>
                <w:szCs w:val="24"/>
              </w:rPr>
            </w:pPr>
          </w:p>
        </w:tc>
      </w:tr>
    </w:tbl>
    <w:p w14:paraId="69A48BCE" w14:textId="77777777" w:rsidR="00E55D54" w:rsidRPr="00B629E6" w:rsidRDefault="00E55D54" w:rsidP="00E55D54">
      <w:pPr>
        <w:spacing w:after="0"/>
        <w:jc w:val="center"/>
        <w:rPr>
          <w:rFonts w:ascii="Times New Roman" w:hAnsi="Times New Roman" w:cs="Times New Roman"/>
          <w:b/>
          <w:bCs/>
          <w:color w:val="000000"/>
          <w:sz w:val="16"/>
          <w:szCs w:val="16"/>
        </w:rPr>
      </w:pPr>
    </w:p>
    <w:p w14:paraId="689447B5" w14:textId="77777777" w:rsidR="00E55D54" w:rsidRPr="00B629E6" w:rsidRDefault="00E55D54" w:rsidP="00E57E18">
      <w:pPr>
        <w:jc w:val="center"/>
        <w:rPr>
          <w:rFonts w:ascii="Times New Roman" w:hAnsi="Times New Roman" w:cs="Times New Roman"/>
          <w:b/>
          <w:bCs/>
          <w:color w:val="000000"/>
          <w:spacing w:val="-2"/>
          <w:sz w:val="26"/>
          <w:szCs w:val="26"/>
          <w:u w:val="single"/>
        </w:rPr>
      </w:pPr>
      <w:r w:rsidRPr="00B629E6">
        <w:rPr>
          <w:rFonts w:ascii="Times New Roman" w:hAnsi="Times New Roman" w:cs="Times New Roman"/>
          <w:b/>
          <w:bCs/>
          <w:color w:val="000000"/>
          <w:sz w:val="26"/>
          <w:szCs w:val="26"/>
        </w:rPr>
        <w:lastRenderedPageBreak/>
        <w:t>Key Indicator - 4.2 Library as a Learning Resource</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9639"/>
      </w:tblGrid>
      <w:tr w:rsidR="00EE6139" w:rsidRPr="00B629E6" w14:paraId="3250670D" w14:textId="77777777" w:rsidTr="00635C40">
        <w:trPr>
          <w:trHeight w:val="269"/>
        </w:trPr>
        <w:tc>
          <w:tcPr>
            <w:tcW w:w="852" w:type="dxa"/>
            <w:vAlign w:val="center"/>
          </w:tcPr>
          <w:p w14:paraId="1B8FDDD9" w14:textId="77777777" w:rsidR="00EE6139" w:rsidRPr="00B629E6" w:rsidRDefault="00EE6139" w:rsidP="0092509F">
            <w:pPr>
              <w:jc w:val="center"/>
              <w:rPr>
                <w:rFonts w:ascii="Times New Roman" w:hAnsi="Times New Roman" w:cs="Times New Roman"/>
                <w:b/>
                <w:bCs/>
              </w:rPr>
            </w:pPr>
            <w:r w:rsidRPr="00B629E6">
              <w:rPr>
                <w:rFonts w:ascii="Times New Roman" w:hAnsi="Times New Roman" w:cs="Times New Roman"/>
                <w:b/>
                <w:bCs/>
              </w:rPr>
              <w:t>Metric No.</w:t>
            </w:r>
          </w:p>
        </w:tc>
        <w:tc>
          <w:tcPr>
            <w:tcW w:w="9639" w:type="dxa"/>
          </w:tcPr>
          <w:p w14:paraId="793E814E" w14:textId="77777777" w:rsidR="00EE6139" w:rsidRPr="00B629E6" w:rsidRDefault="00EE6139" w:rsidP="00E55D54">
            <w:pPr>
              <w:spacing w:after="0" w:line="240" w:lineRule="auto"/>
              <w:jc w:val="center"/>
              <w:rPr>
                <w:rFonts w:ascii="Times New Roman" w:hAnsi="Times New Roman" w:cs="Times New Roman"/>
                <w:b/>
                <w:bCs/>
                <w:color w:val="000000"/>
                <w:sz w:val="24"/>
                <w:szCs w:val="24"/>
              </w:rPr>
            </w:pPr>
          </w:p>
          <w:p w14:paraId="6DF3855E" w14:textId="77777777" w:rsidR="00EE6139" w:rsidRPr="00B629E6" w:rsidRDefault="00E55D54" w:rsidP="00E55D54">
            <w:pPr>
              <w:tabs>
                <w:tab w:val="left" w:pos="2910"/>
              </w:tabs>
              <w:spacing w:after="0" w:line="240" w:lineRule="auto"/>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ab/>
            </w:r>
          </w:p>
        </w:tc>
      </w:tr>
      <w:tr w:rsidR="00842003" w:rsidRPr="00B629E6" w14:paraId="2A33A63F" w14:textId="77777777" w:rsidTr="00635C40">
        <w:trPr>
          <w:trHeight w:val="269"/>
        </w:trPr>
        <w:tc>
          <w:tcPr>
            <w:tcW w:w="852" w:type="dxa"/>
          </w:tcPr>
          <w:p w14:paraId="518E39F5" w14:textId="77777777" w:rsidR="00842003" w:rsidRPr="00B629E6" w:rsidRDefault="00842003" w:rsidP="00E55D54">
            <w:pPr>
              <w:spacing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4.2.1</w:t>
            </w:r>
          </w:p>
          <w:p w14:paraId="58525CD8" w14:textId="77777777" w:rsidR="00842003" w:rsidRPr="00B629E6" w:rsidRDefault="00842003" w:rsidP="00E55D54">
            <w:pPr>
              <w:spacing w:after="0"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Q</w:t>
            </w:r>
            <w:r w:rsidRPr="00B629E6">
              <w:rPr>
                <w:rFonts w:ascii="Times New Roman" w:hAnsi="Times New Roman" w:cs="Times New Roman"/>
                <w:b/>
                <w:bCs/>
                <w:color w:val="000000"/>
                <w:sz w:val="24"/>
                <w:szCs w:val="24"/>
                <w:vertAlign w:val="subscript"/>
              </w:rPr>
              <w:t>l</w:t>
            </w:r>
            <w:r w:rsidRPr="00B629E6">
              <w:rPr>
                <w:rFonts w:ascii="Times New Roman" w:hAnsi="Times New Roman" w:cs="Times New Roman"/>
                <w:b/>
                <w:bCs/>
                <w:color w:val="000000"/>
                <w:sz w:val="24"/>
                <w:szCs w:val="24"/>
              </w:rPr>
              <w:t>M</w:t>
            </w:r>
          </w:p>
        </w:tc>
        <w:tc>
          <w:tcPr>
            <w:tcW w:w="9639" w:type="dxa"/>
          </w:tcPr>
          <w:p w14:paraId="6AC0B96F" w14:textId="77777777" w:rsidR="00842003" w:rsidRPr="00B629E6" w:rsidRDefault="00842003" w:rsidP="00E55D54">
            <w:pPr>
              <w:spacing w:line="240" w:lineRule="auto"/>
              <w:rPr>
                <w:rFonts w:ascii="Times New Roman" w:hAnsi="Times New Roman" w:cs="Times New Roman"/>
                <w:color w:val="000000"/>
                <w:sz w:val="24"/>
                <w:szCs w:val="24"/>
              </w:rPr>
            </w:pPr>
            <w:r w:rsidRPr="00B629E6">
              <w:rPr>
                <w:rFonts w:ascii="Times New Roman" w:hAnsi="Times New Roman" w:cs="Times New Roman"/>
                <w:b/>
                <w:i/>
                <w:color w:val="000000"/>
                <w:sz w:val="24"/>
                <w:szCs w:val="24"/>
              </w:rPr>
              <w:t xml:space="preserve">Library is automated using Integrated Library Management </w:t>
            </w:r>
            <w:r w:rsidR="00CF4939" w:rsidRPr="00B629E6">
              <w:rPr>
                <w:rFonts w:ascii="Times New Roman" w:hAnsi="Times New Roman" w:cs="Times New Roman"/>
                <w:b/>
                <w:i/>
                <w:color w:val="000000"/>
                <w:sz w:val="24"/>
                <w:szCs w:val="24"/>
              </w:rPr>
              <w:t>System (ILMS) and</w:t>
            </w:r>
            <w:r w:rsidRPr="00B629E6">
              <w:rPr>
                <w:rFonts w:ascii="Times New Roman" w:hAnsi="Times New Roman" w:cs="Times New Roman"/>
                <w:b/>
                <w:i/>
                <w:color w:val="000000"/>
                <w:sz w:val="24"/>
                <w:szCs w:val="24"/>
              </w:rPr>
              <w:t xml:space="preserve"> has digitisation facility</w:t>
            </w:r>
          </w:p>
          <w:p w14:paraId="7E96D7E6" w14:textId="77777777" w:rsidR="00842003" w:rsidRPr="00B629E6" w:rsidRDefault="00842003" w:rsidP="00E55D54">
            <w:pPr>
              <w:spacing w:after="0" w:line="240" w:lineRule="auto"/>
              <w:rPr>
                <w:rFonts w:ascii="Times New Roman" w:hAnsi="Times New Roman" w:cs="Times New Roman"/>
                <w:sz w:val="24"/>
                <w:szCs w:val="24"/>
              </w:rPr>
            </w:pPr>
            <w:r w:rsidRPr="00B629E6">
              <w:rPr>
                <w:rFonts w:ascii="Times New Roman" w:hAnsi="Times New Roman" w:cs="Times New Roman"/>
                <w:sz w:val="24"/>
                <w:szCs w:val="24"/>
              </w:rPr>
              <w:t xml:space="preserve">Describe the implementation of the automation of the Library and the digitization facility available and </w:t>
            </w:r>
            <w:r w:rsidR="00CF4939" w:rsidRPr="00B629E6">
              <w:rPr>
                <w:rFonts w:ascii="Times New Roman" w:hAnsi="Times New Roman" w:cs="Times New Roman"/>
                <w:sz w:val="24"/>
                <w:szCs w:val="24"/>
              </w:rPr>
              <w:t>used in</w:t>
            </w:r>
            <w:r w:rsidRPr="00B629E6">
              <w:rPr>
                <w:rFonts w:ascii="Times New Roman" w:hAnsi="Times New Roman" w:cs="Times New Roman"/>
                <w:sz w:val="24"/>
                <w:szCs w:val="24"/>
              </w:rPr>
              <w:t xml:space="preserve"> maximum of 200 words</w:t>
            </w:r>
          </w:p>
          <w:p w14:paraId="7BE58711" w14:textId="77777777" w:rsidR="0092509F" w:rsidRPr="00B629E6" w:rsidRDefault="0092509F" w:rsidP="00E55D54">
            <w:pPr>
              <w:spacing w:after="0" w:line="240" w:lineRule="auto"/>
              <w:rPr>
                <w:rFonts w:ascii="Times New Roman" w:hAnsi="Times New Roman" w:cs="Times New Roman"/>
                <w:sz w:val="24"/>
                <w:szCs w:val="24"/>
              </w:rPr>
            </w:pPr>
          </w:p>
          <w:p w14:paraId="1771C6FD" w14:textId="0DEFC1E5" w:rsidR="00511A94" w:rsidRPr="00B629E6" w:rsidRDefault="00511A94" w:rsidP="00511A94">
            <w:pPr>
              <w:pStyle w:val="TableParagraph"/>
              <w:spacing w:before="194" w:line="242" w:lineRule="auto"/>
              <w:jc w:val="center"/>
              <w:rPr>
                <w:sz w:val="24"/>
              </w:rPr>
            </w:pPr>
            <w:proofErr w:type="gramStart"/>
            <w:r w:rsidRPr="00B629E6">
              <w:rPr>
                <w:b/>
                <w:i/>
                <w:sz w:val="24"/>
              </w:rPr>
              <w:t>ILMS</w:t>
            </w:r>
            <w:r w:rsidRPr="00B629E6">
              <w:rPr>
                <w:sz w:val="24"/>
              </w:rPr>
              <w:t xml:space="preserve">  Software</w:t>
            </w:r>
            <w:proofErr w:type="gramEnd"/>
            <w:r w:rsidRPr="00B629E6">
              <w:rPr>
                <w:sz w:val="24"/>
              </w:rPr>
              <w:t>: KOHA</w:t>
            </w:r>
          </w:p>
          <w:p w14:paraId="02EB9715" w14:textId="77777777" w:rsidR="00511A94" w:rsidRPr="00B629E6" w:rsidRDefault="00511A94" w:rsidP="00511A94">
            <w:pPr>
              <w:pStyle w:val="TableParagraph"/>
              <w:spacing w:before="194" w:line="242" w:lineRule="auto"/>
              <w:jc w:val="center"/>
              <w:rPr>
                <w:sz w:val="24"/>
              </w:rPr>
            </w:pPr>
            <w:r w:rsidRPr="00B629E6">
              <w:rPr>
                <w:sz w:val="24"/>
              </w:rPr>
              <w:t>Version: 23.0.5.02</w:t>
            </w:r>
          </w:p>
          <w:p w14:paraId="230FA0D5" w14:textId="77777777" w:rsidR="00511A94" w:rsidRPr="00B629E6" w:rsidRDefault="00511A94" w:rsidP="00511A94">
            <w:pPr>
              <w:pStyle w:val="TableParagraph"/>
              <w:spacing w:before="194" w:line="242" w:lineRule="auto"/>
              <w:jc w:val="center"/>
              <w:rPr>
                <w:sz w:val="24"/>
              </w:rPr>
            </w:pPr>
            <w:r w:rsidRPr="00B629E6">
              <w:rPr>
                <w:sz w:val="24"/>
              </w:rPr>
              <w:t>Automation: Partially</w:t>
            </w:r>
          </w:p>
          <w:p w14:paraId="2999CAC1" w14:textId="77777777" w:rsidR="00511A94" w:rsidRPr="00B629E6" w:rsidRDefault="00511A94" w:rsidP="00511A94">
            <w:pPr>
              <w:numPr>
                <w:ilvl w:val="0"/>
                <w:numId w:val="73"/>
              </w:numPr>
              <w:autoSpaceDE w:val="0"/>
              <w:autoSpaceDN w:val="0"/>
              <w:adjustRightInd w:val="0"/>
              <w:ind w:left="454" w:hanging="360"/>
              <w:rPr>
                <w:rFonts w:ascii="Times New Roman" w:hAnsi="Times New Roman" w:cs="Times New Roman"/>
                <w:sz w:val="24"/>
                <w:szCs w:val="24"/>
                <w:lang w:bidi="mr-IN"/>
              </w:rPr>
            </w:pPr>
            <w:r w:rsidRPr="00B629E6">
              <w:rPr>
                <w:rFonts w:ascii="Times New Roman" w:hAnsi="Times New Roman" w:cs="Times New Roman"/>
                <w:sz w:val="24"/>
                <w:szCs w:val="24"/>
                <w:lang w:bidi="mr-IN"/>
              </w:rPr>
              <w:t xml:space="preserve">The University Knowledge Resource Centre has an Open Access System for students and staff.   </w:t>
            </w:r>
          </w:p>
          <w:p w14:paraId="0C0413B0" w14:textId="77777777" w:rsidR="00511A94" w:rsidRPr="00B629E6" w:rsidRDefault="00511A94" w:rsidP="00511A94">
            <w:pPr>
              <w:numPr>
                <w:ilvl w:val="0"/>
                <w:numId w:val="73"/>
              </w:numPr>
              <w:autoSpaceDE w:val="0"/>
              <w:autoSpaceDN w:val="0"/>
              <w:adjustRightInd w:val="0"/>
              <w:ind w:left="454" w:hanging="360"/>
              <w:rPr>
                <w:rFonts w:ascii="Times New Roman" w:hAnsi="Times New Roman" w:cs="Times New Roman"/>
                <w:sz w:val="24"/>
                <w:szCs w:val="24"/>
                <w:lang w:bidi="mr-IN"/>
              </w:rPr>
            </w:pPr>
            <w:r w:rsidRPr="00B629E6">
              <w:rPr>
                <w:rFonts w:ascii="Times New Roman" w:hAnsi="Times New Roman" w:cs="Times New Roman"/>
                <w:sz w:val="24"/>
                <w:szCs w:val="24"/>
                <w:lang w:bidi="mr-IN"/>
              </w:rPr>
              <w:t>University Knowledge Resource Centre has automated their housekeeping operation including circulations; web OPAC, acquisition through KOHA Library Software.</w:t>
            </w:r>
          </w:p>
          <w:p w14:paraId="1374004C" w14:textId="77777777" w:rsidR="00511A94" w:rsidRPr="00B629E6" w:rsidRDefault="00511A94" w:rsidP="00511A94">
            <w:pPr>
              <w:numPr>
                <w:ilvl w:val="0"/>
                <w:numId w:val="73"/>
              </w:numPr>
              <w:autoSpaceDE w:val="0"/>
              <w:autoSpaceDN w:val="0"/>
              <w:adjustRightInd w:val="0"/>
              <w:ind w:left="454" w:hanging="360"/>
              <w:rPr>
                <w:rFonts w:ascii="Times New Roman" w:hAnsi="Times New Roman" w:cs="Times New Roman"/>
                <w:sz w:val="24"/>
                <w:szCs w:val="24"/>
                <w:lang w:bidi="mr-IN"/>
              </w:rPr>
            </w:pPr>
            <w:r w:rsidRPr="00B629E6">
              <w:rPr>
                <w:rFonts w:ascii="Times New Roman" w:hAnsi="Times New Roman" w:cs="Times New Roman"/>
                <w:sz w:val="24"/>
                <w:szCs w:val="24"/>
                <w:lang w:bidi="mr-IN"/>
              </w:rPr>
              <w:t>Knowledge Resource Centre has RFID System for effective circulations and save the time of user.</w:t>
            </w:r>
          </w:p>
          <w:p w14:paraId="643C2C07" w14:textId="77777777" w:rsidR="00511A94" w:rsidRPr="00B629E6" w:rsidRDefault="00511A94" w:rsidP="00511A94">
            <w:pPr>
              <w:numPr>
                <w:ilvl w:val="0"/>
                <w:numId w:val="73"/>
              </w:numPr>
              <w:autoSpaceDE w:val="0"/>
              <w:autoSpaceDN w:val="0"/>
              <w:adjustRightInd w:val="0"/>
              <w:ind w:left="454" w:hanging="360"/>
              <w:rPr>
                <w:rFonts w:ascii="Times New Roman" w:hAnsi="Times New Roman" w:cs="Times New Roman"/>
                <w:sz w:val="24"/>
                <w:szCs w:val="24"/>
                <w:lang w:bidi="mr-IN"/>
              </w:rPr>
            </w:pPr>
            <w:r w:rsidRPr="00B629E6">
              <w:rPr>
                <w:rFonts w:ascii="Times New Roman" w:hAnsi="Times New Roman" w:cs="Times New Roman"/>
                <w:sz w:val="24"/>
                <w:szCs w:val="24"/>
              </w:rPr>
              <w:t>KOHA is an integrated Library Management System. Library staff can use this KOHA website for issue and Return/ Renewal Books to students. It provides easy access to information for library staff and users. Automation of alerts to remind patrons and staff about overdue time. IT provides different types reports like Circulation Report, KRC staff login wise report, Usage reports etc.</w:t>
            </w:r>
          </w:p>
          <w:p w14:paraId="7371E484" w14:textId="77777777" w:rsidR="00511A94" w:rsidRPr="00B629E6" w:rsidRDefault="00511A94" w:rsidP="00511A94">
            <w:pPr>
              <w:numPr>
                <w:ilvl w:val="0"/>
                <w:numId w:val="73"/>
              </w:numPr>
              <w:autoSpaceDE w:val="0"/>
              <w:autoSpaceDN w:val="0"/>
              <w:adjustRightInd w:val="0"/>
              <w:ind w:left="454" w:hanging="360"/>
              <w:rPr>
                <w:rFonts w:ascii="Times New Roman" w:hAnsi="Times New Roman" w:cs="Times New Roman"/>
                <w:sz w:val="24"/>
                <w:szCs w:val="24"/>
                <w:lang w:bidi="mr-IN"/>
              </w:rPr>
            </w:pPr>
            <w:r w:rsidRPr="00B629E6">
              <w:rPr>
                <w:rFonts w:ascii="Times New Roman" w:hAnsi="Times New Roman" w:cs="Times New Roman"/>
                <w:sz w:val="24"/>
                <w:szCs w:val="24"/>
              </w:rPr>
              <w:t xml:space="preserve">RFID (Radio Frequency Identification) is the latest technology to be used in Library for circulation of books. The </w:t>
            </w:r>
            <w:proofErr w:type="spellStart"/>
            <w:r w:rsidRPr="00B629E6">
              <w:rPr>
                <w:rFonts w:ascii="Times New Roman" w:hAnsi="Times New Roman" w:cs="Times New Roman"/>
                <w:sz w:val="24"/>
                <w:szCs w:val="24"/>
              </w:rPr>
              <w:t>self checkout</w:t>
            </w:r>
            <w:proofErr w:type="spellEnd"/>
            <w:r w:rsidRPr="00B629E6">
              <w:rPr>
                <w:rFonts w:ascii="Times New Roman" w:hAnsi="Times New Roman" w:cs="Times New Roman"/>
                <w:sz w:val="24"/>
                <w:szCs w:val="24"/>
              </w:rPr>
              <w:t xml:space="preserve"> station is a computer with a touch screen and a built-in RFID reader, software for personal identification and books circulation.</w:t>
            </w:r>
          </w:p>
          <w:p w14:paraId="353AC210" w14:textId="7823AFFE" w:rsidR="0077170A" w:rsidRPr="00B629E6" w:rsidRDefault="00511A94" w:rsidP="00B629E6">
            <w:pPr>
              <w:numPr>
                <w:ilvl w:val="0"/>
                <w:numId w:val="73"/>
              </w:numPr>
              <w:autoSpaceDE w:val="0"/>
              <w:autoSpaceDN w:val="0"/>
              <w:adjustRightInd w:val="0"/>
              <w:ind w:left="454" w:hanging="360"/>
              <w:rPr>
                <w:rFonts w:ascii="Times New Roman" w:hAnsi="Times New Roman" w:cs="Times New Roman"/>
                <w:sz w:val="24"/>
                <w:szCs w:val="24"/>
                <w:lang w:bidi="mr-IN"/>
              </w:rPr>
            </w:pPr>
            <w:r w:rsidRPr="00B629E6">
              <w:rPr>
                <w:rFonts w:ascii="Times New Roman" w:hAnsi="Times New Roman" w:cs="Times New Roman"/>
                <w:sz w:val="24"/>
                <w:szCs w:val="24"/>
              </w:rPr>
              <w:t>J-Gate is an electronic gateway to global e-journal literature. J-gate provides seamless access to millions of journal articles available online. KRC have subscribed 40000+ e-journals from J-Gate database.</w:t>
            </w:r>
            <w:r w:rsidRPr="00B629E6">
              <w:rPr>
                <w:rFonts w:ascii="Times New Roman" w:hAnsi="Times New Roman" w:cs="Times New Roman"/>
                <w:sz w:val="24"/>
                <w:szCs w:val="24"/>
                <w:lang w:bidi="mr-IN"/>
              </w:rPr>
              <w:t xml:space="preserve"> Also linked all e- resources to university website for easy search.</w:t>
            </w:r>
          </w:p>
        </w:tc>
      </w:tr>
      <w:tr w:rsidR="00EE6139" w:rsidRPr="00B629E6" w14:paraId="4883BDA1" w14:textId="77777777" w:rsidTr="00635C40">
        <w:trPr>
          <w:trHeight w:val="699"/>
        </w:trPr>
        <w:tc>
          <w:tcPr>
            <w:tcW w:w="852" w:type="dxa"/>
          </w:tcPr>
          <w:p w14:paraId="1A7D8ED6" w14:textId="77777777" w:rsidR="00EE6139" w:rsidRPr="00B629E6" w:rsidRDefault="00EE6139" w:rsidP="00E55D54">
            <w:pPr>
              <w:spacing w:after="0"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4.2.2</w:t>
            </w:r>
          </w:p>
          <w:p w14:paraId="5DDD7A50" w14:textId="77777777" w:rsidR="00EE6139" w:rsidRPr="00B629E6" w:rsidRDefault="00EE6139" w:rsidP="00E55D54">
            <w:pPr>
              <w:spacing w:after="0" w:line="240" w:lineRule="auto"/>
              <w:jc w:val="center"/>
              <w:rPr>
                <w:rFonts w:ascii="Times New Roman" w:hAnsi="Times New Roman" w:cs="Times New Roman"/>
                <w:b/>
                <w:bCs/>
                <w:color w:val="000000"/>
                <w:sz w:val="24"/>
                <w:szCs w:val="24"/>
              </w:rPr>
            </w:pPr>
          </w:p>
          <w:p w14:paraId="14AA2F59" w14:textId="77777777" w:rsidR="00EE6139" w:rsidRPr="00B629E6" w:rsidRDefault="00EE6139" w:rsidP="00E55D54">
            <w:pPr>
              <w:spacing w:after="0"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Q</w:t>
            </w:r>
            <w:r w:rsidRPr="00B629E6">
              <w:rPr>
                <w:rFonts w:ascii="Times New Roman" w:hAnsi="Times New Roman" w:cs="Times New Roman"/>
                <w:b/>
                <w:bCs/>
                <w:color w:val="000000"/>
                <w:sz w:val="24"/>
                <w:szCs w:val="24"/>
                <w:vertAlign w:val="subscript"/>
              </w:rPr>
              <w:t>n</w:t>
            </w:r>
            <w:r w:rsidRPr="00B629E6">
              <w:rPr>
                <w:rFonts w:ascii="Times New Roman" w:hAnsi="Times New Roman" w:cs="Times New Roman"/>
                <w:b/>
                <w:bCs/>
                <w:color w:val="000000"/>
                <w:sz w:val="24"/>
                <w:szCs w:val="24"/>
              </w:rPr>
              <w:t>M</w:t>
            </w:r>
          </w:p>
        </w:tc>
        <w:tc>
          <w:tcPr>
            <w:tcW w:w="9639" w:type="dxa"/>
          </w:tcPr>
          <w:p w14:paraId="5FE72C77" w14:textId="77777777" w:rsidR="00EE6139" w:rsidRPr="00B629E6" w:rsidRDefault="00EE6139" w:rsidP="00E55D54">
            <w:pPr>
              <w:spacing w:after="0" w:line="240" w:lineRule="auto"/>
              <w:rPr>
                <w:rFonts w:ascii="Times New Roman" w:hAnsi="Times New Roman" w:cs="Times New Roman"/>
                <w:b/>
                <w:i/>
                <w:color w:val="000000"/>
                <w:sz w:val="24"/>
                <w:szCs w:val="24"/>
              </w:rPr>
            </w:pPr>
            <w:r w:rsidRPr="00B629E6">
              <w:rPr>
                <w:rFonts w:ascii="Times New Roman" w:hAnsi="Times New Roman" w:cs="Times New Roman"/>
                <w:b/>
                <w:i/>
                <w:color w:val="000000"/>
                <w:sz w:val="24"/>
                <w:szCs w:val="24"/>
              </w:rPr>
              <w:t xml:space="preserve">Institution has subscription for e-Library resources </w:t>
            </w:r>
          </w:p>
          <w:p w14:paraId="42A1C7D8" w14:textId="77777777" w:rsidR="00EE6139" w:rsidRPr="00B629E6" w:rsidRDefault="00EE6139" w:rsidP="00E55D54">
            <w:pPr>
              <w:spacing w:after="0" w:line="240" w:lineRule="auto"/>
              <w:rPr>
                <w:rFonts w:ascii="Times New Roman" w:hAnsi="Times New Roman" w:cs="Times New Roman"/>
                <w:bCs/>
                <w:iCs/>
                <w:color w:val="000000"/>
                <w:sz w:val="24"/>
                <w:szCs w:val="24"/>
              </w:rPr>
            </w:pPr>
            <w:r w:rsidRPr="00B629E6">
              <w:rPr>
                <w:rFonts w:ascii="Times New Roman" w:hAnsi="Times New Roman" w:cs="Times New Roman"/>
                <w:bCs/>
                <w:iCs/>
                <w:color w:val="000000"/>
                <w:sz w:val="24"/>
                <w:szCs w:val="24"/>
              </w:rPr>
              <w:t xml:space="preserve">Library has regular subscription for the following: </w:t>
            </w:r>
          </w:p>
          <w:p w14:paraId="537C718D" w14:textId="77777777" w:rsidR="00EE6139" w:rsidRPr="00B629E6" w:rsidRDefault="00EE6139" w:rsidP="008523D0">
            <w:pPr>
              <w:numPr>
                <w:ilvl w:val="0"/>
                <w:numId w:val="57"/>
              </w:numPr>
              <w:spacing w:after="0" w:line="240" w:lineRule="auto"/>
              <w:rPr>
                <w:rFonts w:ascii="Times New Roman" w:hAnsi="Times New Roman" w:cs="Times New Roman"/>
                <w:color w:val="000000"/>
                <w:sz w:val="24"/>
                <w:szCs w:val="24"/>
              </w:rPr>
            </w:pPr>
            <w:r w:rsidRPr="00B629E6">
              <w:rPr>
                <w:rFonts w:ascii="Times New Roman" w:hAnsi="Times New Roman" w:cs="Times New Roman"/>
                <w:color w:val="000000"/>
                <w:sz w:val="24"/>
                <w:szCs w:val="24"/>
              </w:rPr>
              <w:t>e – journals</w:t>
            </w:r>
          </w:p>
          <w:p w14:paraId="681CFE05" w14:textId="77777777" w:rsidR="00EE6139" w:rsidRPr="00B629E6" w:rsidRDefault="00EE6139" w:rsidP="008523D0">
            <w:pPr>
              <w:numPr>
                <w:ilvl w:val="0"/>
                <w:numId w:val="57"/>
              </w:numPr>
              <w:spacing w:after="0" w:line="240" w:lineRule="auto"/>
              <w:rPr>
                <w:rFonts w:ascii="Times New Roman" w:hAnsi="Times New Roman" w:cs="Times New Roman"/>
                <w:color w:val="000000"/>
                <w:sz w:val="24"/>
                <w:szCs w:val="24"/>
              </w:rPr>
            </w:pPr>
            <w:r w:rsidRPr="00B629E6">
              <w:rPr>
                <w:rFonts w:ascii="Times New Roman" w:hAnsi="Times New Roman" w:cs="Times New Roman"/>
                <w:color w:val="000000"/>
                <w:sz w:val="24"/>
                <w:szCs w:val="24"/>
              </w:rPr>
              <w:t>e-books</w:t>
            </w:r>
          </w:p>
          <w:p w14:paraId="3B49F0D1" w14:textId="77777777" w:rsidR="00EE6139" w:rsidRPr="00B629E6" w:rsidRDefault="00EE6139" w:rsidP="008523D0">
            <w:pPr>
              <w:numPr>
                <w:ilvl w:val="0"/>
                <w:numId w:val="57"/>
              </w:numPr>
              <w:spacing w:after="0" w:line="240" w:lineRule="auto"/>
              <w:rPr>
                <w:rFonts w:ascii="Times New Roman" w:hAnsi="Times New Roman" w:cs="Times New Roman"/>
                <w:color w:val="000000"/>
                <w:sz w:val="24"/>
                <w:szCs w:val="24"/>
              </w:rPr>
            </w:pPr>
            <w:r w:rsidRPr="00B629E6">
              <w:rPr>
                <w:rFonts w:ascii="Times New Roman" w:hAnsi="Times New Roman" w:cs="Times New Roman"/>
                <w:color w:val="000000"/>
                <w:sz w:val="24"/>
                <w:szCs w:val="24"/>
              </w:rPr>
              <w:t>e-ShodhSindhu</w:t>
            </w:r>
          </w:p>
          <w:p w14:paraId="1EA84417" w14:textId="77777777" w:rsidR="00EE6139" w:rsidRPr="00B629E6" w:rsidRDefault="00EE6139" w:rsidP="008523D0">
            <w:pPr>
              <w:numPr>
                <w:ilvl w:val="0"/>
                <w:numId w:val="57"/>
              </w:numPr>
              <w:spacing w:after="0" w:line="240" w:lineRule="auto"/>
              <w:rPr>
                <w:rFonts w:ascii="Times New Roman" w:hAnsi="Times New Roman" w:cs="Times New Roman"/>
                <w:color w:val="000000"/>
                <w:sz w:val="24"/>
                <w:szCs w:val="24"/>
              </w:rPr>
            </w:pPr>
            <w:r w:rsidRPr="00B629E6">
              <w:rPr>
                <w:rFonts w:ascii="Times New Roman" w:hAnsi="Times New Roman" w:cs="Times New Roman"/>
                <w:color w:val="000000"/>
                <w:sz w:val="24"/>
                <w:szCs w:val="24"/>
              </w:rPr>
              <w:t xml:space="preserve">Shodhganga  </w:t>
            </w:r>
          </w:p>
          <w:p w14:paraId="3848E8BE" w14:textId="77777777" w:rsidR="00EE6139" w:rsidRPr="00B629E6" w:rsidRDefault="00EE6139" w:rsidP="008523D0">
            <w:pPr>
              <w:numPr>
                <w:ilvl w:val="0"/>
                <w:numId w:val="57"/>
              </w:numPr>
              <w:spacing w:after="0" w:line="240" w:lineRule="auto"/>
              <w:rPr>
                <w:rFonts w:ascii="Times New Roman" w:hAnsi="Times New Roman" w:cs="Times New Roman"/>
                <w:color w:val="000000"/>
                <w:sz w:val="24"/>
                <w:szCs w:val="24"/>
              </w:rPr>
            </w:pPr>
            <w:r w:rsidRPr="00B629E6">
              <w:rPr>
                <w:rFonts w:ascii="Times New Roman" w:hAnsi="Times New Roman" w:cs="Times New Roman"/>
                <w:color w:val="000000"/>
                <w:sz w:val="24"/>
                <w:szCs w:val="24"/>
              </w:rPr>
              <w:t>Databases</w:t>
            </w:r>
          </w:p>
          <w:p w14:paraId="60159850" w14:textId="77777777" w:rsidR="00EE6139" w:rsidRPr="00B629E6" w:rsidRDefault="00EE6139" w:rsidP="00E55D54">
            <w:pPr>
              <w:spacing w:after="0" w:line="240" w:lineRule="auto"/>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 xml:space="preserve">Options: </w:t>
            </w:r>
          </w:p>
          <w:p w14:paraId="3781265B" w14:textId="77777777" w:rsidR="00EE6139" w:rsidRPr="00B629E6" w:rsidRDefault="00CF4939" w:rsidP="008523D0">
            <w:pPr>
              <w:widowControl w:val="0"/>
              <w:numPr>
                <w:ilvl w:val="0"/>
                <w:numId w:val="56"/>
              </w:numPr>
              <w:autoSpaceDE w:val="0"/>
              <w:autoSpaceDN w:val="0"/>
              <w:adjustRightInd w:val="0"/>
              <w:spacing w:after="0" w:line="240" w:lineRule="auto"/>
              <w:ind w:right="40"/>
              <w:rPr>
                <w:rFonts w:ascii="Times New Roman" w:hAnsi="Times New Roman" w:cs="Times New Roman"/>
                <w:bCs/>
                <w:color w:val="000000"/>
                <w:sz w:val="24"/>
                <w:szCs w:val="24"/>
                <w:highlight w:val="yellow"/>
              </w:rPr>
            </w:pPr>
            <w:r w:rsidRPr="00B629E6">
              <w:rPr>
                <w:rFonts w:ascii="Times New Roman" w:hAnsi="Times New Roman" w:cs="Times New Roman"/>
                <w:bCs/>
                <w:color w:val="000000"/>
                <w:sz w:val="24"/>
                <w:szCs w:val="24"/>
                <w:highlight w:val="yellow"/>
              </w:rPr>
              <w:t>Any 4</w:t>
            </w:r>
            <w:r w:rsidR="00EE6139" w:rsidRPr="00B629E6">
              <w:rPr>
                <w:rFonts w:ascii="Times New Roman" w:hAnsi="Times New Roman" w:cs="Times New Roman"/>
                <w:bCs/>
                <w:color w:val="000000"/>
                <w:sz w:val="24"/>
                <w:szCs w:val="24"/>
                <w:highlight w:val="yellow"/>
              </w:rPr>
              <w:t xml:space="preserve"> or all of the above</w:t>
            </w:r>
          </w:p>
          <w:p w14:paraId="70A93D1C" w14:textId="77777777" w:rsidR="00EE6139" w:rsidRPr="00B629E6" w:rsidRDefault="00CF4939" w:rsidP="008523D0">
            <w:pPr>
              <w:widowControl w:val="0"/>
              <w:numPr>
                <w:ilvl w:val="0"/>
                <w:numId w:val="56"/>
              </w:numPr>
              <w:autoSpaceDE w:val="0"/>
              <w:autoSpaceDN w:val="0"/>
              <w:adjustRightInd w:val="0"/>
              <w:spacing w:after="0" w:line="240" w:lineRule="auto"/>
              <w:ind w:right="40"/>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Any 3</w:t>
            </w:r>
            <w:r w:rsidR="00EE6139" w:rsidRPr="00B629E6">
              <w:rPr>
                <w:rFonts w:ascii="Times New Roman" w:hAnsi="Times New Roman" w:cs="Times New Roman"/>
                <w:bCs/>
                <w:color w:val="000000"/>
                <w:sz w:val="24"/>
                <w:szCs w:val="24"/>
              </w:rPr>
              <w:t xml:space="preserve"> of the above</w:t>
            </w:r>
          </w:p>
          <w:p w14:paraId="279A4306" w14:textId="77777777" w:rsidR="00EE6139" w:rsidRPr="00B629E6" w:rsidRDefault="00CF4939" w:rsidP="008523D0">
            <w:pPr>
              <w:widowControl w:val="0"/>
              <w:numPr>
                <w:ilvl w:val="0"/>
                <w:numId w:val="56"/>
              </w:numPr>
              <w:autoSpaceDE w:val="0"/>
              <w:autoSpaceDN w:val="0"/>
              <w:adjustRightInd w:val="0"/>
              <w:spacing w:after="0" w:line="240" w:lineRule="auto"/>
              <w:ind w:right="40"/>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lastRenderedPageBreak/>
              <w:t>Any 2</w:t>
            </w:r>
            <w:r w:rsidR="00EE6139" w:rsidRPr="00B629E6">
              <w:rPr>
                <w:rFonts w:ascii="Times New Roman" w:hAnsi="Times New Roman" w:cs="Times New Roman"/>
                <w:bCs/>
                <w:color w:val="000000"/>
                <w:sz w:val="24"/>
                <w:szCs w:val="24"/>
              </w:rPr>
              <w:t xml:space="preserve"> of the above               </w:t>
            </w:r>
          </w:p>
          <w:p w14:paraId="640A0DBA" w14:textId="77777777" w:rsidR="00EE6139" w:rsidRPr="00B629E6" w:rsidRDefault="00CF4939" w:rsidP="008523D0">
            <w:pPr>
              <w:widowControl w:val="0"/>
              <w:numPr>
                <w:ilvl w:val="0"/>
                <w:numId w:val="56"/>
              </w:numPr>
              <w:autoSpaceDE w:val="0"/>
              <w:autoSpaceDN w:val="0"/>
              <w:adjustRightInd w:val="0"/>
              <w:spacing w:after="0" w:line="240" w:lineRule="auto"/>
              <w:ind w:right="40"/>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Any 1</w:t>
            </w:r>
            <w:r w:rsidR="00EE6139" w:rsidRPr="00B629E6">
              <w:rPr>
                <w:rFonts w:ascii="Times New Roman" w:hAnsi="Times New Roman" w:cs="Times New Roman"/>
                <w:bCs/>
                <w:color w:val="000000"/>
                <w:sz w:val="24"/>
                <w:szCs w:val="24"/>
              </w:rPr>
              <w:t xml:space="preserve"> of the above</w:t>
            </w:r>
          </w:p>
          <w:p w14:paraId="70BD7C86" w14:textId="77777777" w:rsidR="00EE6139" w:rsidRPr="00B629E6" w:rsidRDefault="00EE6139" w:rsidP="008523D0">
            <w:pPr>
              <w:widowControl w:val="0"/>
              <w:numPr>
                <w:ilvl w:val="0"/>
                <w:numId w:val="56"/>
              </w:numPr>
              <w:autoSpaceDE w:val="0"/>
              <w:autoSpaceDN w:val="0"/>
              <w:adjustRightInd w:val="0"/>
              <w:spacing w:after="0" w:line="240" w:lineRule="auto"/>
              <w:ind w:right="40"/>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None of the above</w:t>
            </w:r>
          </w:p>
          <w:p w14:paraId="305F065C" w14:textId="77777777" w:rsidR="00EE6139" w:rsidRPr="00B629E6" w:rsidRDefault="00990417" w:rsidP="008523D0">
            <w:pPr>
              <w:pStyle w:val="ListParagraph"/>
              <w:numPr>
                <w:ilvl w:val="0"/>
                <w:numId w:val="45"/>
              </w:numPr>
              <w:spacing w:after="0" w:line="240" w:lineRule="auto"/>
              <w:ind w:left="175" w:hanging="141"/>
              <w:rPr>
                <w:rFonts w:ascii="Times New Roman" w:hAnsi="Times New Roman"/>
                <w:bCs/>
                <w:color w:val="000000"/>
                <w:sz w:val="24"/>
                <w:szCs w:val="24"/>
              </w:rPr>
            </w:pPr>
            <w:r w:rsidRPr="00B629E6">
              <w:rPr>
                <w:rFonts w:ascii="Times New Roman" w:hAnsi="Times New Roman"/>
                <w:bCs/>
                <w:color w:val="000000"/>
                <w:sz w:val="24"/>
                <w:szCs w:val="24"/>
              </w:rPr>
              <w:t>Upload relevant supporting document</w:t>
            </w:r>
          </w:p>
        </w:tc>
      </w:tr>
      <w:tr w:rsidR="00EE6139" w:rsidRPr="00B629E6" w14:paraId="7E4070E6" w14:textId="77777777" w:rsidTr="00635C40">
        <w:trPr>
          <w:trHeight w:val="416"/>
        </w:trPr>
        <w:tc>
          <w:tcPr>
            <w:tcW w:w="852" w:type="dxa"/>
          </w:tcPr>
          <w:p w14:paraId="010EAAE6" w14:textId="77777777" w:rsidR="00EE6139" w:rsidRPr="00B629E6" w:rsidRDefault="00EE6139" w:rsidP="00E55D54">
            <w:pPr>
              <w:spacing w:after="0"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lastRenderedPageBreak/>
              <w:t>4.2.3</w:t>
            </w:r>
          </w:p>
          <w:p w14:paraId="2ABEF221" w14:textId="77777777" w:rsidR="00EE6139" w:rsidRPr="00B629E6" w:rsidRDefault="00EE6139" w:rsidP="00E55D54">
            <w:pPr>
              <w:spacing w:after="0" w:line="240" w:lineRule="auto"/>
              <w:jc w:val="center"/>
              <w:rPr>
                <w:rFonts w:ascii="Times New Roman" w:hAnsi="Times New Roman" w:cs="Times New Roman"/>
                <w:b/>
                <w:bCs/>
                <w:color w:val="000000"/>
                <w:sz w:val="24"/>
                <w:szCs w:val="24"/>
              </w:rPr>
            </w:pPr>
          </w:p>
          <w:p w14:paraId="7A5B94C8" w14:textId="77777777" w:rsidR="00EE6139" w:rsidRPr="00B629E6" w:rsidRDefault="00EE6139" w:rsidP="00E55D54">
            <w:pPr>
              <w:spacing w:after="0"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Q</w:t>
            </w:r>
            <w:r w:rsidRPr="00B629E6">
              <w:rPr>
                <w:rFonts w:ascii="Times New Roman" w:hAnsi="Times New Roman" w:cs="Times New Roman"/>
                <w:b/>
                <w:bCs/>
                <w:color w:val="000000"/>
                <w:sz w:val="24"/>
                <w:szCs w:val="24"/>
                <w:vertAlign w:val="subscript"/>
              </w:rPr>
              <w:t>n</w:t>
            </w:r>
            <w:r w:rsidRPr="00B629E6">
              <w:rPr>
                <w:rFonts w:ascii="Times New Roman" w:hAnsi="Times New Roman" w:cs="Times New Roman"/>
                <w:b/>
                <w:bCs/>
                <w:color w:val="000000"/>
                <w:sz w:val="24"/>
                <w:szCs w:val="24"/>
              </w:rPr>
              <w:t>M</w:t>
            </w:r>
          </w:p>
        </w:tc>
        <w:tc>
          <w:tcPr>
            <w:tcW w:w="9639" w:type="dxa"/>
          </w:tcPr>
          <w:p w14:paraId="2667BC39" w14:textId="77777777" w:rsidR="00EE6139" w:rsidRPr="00B629E6" w:rsidRDefault="00E73E30" w:rsidP="00E55D54">
            <w:pPr>
              <w:spacing w:after="0" w:line="240" w:lineRule="auto"/>
              <w:rPr>
                <w:rFonts w:ascii="Times New Roman" w:hAnsi="Times New Roman" w:cs="Times New Roman"/>
                <w:b/>
                <w:bCs/>
                <w:i/>
                <w:iCs/>
                <w:sz w:val="24"/>
                <w:szCs w:val="24"/>
              </w:rPr>
            </w:pPr>
            <w:r w:rsidRPr="00B629E6">
              <w:rPr>
                <w:rFonts w:ascii="Times New Roman" w:hAnsi="Times New Roman" w:cs="Times New Roman"/>
                <w:b/>
                <w:bCs/>
                <w:i/>
                <w:iCs/>
                <w:sz w:val="24"/>
                <w:szCs w:val="24"/>
              </w:rPr>
              <w:t>A</w:t>
            </w:r>
            <w:r w:rsidR="00EE6139" w:rsidRPr="00B629E6">
              <w:rPr>
                <w:rFonts w:ascii="Times New Roman" w:hAnsi="Times New Roman" w:cs="Times New Roman"/>
                <w:b/>
                <w:bCs/>
                <w:i/>
                <w:iCs/>
                <w:sz w:val="24"/>
                <w:szCs w:val="24"/>
              </w:rPr>
              <w:t xml:space="preserve">nnual expenditure for purchase of books/ e-books and subscription to journals/e-journals during </w:t>
            </w:r>
            <w:r w:rsidR="0053612C" w:rsidRPr="00B629E6">
              <w:rPr>
                <w:rFonts w:ascii="Times New Roman" w:hAnsi="Times New Roman" w:cs="Times New Roman"/>
                <w:b/>
                <w:i/>
                <w:color w:val="000000"/>
                <w:sz w:val="24"/>
                <w:szCs w:val="24"/>
              </w:rPr>
              <w:t xml:space="preserve">the </w:t>
            </w:r>
            <w:r w:rsidR="00CF4939" w:rsidRPr="00B629E6">
              <w:rPr>
                <w:rFonts w:ascii="Times New Roman" w:hAnsi="Times New Roman" w:cs="Times New Roman"/>
                <w:b/>
                <w:bCs/>
                <w:i/>
                <w:color w:val="000000"/>
                <w:sz w:val="24"/>
                <w:szCs w:val="24"/>
              </w:rPr>
              <w:t>year</w:t>
            </w:r>
            <w:r w:rsidR="00CF4939" w:rsidRPr="00B629E6">
              <w:rPr>
                <w:rFonts w:ascii="Times New Roman" w:hAnsi="Times New Roman" w:cs="Times New Roman"/>
                <w:b/>
                <w:bCs/>
                <w:i/>
                <w:iCs/>
                <w:sz w:val="24"/>
                <w:szCs w:val="24"/>
              </w:rPr>
              <w:t xml:space="preserve"> (</w:t>
            </w:r>
            <w:r w:rsidR="00EE6139" w:rsidRPr="00B629E6">
              <w:rPr>
                <w:rFonts w:ascii="Times New Roman" w:hAnsi="Times New Roman" w:cs="Times New Roman"/>
                <w:b/>
                <w:bCs/>
                <w:i/>
                <w:iCs/>
                <w:sz w:val="24"/>
                <w:szCs w:val="24"/>
              </w:rPr>
              <w:t>INR in Lakhs)</w:t>
            </w:r>
          </w:p>
          <w:p w14:paraId="74ACA6CD" w14:textId="77777777" w:rsidR="00181618" w:rsidRPr="00B629E6" w:rsidRDefault="00181618" w:rsidP="00E55D54">
            <w:pPr>
              <w:spacing w:after="0" w:line="240" w:lineRule="auto"/>
              <w:rPr>
                <w:rFonts w:ascii="Times New Roman" w:hAnsi="Times New Roman" w:cs="Times New Roman"/>
                <w:b/>
                <w:i/>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8"/>
              <w:gridCol w:w="1620"/>
            </w:tblGrid>
            <w:tr w:rsidR="00C02FCE" w:rsidRPr="00B629E6" w14:paraId="6E1D53F9" w14:textId="77777777" w:rsidTr="00FB78B8">
              <w:tc>
                <w:tcPr>
                  <w:tcW w:w="1458" w:type="dxa"/>
                </w:tcPr>
                <w:p w14:paraId="1E880D59" w14:textId="77777777" w:rsidR="00C02FCE" w:rsidRPr="00B629E6" w:rsidRDefault="00C02FCE" w:rsidP="00181618">
                  <w:pPr>
                    <w:spacing w:after="0" w:line="240" w:lineRule="auto"/>
                    <w:jc w:val="center"/>
                    <w:rPr>
                      <w:rFonts w:ascii="Times New Roman" w:hAnsi="Times New Roman" w:cs="Times New Roman"/>
                      <w:b/>
                      <w:sz w:val="24"/>
                      <w:szCs w:val="24"/>
                    </w:rPr>
                  </w:pPr>
                  <w:r w:rsidRPr="00B629E6">
                    <w:rPr>
                      <w:rFonts w:ascii="Times New Roman" w:hAnsi="Times New Roman" w:cs="Times New Roman"/>
                      <w:b/>
                      <w:sz w:val="24"/>
                      <w:szCs w:val="24"/>
                    </w:rPr>
                    <w:t>Year</w:t>
                  </w:r>
                </w:p>
              </w:tc>
              <w:tc>
                <w:tcPr>
                  <w:tcW w:w="1620" w:type="dxa"/>
                </w:tcPr>
                <w:p w14:paraId="6474C102" w14:textId="77777777" w:rsidR="00C02FCE" w:rsidRPr="00B629E6" w:rsidRDefault="00C02FCE" w:rsidP="00181618">
                  <w:pPr>
                    <w:spacing w:after="0" w:line="240" w:lineRule="auto"/>
                    <w:jc w:val="center"/>
                    <w:rPr>
                      <w:rFonts w:ascii="Times New Roman" w:hAnsi="Times New Roman" w:cs="Times New Roman"/>
                      <w:b/>
                      <w:sz w:val="24"/>
                      <w:szCs w:val="24"/>
                    </w:rPr>
                  </w:pPr>
                  <w:r w:rsidRPr="00B629E6">
                    <w:rPr>
                      <w:rFonts w:ascii="Times New Roman" w:hAnsi="Times New Roman" w:cs="Times New Roman"/>
                      <w:b/>
                      <w:sz w:val="24"/>
                      <w:szCs w:val="24"/>
                    </w:rPr>
                    <w:t>2022-23</w:t>
                  </w:r>
                </w:p>
              </w:tc>
            </w:tr>
            <w:tr w:rsidR="00C02FCE" w:rsidRPr="00B629E6" w14:paraId="285751C9" w14:textId="77777777" w:rsidTr="00FB78B8">
              <w:tc>
                <w:tcPr>
                  <w:tcW w:w="1458" w:type="dxa"/>
                </w:tcPr>
                <w:p w14:paraId="762B6706" w14:textId="77777777" w:rsidR="00C02FCE" w:rsidRPr="00B629E6" w:rsidRDefault="00C02FCE" w:rsidP="00C02FCE">
                  <w:pPr>
                    <w:spacing w:after="0" w:line="240" w:lineRule="auto"/>
                    <w:rPr>
                      <w:rFonts w:ascii="Times New Roman" w:hAnsi="Times New Roman" w:cs="Times New Roman"/>
                      <w:b/>
                      <w:sz w:val="24"/>
                      <w:szCs w:val="24"/>
                    </w:rPr>
                  </w:pPr>
                  <w:r w:rsidRPr="00B629E6">
                    <w:rPr>
                      <w:rFonts w:ascii="Times New Roman" w:hAnsi="Times New Roman" w:cs="Times New Roman"/>
                      <w:b/>
                      <w:sz w:val="24"/>
                      <w:szCs w:val="24"/>
                    </w:rPr>
                    <w:t>Number</w:t>
                  </w:r>
                </w:p>
              </w:tc>
              <w:tc>
                <w:tcPr>
                  <w:tcW w:w="1620" w:type="dxa"/>
                </w:tcPr>
                <w:p w14:paraId="7A1C3CD9" w14:textId="77777777" w:rsidR="00C02FCE" w:rsidRPr="00B629E6" w:rsidRDefault="00C02FCE" w:rsidP="00181618">
                  <w:pPr>
                    <w:spacing w:after="0" w:line="240" w:lineRule="auto"/>
                    <w:jc w:val="center"/>
                    <w:rPr>
                      <w:rFonts w:ascii="Times New Roman" w:hAnsi="Times New Roman" w:cs="Times New Roman"/>
                      <w:b/>
                      <w:bCs/>
                      <w:sz w:val="24"/>
                      <w:szCs w:val="24"/>
                    </w:rPr>
                  </w:pPr>
                  <w:r w:rsidRPr="00B629E6">
                    <w:rPr>
                      <w:rFonts w:ascii="Times New Roman" w:hAnsi="Times New Roman" w:cs="Times New Roman"/>
                      <w:b/>
                      <w:bCs/>
                      <w:sz w:val="24"/>
                      <w:szCs w:val="24"/>
                    </w:rPr>
                    <w:t>40,34,196</w:t>
                  </w:r>
                </w:p>
              </w:tc>
            </w:tr>
          </w:tbl>
          <w:p w14:paraId="38E956B9" w14:textId="77777777" w:rsidR="00181618" w:rsidRPr="00B629E6" w:rsidRDefault="00181618" w:rsidP="00E55D54">
            <w:pPr>
              <w:spacing w:after="0" w:line="240" w:lineRule="auto"/>
              <w:rPr>
                <w:rFonts w:ascii="Times New Roman" w:hAnsi="Times New Roman" w:cs="Times New Roman"/>
                <w:bCs/>
                <w:color w:val="000000"/>
                <w:sz w:val="24"/>
                <w:szCs w:val="24"/>
              </w:rPr>
            </w:pPr>
          </w:p>
          <w:p w14:paraId="6AB0D4B7" w14:textId="77777777" w:rsidR="00EE6139" w:rsidRPr="00B629E6" w:rsidRDefault="002033FA" w:rsidP="00E55D54">
            <w:pPr>
              <w:spacing w:after="0" w:line="240" w:lineRule="auto"/>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Data Requirement</w:t>
            </w:r>
            <w:r w:rsidR="00EE6139" w:rsidRPr="00B629E6">
              <w:rPr>
                <w:rFonts w:ascii="Times New Roman" w:hAnsi="Times New Roman" w:cs="Times New Roman"/>
                <w:bCs/>
                <w:color w:val="000000"/>
                <w:sz w:val="24"/>
                <w:szCs w:val="24"/>
              </w:rPr>
              <w:t>:</w:t>
            </w:r>
          </w:p>
          <w:p w14:paraId="1CDD64B2" w14:textId="77777777" w:rsidR="00EE6139" w:rsidRPr="00B629E6" w:rsidRDefault="00EE6139" w:rsidP="008523D0">
            <w:pPr>
              <w:numPr>
                <w:ilvl w:val="0"/>
                <w:numId w:val="21"/>
              </w:numPr>
              <w:spacing w:after="0" w:line="240" w:lineRule="auto"/>
              <w:rPr>
                <w:rFonts w:ascii="Times New Roman" w:hAnsi="Times New Roman" w:cs="Times New Roman"/>
                <w:bCs/>
                <w:color w:val="000000"/>
                <w:sz w:val="24"/>
                <w:szCs w:val="24"/>
              </w:rPr>
            </w:pPr>
            <w:r w:rsidRPr="00B629E6">
              <w:rPr>
                <w:rFonts w:ascii="Times New Roman" w:hAnsi="Times New Roman" w:cs="Times New Roman"/>
                <w:color w:val="000000"/>
                <w:sz w:val="24"/>
                <w:szCs w:val="24"/>
              </w:rPr>
              <w:t xml:space="preserve">Expenditure </w:t>
            </w:r>
            <w:r w:rsidR="00CF4939" w:rsidRPr="00B629E6">
              <w:rPr>
                <w:rFonts w:ascii="Times New Roman" w:hAnsi="Times New Roman" w:cs="Times New Roman"/>
                <w:color w:val="000000"/>
                <w:sz w:val="24"/>
                <w:szCs w:val="24"/>
              </w:rPr>
              <w:t>on the</w:t>
            </w:r>
            <w:r w:rsidRPr="00B629E6">
              <w:rPr>
                <w:rFonts w:ascii="Times New Roman" w:hAnsi="Times New Roman" w:cs="Times New Roman"/>
                <w:color w:val="000000"/>
                <w:sz w:val="24"/>
                <w:szCs w:val="24"/>
              </w:rPr>
              <w:t xml:space="preserve"> purchase of books</w:t>
            </w:r>
          </w:p>
          <w:p w14:paraId="746CCFEF" w14:textId="77777777" w:rsidR="00EE6139" w:rsidRPr="00B629E6" w:rsidRDefault="00EE6139" w:rsidP="008523D0">
            <w:pPr>
              <w:numPr>
                <w:ilvl w:val="0"/>
                <w:numId w:val="21"/>
              </w:numPr>
              <w:spacing w:after="0" w:line="240" w:lineRule="auto"/>
              <w:rPr>
                <w:rFonts w:ascii="Times New Roman" w:hAnsi="Times New Roman" w:cs="Times New Roman"/>
                <w:bCs/>
                <w:color w:val="000000"/>
                <w:sz w:val="24"/>
                <w:szCs w:val="24"/>
              </w:rPr>
            </w:pPr>
            <w:r w:rsidRPr="00B629E6">
              <w:rPr>
                <w:rFonts w:ascii="Times New Roman" w:hAnsi="Times New Roman" w:cs="Times New Roman"/>
                <w:color w:val="000000"/>
                <w:sz w:val="24"/>
                <w:szCs w:val="24"/>
              </w:rPr>
              <w:t xml:space="preserve">Expenditure on the purchase of journals in </w:t>
            </w:r>
            <w:proofErr w:type="spellStart"/>
            <w:r w:rsidRPr="00B629E6">
              <w:rPr>
                <w:rFonts w:ascii="Times New Roman" w:hAnsi="Times New Roman" w:cs="Times New Roman"/>
                <w:color w:val="000000"/>
                <w:sz w:val="24"/>
                <w:szCs w:val="24"/>
              </w:rPr>
              <w:t>i</w:t>
            </w:r>
            <w:r w:rsidRPr="00B629E6">
              <w:rPr>
                <w:rFonts w:ascii="Times New Roman" w:hAnsi="Times New Roman" w:cs="Times New Roman"/>
                <w:color w:val="000000"/>
                <w:sz w:val="24"/>
                <w:szCs w:val="24"/>
                <w:vertAlign w:val="superscript"/>
              </w:rPr>
              <w:t>th</w:t>
            </w:r>
            <w:proofErr w:type="spellEnd"/>
            <w:r w:rsidRPr="00B629E6">
              <w:rPr>
                <w:rFonts w:ascii="Times New Roman" w:hAnsi="Times New Roman" w:cs="Times New Roman"/>
                <w:color w:val="000000"/>
                <w:sz w:val="24"/>
                <w:szCs w:val="24"/>
              </w:rPr>
              <w:t xml:space="preserve"> year</w:t>
            </w:r>
          </w:p>
          <w:p w14:paraId="0D720AC6" w14:textId="77777777" w:rsidR="00EE6139" w:rsidRPr="00B629E6" w:rsidRDefault="00EE6139" w:rsidP="008523D0">
            <w:pPr>
              <w:numPr>
                <w:ilvl w:val="0"/>
                <w:numId w:val="21"/>
              </w:numPr>
              <w:spacing w:after="0" w:line="240" w:lineRule="auto"/>
              <w:rPr>
                <w:rFonts w:ascii="Times New Roman" w:hAnsi="Times New Roman" w:cs="Times New Roman"/>
                <w:bCs/>
                <w:color w:val="000000"/>
                <w:sz w:val="24"/>
                <w:szCs w:val="24"/>
              </w:rPr>
            </w:pPr>
            <w:r w:rsidRPr="00B629E6">
              <w:rPr>
                <w:rFonts w:ascii="Times New Roman" w:hAnsi="Times New Roman" w:cs="Times New Roman"/>
                <w:color w:val="000000"/>
                <w:sz w:val="24"/>
                <w:szCs w:val="24"/>
              </w:rPr>
              <w:t>Year of expenditure:</w:t>
            </w:r>
          </w:p>
          <w:p w14:paraId="6B1406A6" w14:textId="77777777" w:rsidR="00A80A3E" w:rsidRPr="00B629E6" w:rsidRDefault="00A80A3E" w:rsidP="008523D0">
            <w:pPr>
              <w:numPr>
                <w:ilvl w:val="0"/>
                <w:numId w:val="21"/>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 xml:space="preserve">Upload the data template </w:t>
            </w:r>
          </w:p>
          <w:p w14:paraId="7A4FFB66" w14:textId="77777777" w:rsidR="00EE6139" w:rsidRPr="00B629E6" w:rsidRDefault="00A80A3E" w:rsidP="008523D0">
            <w:pPr>
              <w:numPr>
                <w:ilvl w:val="0"/>
                <w:numId w:val="21"/>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Upload relevant supporting document</w:t>
            </w:r>
          </w:p>
          <w:p w14:paraId="696C63E0" w14:textId="77777777" w:rsidR="00181618" w:rsidRPr="00B629E6" w:rsidRDefault="00181618" w:rsidP="008523D0">
            <w:pPr>
              <w:numPr>
                <w:ilvl w:val="0"/>
                <w:numId w:val="21"/>
              </w:numPr>
              <w:spacing w:after="0" w:line="240" w:lineRule="auto"/>
              <w:contextualSpacing/>
              <w:rPr>
                <w:rFonts w:ascii="Times New Roman" w:hAnsi="Times New Roman" w:cs="Times New Roman"/>
                <w:bCs/>
                <w:color w:val="000000"/>
                <w:sz w:val="24"/>
                <w:szCs w:val="24"/>
              </w:rPr>
            </w:pPr>
          </w:p>
        </w:tc>
      </w:tr>
      <w:tr w:rsidR="00EE6139" w:rsidRPr="00B629E6" w14:paraId="2BBCFE68" w14:textId="77777777" w:rsidTr="00635C40">
        <w:trPr>
          <w:trHeight w:val="431"/>
        </w:trPr>
        <w:tc>
          <w:tcPr>
            <w:tcW w:w="852" w:type="dxa"/>
          </w:tcPr>
          <w:p w14:paraId="0938104F" w14:textId="77777777" w:rsidR="00EE6139" w:rsidRPr="00B629E6" w:rsidRDefault="00EE6139" w:rsidP="00E55D54">
            <w:pPr>
              <w:spacing w:after="0"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4.2.4</w:t>
            </w:r>
          </w:p>
          <w:p w14:paraId="46D657C7" w14:textId="77777777" w:rsidR="00E55D54" w:rsidRPr="00B629E6" w:rsidRDefault="00E55D54" w:rsidP="00E55D54">
            <w:pPr>
              <w:spacing w:after="0" w:line="240" w:lineRule="auto"/>
              <w:jc w:val="center"/>
              <w:rPr>
                <w:rFonts w:ascii="Times New Roman" w:hAnsi="Times New Roman" w:cs="Times New Roman"/>
                <w:b/>
                <w:bCs/>
                <w:color w:val="000000"/>
                <w:sz w:val="24"/>
                <w:szCs w:val="24"/>
              </w:rPr>
            </w:pPr>
          </w:p>
          <w:p w14:paraId="27F24629" w14:textId="77777777" w:rsidR="00EE6139" w:rsidRPr="00B629E6" w:rsidRDefault="00EE6139" w:rsidP="00E55D54">
            <w:pPr>
              <w:spacing w:after="0"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Q</w:t>
            </w:r>
            <w:r w:rsidRPr="00B629E6">
              <w:rPr>
                <w:rFonts w:ascii="Times New Roman" w:hAnsi="Times New Roman" w:cs="Times New Roman"/>
                <w:b/>
                <w:bCs/>
                <w:color w:val="000000"/>
                <w:sz w:val="24"/>
                <w:szCs w:val="24"/>
                <w:vertAlign w:val="subscript"/>
              </w:rPr>
              <w:t>n</w:t>
            </w:r>
            <w:r w:rsidRPr="00B629E6">
              <w:rPr>
                <w:rFonts w:ascii="Times New Roman" w:hAnsi="Times New Roman" w:cs="Times New Roman"/>
                <w:b/>
                <w:bCs/>
                <w:color w:val="000000"/>
                <w:sz w:val="24"/>
                <w:szCs w:val="24"/>
              </w:rPr>
              <w:t>M</w:t>
            </w:r>
          </w:p>
          <w:p w14:paraId="147A56B5" w14:textId="77777777" w:rsidR="00EE6139" w:rsidRPr="00B629E6" w:rsidRDefault="00EE6139" w:rsidP="00E55D54">
            <w:pPr>
              <w:spacing w:after="0" w:line="240" w:lineRule="auto"/>
              <w:jc w:val="center"/>
              <w:rPr>
                <w:rFonts w:ascii="Times New Roman" w:hAnsi="Times New Roman" w:cs="Times New Roman"/>
                <w:b/>
                <w:bCs/>
                <w:color w:val="000000"/>
                <w:sz w:val="24"/>
                <w:szCs w:val="24"/>
              </w:rPr>
            </w:pPr>
          </w:p>
        </w:tc>
        <w:tc>
          <w:tcPr>
            <w:tcW w:w="9639" w:type="dxa"/>
          </w:tcPr>
          <w:p w14:paraId="345D1FFE" w14:textId="77777777" w:rsidR="00EE6139" w:rsidRPr="00B629E6" w:rsidRDefault="001E5C0A" w:rsidP="00E55D54">
            <w:pPr>
              <w:spacing w:after="0" w:line="240" w:lineRule="auto"/>
              <w:rPr>
                <w:rFonts w:ascii="Times New Roman" w:hAnsi="Times New Roman" w:cs="Times New Roman"/>
                <w:b/>
                <w:i/>
                <w:color w:val="000000"/>
                <w:sz w:val="24"/>
                <w:szCs w:val="24"/>
              </w:rPr>
            </w:pPr>
            <w:r w:rsidRPr="00B629E6">
              <w:rPr>
                <w:rFonts w:ascii="Times New Roman" w:hAnsi="Times New Roman" w:cs="Times New Roman"/>
                <w:b/>
                <w:i/>
                <w:color w:val="000000"/>
                <w:sz w:val="24"/>
                <w:szCs w:val="24"/>
              </w:rPr>
              <w:t xml:space="preserve">Number of </w:t>
            </w:r>
            <w:proofErr w:type="gramStart"/>
            <w:r w:rsidR="00EE6139" w:rsidRPr="00B629E6">
              <w:rPr>
                <w:rFonts w:ascii="Times New Roman" w:hAnsi="Times New Roman" w:cs="Times New Roman"/>
                <w:b/>
                <w:i/>
                <w:color w:val="000000"/>
                <w:sz w:val="24"/>
                <w:szCs w:val="24"/>
              </w:rPr>
              <w:t>usage</w:t>
            </w:r>
            <w:proofErr w:type="gramEnd"/>
            <w:r w:rsidR="00EE6139" w:rsidRPr="00B629E6">
              <w:rPr>
                <w:rFonts w:ascii="Times New Roman" w:hAnsi="Times New Roman" w:cs="Times New Roman"/>
                <w:b/>
                <w:i/>
                <w:color w:val="000000"/>
                <w:sz w:val="24"/>
                <w:szCs w:val="24"/>
              </w:rPr>
              <w:t xml:space="preserve"> of library by teachers and students</w:t>
            </w:r>
            <w:r w:rsidR="0054048A" w:rsidRPr="00B629E6">
              <w:rPr>
                <w:rFonts w:ascii="Times New Roman" w:hAnsi="Times New Roman" w:cs="Times New Roman"/>
                <w:b/>
                <w:i/>
                <w:color w:val="000000"/>
                <w:sz w:val="24"/>
                <w:szCs w:val="24"/>
              </w:rPr>
              <w:t xml:space="preserve"> </w:t>
            </w:r>
            <w:r w:rsidRPr="00B629E6">
              <w:rPr>
                <w:rFonts w:ascii="Times New Roman" w:hAnsi="Times New Roman" w:cs="Times New Roman"/>
                <w:b/>
                <w:i/>
                <w:color w:val="000000"/>
                <w:sz w:val="24"/>
                <w:szCs w:val="24"/>
              </w:rPr>
              <w:t>per day</w:t>
            </w:r>
            <w:r w:rsidR="0054048A" w:rsidRPr="00B629E6">
              <w:rPr>
                <w:rFonts w:ascii="Times New Roman" w:hAnsi="Times New Roman" w:cs="Times New Roman"/>
                <w:b/>
                <w:i/>
                <w:color w:val="000000"/>
                <w:sz w:val="24"/>
                <w:szCs w:val="24"/>
              </w:rPr>
              <w:t xml:space="preserve"> </w:t>
            </w:r>
            <w:r w:rsidR="00CF4939" w:rsidRPr="00B629E6">
              <w:rPr>
                <w:rFonts w:ascii="Times New Roman" w:hAnsi="Times New Roman" w:cs="Times New Roman"/>
                <w:b/>
                <w:i/>
                <w:color w:val="000000"/>
                <w:sz w:val="24"/>
                <w:szCs w:val="24"/>
              </w:rPr>
              <w:t>(foot</w:t>
            </w:r>
            <w:r w:rsidR="00EE6139" w:rsidRPr="00B629E6">
              <w:rPr>
                <w:rFonts w:ascii="Times New Roman" w:hAnsi="Times New Roman" w:cs="Times New Roman"/>
                <w:b/>
                <w:i/>
                <w:color w:val="000000"/>
                <w:sz w:val="24"/>
                <w:szCs w:val="24"/>
              </w:rPr>
              <w:t xml:space="preserve"> falls and login data for online access) </w:t>
            </w:r>
          </w:p>
          <w:p w14:paraId="73A11CA0" w14:textId="77777777" w:rsidR="00326117" w:rsidRPr="00B629E6" w:rsidRDefault="00326117" w:rsidP="00E55D54">
            <w:pPr>
              <w:spacing w:after="0" w:line="240" w:lineRule="auto"/>
              <w:rPr>
                <w:rFonts w:ascii="Times New Roman" w:hAnsi="Times New Roman" w:cs="Times New Roman"/>
                <w:b/>
                <w:i/>
                <w:color w:val="000000"/>
                <w:sz w:val="12"/>
                <w:szCs w:val="1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8"/>
              <w:gridCol w:w="1620"/>
            </w:tblGrid>
            <w:tr w:rsidR="00326117" w:rsidRPr="00B629E6" w14:paraId="38E9984D" w14:textId="77777777" w:rsidTr="00CB307D">
              <w:tc>
                <w:tcPr>
                  <w:tcW w:w="1458" w:type="dxa"/>
                </w:tcPr>
                <w:p w14:paraId="06D41FAA" w14:textId="77777777" w:rsidR="00326117" w:rsidRPr="00B629E6" w:rsidRDefault="00326117" w:rsidP="00E55D54">
                  <w:pPr>
                    <w:spacing w:after="0" w:line="240" w:lineRule="auto"/>
                    <w:rPr>
                      <w:rFonts w:ascii="Times New Roman" w:hAnsi="Times New Roman" w:cs="Times New Roman"/>
                      <w:b/>
                      <w:sz w:val="24"/>
                      <w:szCs w:val="24"/>
                    </w:rPr>
                  </w:pPr>
                  <w:r w:rsidRPr="00B629E6">
                    <w:rPr>
                      <w:rFonts w:ascii="Times New Roman" w:hAnsi="Times New Roman" w:cs="Times New Roman"/>
                      <w:b/>
                      <w:sz w:val="24"/>
                      <w:szCs w:val="24"/>
                    </w:rPr>
                    <w:t>Year</w:t>
                  </w:r>
                </w:p>
              </w:tc>
              <w:tc>
                <w:tcPr>
                  <w:tcW w:w="1620" w:type="dxa"/>
                </w:tcPr>
                <w:p w14:paraId="12CF61DA" w14:textId="11E28C63" w:rsidR="00B46BA4" w:rsidRPr="00B629E6" w:rsidRDefault="00A5342D" w:rsidP="00B46BA4">
                  <w:pPr>
                    <w:spacing w:after="0" w:line="240" w:lineRule="auto"/>
                    <w:jc w:val="center"/>
                    <w:rPr>
                      <w:rFonts w:ascii="Times New Roman" w:hAnsi="Times New Roman" w:cs="Times New Roman"/>
                      <w:b/>
                      <w:sz w:val="24"/>
                      <w:szCs w:val="24"/>
                    </w:rPr>
                  </w:pPr>
                  <w:r w:rsidRPr="00B629E6">
                    <w:rPr>
                      <w:rFonts w:ascii="Times New Roman" w:hAnsi="Times New Roman" w:cs="Times New Roman"/>
                      <w:b/>
                      <w:sz w:val="24"/>
                      <w:szCs w:val="24"/>
                    </w:rPr>
                    <w:t>2022-23</w:t>
                  </w:r>
                </w:p>
              </w:tc>
            </w:tr>
            <w:tr w:rsidR="00326117" w:rsidRPr="00B629E6" w14:paraId="3EB58CD6" w14:textId="77777777" w:rsidTr="00CB307D">
              <w:tc>
                <w:tcPr>
                  <w:tcW w:w="1458" w:type="dxa"/>
                </w:tcPr>
                <w:p w14:paraId="74848CF9" w14:textId="77777777" w:rsidR="00326117" w:rsidRPr="00B629E6" w:rsidRDefault="00326117" w:rsidP="00E55D54">
                  <w:pPr>
                    <w:spacing w:after="0" w:line="240" w:lineRule="auto"/>
                    <w:rPr>
                      <w:rFonts w:ascii="Times New Roman" w:hAnsi="Times New Roman" w:cs="Times New Roman"/>
                      <w:b/>
                      <w:sz w:val="24"/>
                      <w:szCs w:val="24"/>
                    </w:rPr>
                  </w:pPr>
                  <w:r w:rsidRPr="00B629E6">
                    <w:rPr>
                      <w:rFonts w:ascii="Times New Roman" w:hAnsi="Times New Roman" w:cs="Times New Roman"/>
                      <w:b/>
                      <w:sz w:val="24"/>
                      <w:szCs w:val="24"/>
                    </w:rPr>
                    <w:t>Number</w:t>
                  </w:r>
                </w:p>
              </w:tc>
              <w:tc>
                <w:tcPr>
                  <w:tcW w:w="1620" w:type="dxa"/>
                </w:tcPr>
                <w:p w14:paraId="1C2125D8" w14:textId="77777777" w:rsidR="00326117" w:rsidRPr="00B629E6" w:rsidRDefault="00A5342D" w:rsidP="00B46BA4">
                  <w:pPr>
                    <w:spacing w:after="0" w:line="240" w:lineRule="auto"/>
                    <w:jc w:val="center"/>
                    <w:rPr>
                      <w:rFonts w:ascii="Times New Roman" w:hAnsi="Times New Roman" w:cs="Times New Roman"/>
                      <w:b/>
                      <w:sz w:val="24"/>
                      <w:szCs w:val="24"/>
                    </w:rPr>
                  </w:pPr>
                  <w:r w:rsidRPr="00B629E6">
                    <w:rPr>
                      <w:rFonts w:ascii="Times New Roman" w:hAnsi="Times New Roman" w:cs="Times New Roman"/>
                      <w:b/>
                      <w:sz w:val="24"/>
                    </w:rPr>
                    <w:t>11863</w:t>
                  </w:r>
                </w:p>
              </w:tc>
            </w:tr>
          </w:tbl>
          <w:p w14:paraId="55E8BE84" w14:textId="77777777" w:rsidR="003A1693" w:rsidRPr="00B629E6" w:rsidRDefault="003A1693" w:rsidP="00E55D54">
            <w:pPr>
              <w:widowControl w:val="0"/>
              <w:autoSpaceDE w:val="0"/>
              <w:autoSpaceDN w:val="0"/>
              <w:adjustRightInd w:val="0"/>
              <w:spacing w:after="0" w:line="240" w:lineRule="auto"/>
              <w:ind w:right="38"/>
              <w:rPr>
                <w:rFonts w:ascii="Times New Roman" w:hAnsi="Times New Roman" w:cs="Times New Roman"/>
                <w:b/>
                <w:color w:val="000000"/>
                <w:sz w:val="24"/>
                <w:szCs w:val="24"/>
              </w:rPr>
            </w:pPr>
          </w:p>
          <w:p w14:paraId="5CE1A073" w14:textId="77777777" w:rsidR="00EE6139" w:rsidRPr="00B629E6" w:rsidRDefault="00EE6139" w:rsidP="00E55D54">
            <w:pPr>
              <w:widowControl w:val="0"/>
              <w:autoSpaceDE w:val="0"/>
              <w:autoSpaceDN w:val="0"/>
              <w:adjustRightInd w:val="0"/>
              <w:spacing w:after="0" w:line="240" w:lineRule="auto"/>
              <w:ind w:right="38"/>
              <w:rPr>
                <w:rFonts w:ascii="Times New Roman" w:hAnsi="Times New Roman" w:cs="Times New Roman"/>
                <w:b/>
                <w:color w:val="000000"/>
                <w:sz w:val="24"/>
                <w:szCs w:val="24"/>
              </w:rPr>
            </w:pPr>
            <w:r w:rsidRPr="00B629E6">
              <w:rPr>
                <w:rFonts w:ascii="Times New Roman" w:hAnsi="Times New Roman" w:cs="Times New Roman"/>
                <w:b/>
                <w:color w:val="000000"/>
                <w:sz w:val="24"/>
                <w:szCs w:val="24"/>
              </w:rPr>
              <w:t>Data Requirements:</w:t>
            </w:r>
          </w:p>
          <w:p w14:paraId="56D53517" w14:textId="77777777" w:rsidR="00EE6139" w:rsidRPr="00B629E6" w:rsidRDefault="00EE6139" w:rsidP="008523D0">
            <w:pPr>
              <w:numPr>
                <w:ilvl w:val="0"/>
                <w:numId w:val="9"/>
              </w:numPr>
              <w:spacing w:after="0" w:line="240" w:lineRule="auto"/>
              <w:rPr>
                <w:rFonts w:ascii="Times New Roman" w:hAnsi="Times New Roman" w:cs="Times New Roman"/>
                <w:color w:val="000000"/>
                <w:sz w:val="24"/>
                <w:szCs w:val="24"/>
              </w:rPr>
            </w:pPr>
            <w:r w:rsidRPr="00B629E6">
              <w:rPr>
                <w:rFonts w:ascii="Times New Roman" w:hAnsi="Times New Roman" w:cs="Times New Roman"/>
                <w:color w:val="000000"/>
                <w:sz w:val="24"/>
                <w:szCs w:val="24"/>
              </w:rPr>
              <w:t xml:space="preserve"> Upload last page of accession register details</w:t>
            </w:r>
          </w:p>
          <w:p w14:paraId="4C62A0FA" w14:textId="77777777" w:rsidR="00EE6139" w:rsidRPr="00B629E6" w:rsidRDefault="00EE6139" w:rsidP="008523D0">
            <w:pPr>
              <w:numPr>
                <w:ilvl w:val="0"/>
                <w:numId w:val="9"/>
              </w:numPr>
              <w:spacing w:after="0" w:line="240" w:lineRule="auto"/>
              <w:rPr>
                <w:rFonts w:ascii="Times New Roman" w:hAnsi="Times New Roman" w:cs="Times New Roman"/>
                <w:color w:val="000000"/>
                <w:sz w:val="24"/>
                <w:szCs w:val="24"/>
              </w:rPr>
            </w:pPr>
            <w:r w:rsidRPr="00B629E6">
              <w:rPr>
                <w:rFonts w:ascii="Times New Roman" w:hAnsi="Times New Roman" w:cs="Times New Roman"/>
                <w:color w:val="000000"/>
                <w:sz w:val="24"/>
                <w:szCs w:val="24"/>
              </w:rPr>
              <w:t xml:space="preserve"> per day login/online users of library</w:t>
            </w:r>
          </w:p>
          <w:p w14:paraId="7EC666B1" w14:textId="77777777" w:rsidR="00EE6139" w:rsidRPr="00B629E6" w:rsidRDefault="00EE6139" w:rsidP="008523D0">
            <w:pPr>
              <w:numPr>
                <w:ilvl w:val="0"/>
                <w:numId w:val="9"/>
              </w:numPr>
              <w:spacing w:after="0" w:line="240" w:lineRule="auto"/>
              <w:rPr>
                <w:rFonts w:ascii="Times New Roman" w:hAnsi="Times New Roman" w:cs="Times New Roman"/>
                <w:color w:val="000000"/>
                <w:sz w:val="24"/>
                <w:szCs w:val="24"/>
              </w:rPr>
            </w:pPr>
            <w:r w:rsidRPr="00B629E6">
              <w:rPr>
                <w:rFonts w:ascii="Times New Roman" w:hAnsi="Times New Roman" w:cs="Times New Roman"/>
                <w:bCs/>
                <w:iCs/>
                <w:color w:val="000000"/>
                <w:sz w:val="24"/>
                <w:szCs w:val="24"/>
              </w:rPr>
              <w:t>Number of users using library</w:t>
            </w:r>
            <w:r w:rsidR="0054048A" w:rsidRPr="00B629E6">
              <w:rPr>
                <w:rFonts w:ascii="Times New Roman" w:hAnsi="Times New Roman" w:cs="Times New Roman"/>
                <w:bCs/>
                <w:iCs/>
                <w:color w:val="000000"/>
                <w:sz w:val="24"/>
                <w:szCs w:val="24"/>
              </w:rPr>
              <w:t xml:space="preserve"> </w:t>
            </w:r>
            <w:r w:rsidRPr="00B629E6">
              <w:rPr>
                <w:rFonts w:ascii="Times New Roman" w:hAnsi="Times New Roman" w:cs="Times New Roman"/>
                <w:bCs/>
                <w:iCs/>
                <w:color w:val="000000"/>
                <w:sz w:val="24"/>
                <w:szCs w:val="24"/>
              </w:rPr>
              <w:t>through e-access</w:t>
            </w:r>
          </w:p>
          <w:p w14:paraId="1C5E8645" w14:textId="77777777" w:rsidR="00EE6139" w:rsidRPr="00B629E6" w:rsidRDefault="00EE6139" w:rsidP="008523D0">
            <w:pPr>
              <w:numPr>
                <w:ilvl w:val="0"/>
                <w:numId w:val="9"/>
              </w:numPr>
              <w:spacing w:after="0" w:line="240" w:lineRule="auto"/>
              <w:rPr>
                <w:rFonts w:ascii="Times New Roman" w:hAnsi="Times New Roman" w:cs="Times New Roman"/>
                <w:color w:val="000000"/>
                <w:sz w:val="24"/>
                <w:szCs w:val="24"/>
              </w:rPr>
            </w:pPr>
            <w:r w:rsidRPr="00B629E6">
              <w:rPr>
                <w:rFonts w:ascii="Times New Roman" w:hAnsi="Times New Roman" w:cs="Times New Roman"/>
                <w:bCs/>
                <w:iCs/>
                <w:color w:val="000000"/>
                <w:sz w:val="24"/>
                <w:szCs w:val="24"/>
              </w:rPr>
              <w:t>Number of physical users accessing library</w:t>
            </w:r>
          </w:p>
          <w:p w14:paraId="7151C32E" w14:textId="77777777" w:rsidR="00E55D54" w:rsidRPr="00B629E6" w:rsidRDefault="00E55D54" w:rsidP="00E55D54">
            <w:pPr>
              <w:spacing w:after="0" w:line="240" w:lineRule="auto"/>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File Description</w:t>
            </w:r>
          </w:p>
          <w:p w14:paraId="68B9ABCD" w14:textId="77777777" w:rsidR="00A80A3E" w:rsidRPr="00B629E6" w:rsidRDefault="00A80A3E" w:rsidP="008523D0">
            <w:pPr>
              <w:numPr>
                <w:ilvl w:val="0"/>
                <w:numId w:val="9"/>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 xml:space="preserve">Upload the data template </w:t>
            </w:r>
          </w:p>
          <w:p w14:paraId="3600CD7C" w14:textId="77777777" w:rsidR="00EE6139" w:rsidRPr="00B629E6" w:rsidRDefault="00A80A3E" w:rsidP="008523D0">
            <w:pPr>
              <w:numPr>
                <w:ilvl w:val="0"/>
                <w:numId w:val="9"/>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Upload relevant supporting document</w:t>
            </w:r>
          </w:p>
          <w:p w14:paraId="57D7EB1B" w14:textId="77777777" w:rsidR="00DD308F" w:rsidRPr="00B629E6" w:rsidRDefault="00DD308F" w:rsidP="00DD308F">
            <w:pPr>
              <w:spacing w:after="0" w:line="240" w:lineRule="auto"/>
              <w:contextualSpacing/>
              <w:rPr>
                <w:rFonts w:ascii="Times New Roman" w:hAnsi="Times New Roman" w:cs="Times New Roman"/>
                <w:b/>
                <w:bCs/>
                <w:sz w:val="24"/>
                <w:szCs w:val="24"/>
              </w:rPr>
            </w:pPr>
            <w:r w:rsidRPr="00B629E6">
              <w:rPr>
                <w:rFonts w:ascii="Times New Roman" w:hAnsi="Times New Roman" w:cs="Times New Roman"/>
                <w:b/>
                <w:bCs/>
                <w:sz w:val="24"/>
                <w:szCs w:val="24"/>
              </w:rPr>
              <w:t>(Data template i</w:t>
            </w:r>
            <w:r w:rsidR="004D5089" w:rsidRPr="00B629E6">
              <w:rPr>
                <w:rFonts w:ascii="Times New Roman" w:hAnsi="Times New Roman" w:cs="Times New Roman"/>
                <w:b/>
                <w:bCs/>
                <w:sz w:val="24"/>
                <w:szCs w:val="24"/>
              </w:rPr>
              <w:t>s not applicable to this metric</w:t>
            </w:r>
            <w:r w:rsidRPr="00B629E6">
              <w:rPr>
                <w:rFonts w:ascii="Times New Roman" w:hAnsi="Times New Roman" w:cs="Times New Roman"/>
                <w:b/>
                <w:bCs/>
                <w:sz w:val="24"/>
                <w:szCs w:val="24"/>
              </w:rPr>
              <w:t>)</w:t>
            </w:r>
          </w:p>
          <w:p w14:paraId="11635B94" w14:textId="77777777" w:rsidR="00181618" w:rsidRPr="00B629E6" w:rsidRDefault="00181618" w:rsidP="00DD308F">
            <w:pPr>
              <w:spacing w:after="0" w:line="240" w:lineRule="auto"/>
              <w:contextualSpacing/>
              <w:rPr>
                <w:rFonts w:ascii="Times New Roman" w:hAnsi="Times New Roman" w:cs="Times New Roman"/>
                <w:bCs/>
                <w:color w:val="000000"/>
                <w:sz w:val="24"/>
                <w:szCs w:val="24"/>
              </w:rPr>
            </w:pPr>
          </w:p>
        </w:tc>
      </w:tr>
    </w:tbl>
    <w:p w14:paraId="0C62177D" w14:textId="77777777" w:rsidR="00764D24" w:rsidRPr="00B629E6" w:rsidRDefault="00764D24" w:rsidP="00B629E6">
      <w:pPr>
        <w:spacing w:after="0"/>
        <w:rPr>
          <w:rFonts w:ascii="Times New Roman" w:hAnsi="Times New Roman" w:cs="Times New Roman"/>
          <w:b/>
          <w:bCs/>
          <w:color w:val="000000"/>
          <w:sz w:val="26"/>
          <w:szCs w:val="26"/>
        </w:rPr>
      </w:pPr>
    </w:p>
    <w:p w14:paraId="26FF9323" w14:textId="73DA091C" w:rsidR="00893AD1" w:rsidRPr="00B629E6" w:rsidRDefault="00E55D54" w:rsidP="00FB78B8">
      <w:pPr>
        <w:jc w:val="center"/>
        <w:rPr>
          <w:rFonts w:ascii="Times New Roman" w:hAnsi="Times New Roman" w:cs="Times New Roman"/>
          <w:b/>
          <w:bCs/>
          <w:color w:val="000000"/>
          <w:sz w:val="26"/>
          <w:szCs w:val="26"/>
        </w:rPr>
      </w:pPr>
      <w:r w:rsidRPr="00B629E6">
        <w:rPr>
          <w:rFonts w:ascii="Times New Roman" w:hAnsi="Times New Roman" w:cs="Times New Roman"/>
          <w:b/>
          <w:bCs/>
          <w:color w:val="000000"/>
          <w:sz w:val="26"/>
          <w:szCs w:val="26"/>
        </w:rPr>
        <w:t>Key Indicator – 4.3    IT Infrastructure</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9497"/>
      </w:tblGrid>
      <w:tr w:rsidR="00EE6139" w:rsidRPr="00B629E6" w14:paraId="0B00BB7F" w14:textId="77777777" w:rsidTr="0044523B">
        <w:trPr>
          <w:trHeight w:val="371"/>
        </w:trPr>
        <w:tc>
          <w:tcPr>
            <w:tcW w:w="852" w:type="dxa"/>
          </w:tcPr>
          <w:p w14:paraId="35BC640E" w14:textId="77777777" w:rsidR="00EE6139" w:rsidRPr="00B629E6" w:rsidRDefault="00EE6139" w:rsidP="0044523B">
            <w:pPr>
              <w:jc w:val="center"/>
              <w:rPr>
                <w:rFonts w:ascii="Times New Roman" w:hAnsi="Times New Roman" w:cs="Times New Roman"/>
                <w:b/>
                <w:bCs/>
              </w:rPr>
            </w:pPr>
            <w:r w:rsidRPr="00B629E6">
              <w:rPr>
                <w:rFonts w:ascii="Times New Roman" w:hAnsi="Times New Roman" w:cs="Times New Roman"/>
                <w:b/>
                <w:bCs/>
              </w:rPr>
              <w:t>Metric No.</w:t>
            </w:r>
          </w:p>
        </w:tc>
        <w:tc>
          <w:tcPr>
            <w:tcW w:w="9497" w:type="dxa"/>
          </w:tcPr>
          <w:p w14:paraId="17574BB9" w14:textId="77777777" w:rsidR="00EE6139" w:rsidRPr="00B629E6" w:rsidRDefault="00EE6139" w:rsidP="00E55D54">
            <w:pPr>
              <w:spacing w:after="0" w:line="240" w:lineRule="auto"/>
              <w:rPr>
                <w:rFonts w:ascii="Times New Roman" w:hAnsi="Times New Roman" w:cs="Times New Roman"/>
                <w:b/>
                <w:bCs/>
                <w:color w:val="000000"/>
                <w:sz w:val="24"/>
                <w:szCs w:val="24"/>
              </w:rPr>
            </w:pPr>
          </w:p>
        </w:tc>
      </w:tr>
      <w:tr w:rsidR="00EE6139" w:rsidRPr="00B629E6" w14:paraId="7767C558" w14:textId="77777777" w:rsidTr="0044523B">
        <w:trPr>
          <w:trHeight w:val="350"/>
        </w:trPr>
        <w:tc>
          <w:tcPr>
            <w:tcW w:w="852" w:type="dxa"/>
          </w:tcPr>
          <w:p w14:paraId="3625AEF6" w14:textId="77777777" w:rsidR="00EE6139" w:rsidRPr="00B629E6" w:rsidRDefault="00EE6139" w:rsidP="00E55D54">
            <w:pPr>
              <w:spacing w:after="0"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4.3.1</w:t>
            </w:r>
          </w:p>
          <w:p w14:paraId="5EB5D334" w14:textId="77777777" w:rsidR="00EE6139" w:rsidRPr="00B629E6" w:rsidRDefault="00EE6139" w:rsidP="00E55D54">
            <w:pPr>
              <w:spacing w:after="0" w:line="240" w:lineRule="auto"/>
              <w:jc w:val="center"/>
              <w:rPr>
                <w:rFonts w:ascii="Times New Roman" w:hAnsi="Times New Roman" w:cs="Times New Roman"/>
                <w:color w:val="000000"/>
                <w:sz w:val="24"/>
                <w:szCs w:val="24"/>
              </w:rPr>
            </w:pPr>
          </w:p>
          <w:p w14:paraId="007468CE" w14:textId="77777777" w:rsidR="00EE6139" w:rsidRPr="00B629E6" w:rsidRDefault="00EE6139" w:rsidP="00E55D54">
            <w:pPr>
              <w:spacing w:after="0" w:line="240" w:lineRule="auto"/>
              <w:jc w:val="center"/>
              <w:rPr>
                <w:rFonts w:ascii="Times New Roman" w:hAnsi="Times New Roman" w:cs="Times New Roman"/>
                <w:color w:val="000000"/>
                <w:sz w:val="24"/>
                <w:szCs w:val="24"/>
              </w:rPr>
            </w:pPr>
            <w:r w:rsidRPr="00B629E6">
              <w:rPr>
                <w:rFonts w:ascii="Times New Roman" w:hAnsi="Times New Roman" w:cs="Times New Roman"/>
                <w:b/>
                <w:bCs/>
                <w:color w:val="000000"/>
                <w:sz w:val="24"/>
                <w:szCs w:val="24"/>
              </w:rPr>
              <w:t>Q</w:t>
            </w:r>
            <w:r w:rsidRPr="00B629E6">
              <w:rPr>
                <w:rFonts w:ascii="Times New Roman" w:hAnsi="Times New Roman" w:cs="Times New Roman"/>
                <w:b/>
                <w:bCs/>
                <w:color w:val="000000"/>
                <w:sz w:val="24"/>
                <w:szCs w:val="24"/>
                <w:vertAlign w:val="subscript"/>
              </w:rPr>
              <w:t>n</w:t>
            </w:r>
            <w:r w:rsidRPr="00B629E6">
              <w:rPr>
                <w:rFonts w:ascii="Times New Roman" w:hAnsi="Times New Roman" w:cs="Times New Roman"/>
                <w:b/>
                <w:bCs/>
                <w:color w:val="000000"/>
                <w:sz w:val="24"/>
                <w:szCs w:val="24"/>
              </w:rPr>
              <w:t>M</w:t>
            </w:r>
          </w:p>
        </w:tc>
        <w:tc>
          <w:tcPr>
            <w:tcW w:w="9497" w:type="dxa"/>
          </w:tcPr>
          <w:p w14:paraId="0CE5646E" w14:textId="77777777" w:rsidR="00EE6139" w:rsidRPr="00B629E6" w:rsidRDefault="001E5C0A" w:rsidP="00E55D54">
            <w:pPr>
              <w:spacing w:after="0" w:line="240" w:lineRule="auto"/>
              <w:rPr>
                <w:rFonts w:ascii="Times New Roman" w:hAnsi="Times New Roman" w:cs="Times New Roman"/>
                <w:b/>
                <w:bCs/>
                <w:i/>
                <w:color w:val="000000"/>
                <w:sz w:val="24"/>
                <w:szCs w:val="24"/>
              </w:rPr>
            </w:pPr>
            <w:r w:rsidRPr="00B629E6">
              <w:rPr>
                <w:rFonts w:ascii="Times New Roman" w:hAnsi="Times New Roman" w:cs="Times New Roman"/>
                <w:b/>
                <w:i/>
                <w:color w:val="000000"/>
                <w:sz w:val="24"/>
                <w:szCs w:val="24"/>
              </w:rPr>
              <w:t>Number</w:t>
            </w:r>
            <w:r w:rsidR="00EE6139" w:rsidRPr="00B629E6">
              <w:rPr>
                <w:rFonts w:ascii="Times New Roman" w:hAnsi="Times New Roman" w:cs="Times New Roman"/>
                <w:b/>
                <w:i/>
                <w:color w:val="000000"/>
                <w:sz w:val="24"/>
                <w:szCs w:val="24"/>
              </w:rPr>
              <w:t xml:space="preserve"> of classrooms and seminar halls with ICT - enabled </w:t>
            </w:r>
            <w:r w:rsidR="006C0EF7" w:rsidRPr="00B629E6">
              <w:rPr>
                <w:rFonts w:ascii="Times New Roman" w:hAnsi="Times New Roman" w:cs="Times New Roman"/>
                <w:b/>
                <w:i/>
                <w:color w:val="000000"/>
                <w:sz w:val="24"/>
                <w:szCs w:val="24"/>
              </w:rPr>
              <w:t>facilities such</w:t>
            </w:r>
            <w:r w:rsidR="00EE6139" w:rsidRPr="00B629E6">
              <w:rPr>
                <w:rFonts w:ascii="Times New Roman" w:hAnsi="Times New Roman" w:cs="Times New Roman"/>
                <w:b/>
                <w:i/>
                <w:color w:val="000000"/>
                <w:sz w:val="24"/>
                <w:szCs w:val="24"/>
              </w:rPr>
              <w:t xml:space="preserve"> as </w:t>
            </w:r>
            <w:r w:rsidR="00EE6139" w:rsidRPr="00B629E6">
              <w:rPr>
                <w:rFonts w:ascii="Times New Roman" w:hAnsi="Times New Roman" w:cs="Times New Roman"/>
                <w:b/>
                <w:bCs/>
                <w:i/>
                <w:color w:val="000000"/>
                <w:sz w:val="24"/>
                <w:szCs w:val="24"/>
              </w:rPr>
              <w:t xml:space="preserve">LCD, smart board, Wi-Fi/LAN, audio video recording facilities </w:t>
            </w:r>
            <w:r w:rsidR="003218A4" w:rsidRPr="00B629E6">
              <w:rPr>
                <w:rFonts w:ascii="Times New Roman" w:hAnsi="Times New Roman" w:cs="Times New Roman"/>
                <w:b/>
                <w:bCs/>
                <w:i/>
                <w:color w:val="000000"/>
                <w:sz w:val="24"/>
                <w:szCs w:val="24"/>
              </w:rPr>
              <w:t>during the year</w:t>
            </w:r>
          </w:p>
          <w:p w14:paraId="574A8F47" w14:textId="77777777" w:rsidR="00D741B5" w:rsidRPr="00B629E6" w:rsidRDefault="00D741B5" w:rsidP="00E55D54">
            <w:pPr>
              <w:spacing w:after="0" w:line="240" w:lineRule="auto"/>
              <w:rPr>
                <w:rFonts w:ascii="Times New Roman" w:hAnsi="Times New Roman" w:cs="Times New Roman"/>
                <w:color w:val="000000"/>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8"/>
              <w:gridCol w:w="1620"/>
            </w:tblGrid>
            <w:tr w:rsidR="00326117" w:rsidRPr="00B629E6" w14:paraId="7EF1DB1A" w14:textId="77777777" w:rsidTr="00CB307D">
              <w:tc>
                <w:tcPr>
                  <w:tcW w:w="1458" w:type="dxa"/>
                </w:tcPr>
                <w:p w14:paraId="6267686D" w14:textId="77777777" w:rsidR="00326117" w:rsidRPr="00B629E6" w:rsidRDefault="00326117" w:rsidP="00E55D54">
                  <w:pPr>
                    <w:spacing w:after="0" w:line="240" w:lineRule="auto"/>
                    <w:rPr>
                      <w:rFonts w:ascii="Times New Roman" w:hAnsi="Times New Roman" w:cs="Times New Roman"/>
                      <w:b/>
                      <w:sz w:val="24"/>
                      <w:szCs w:val="24"/>
                    </w:rPr>
                  </w:pPr>
                  <w:r w:rsidRPr="00B629E6">
                    <w:rPr>
                      <w:rFonts w:ascii="Times New Roman" w:hAnsi="Times New Roman" w:cs="Times New Roman"/>
                      <w:b/>
                      <w:sz w:val="24"/>
                      <w:szCs w:val="24"/>
                    </w:rPr>
                    <w:t>Year</w:t>
                  </w:r>
                </w:p>
              </w:tc>
              <w:tc>
                <w:tcPr>
                  <w:tcW w:w="1620" w:type="dxa"/>
                </w:tcPr>
                <w:p w14:paraId="341E06A6" w14:textId="77777777" w:rsidR="00326117" w:rsidRPr="00B629E6" w:rsidRDefault="00A5342D" w:rsidP="00FB78B8">
                  <w:pPr>
                    <w:spacing w:after="0" w:line="240" w:lineRule="auto"/>
                    <w:jc w:val="center"/>
                    <w:rPr>
                      <w:rFonts w:ascii="Times New Roman" w:hAnsi="Times New Roman" w:cs="Times New Roman"/>
                      <w:b/>
                      <w:sz w:val="24"/>
                      <w:szCs w:val="24"/>
                    </w:rPr>
                  </w:pPr>
                  <w:r w:rsidRPr="00B629E6">
                    <w:rPr>
                      <w:rFonts w:ascii="Times New Roman" w:hAnsi="Times New Roman" w:cs="Times New Roman"/>
                      <w:b/>
                      <w:sz w:val="20"/>
                    </w:rPr>
                    <w:t>2022-23</w:t>
                  </w:r>
                </w:p>
              </w:tc>
            </w:tr>
            <w:tr w:rsidR="00326117" w:rsidRPr="00B629E6" w14:paraId="22E4290B" w14:textId="77777777" w:rsidTr="00CB307D">
              <w:tc>
                <w:tcPr>
                  <w:tcW w:w="1458" w:type="dxa"/>
                </w:tcPr>
                <w:p w14:paraId="1F6F7B9E" w14:textId="77777777" w:rsidR="00326117" w:rsidRPr="00B629E6" w:rsidRDefault="00326117" w:rsidP="00E55D54">
                  <w:pPr>
                    <w:spacing w:after="0" w:line="240" w:lineRule="auto"/>
                    <w:rPr>
                      <w:rFonts w:ascii="Times New Roman" w:hAnsi="Times New Roman" w:cs="Times New Roman"/>
                      <w:b/>
                      <w:sz w:val="24"/>
                      <w:szCs w:val="24"/>
                    </w:rPr>
                  </w:pPr>
                  <w:r w:rsidRPr="00B629E6">
                    <w:rPr>
                      <w:rFonts w:ascii="Times New Roman" w:hAnsi="Times New Roman" w:cs="Times New Roman"/>
                      <w:b/>
                      <w:sz w:val="24"/>
                      <w:szCs w:val="24"/>
                    </w:rPr>
                    <w:t>Number</w:t>
                  </w:r>
                </w:p>
              </w:tc>
              <w:tc>
                <w:tcPr>
                  <w:tcW w:w="1620" w:type="dxa"/>
                </w:tcPr>
                <w:p w14:paraId="12E629F4" w14:textId="77777777" w:rsidR="00326117" w:rsidRPr="00B629E6" w:rsidRDefault="00A5342D" w:rsidP="00FB78B8">
                  <w:pPr>
                    <w:spacing w:after="0" w:line="240" w:lineRule="auto"/>
                    <w:jc w:val="center"/>
                    <w:rPr>
                      <w:rFonts w:ascii="Times New Roman" w:hAnsi="Times New Roman" w:cs="Times New Roman"/>
                      <w:b/>
                      <w:sz w:val="24"/>
                      <w:szCs w:val="24"/>
                    </w:rPr>
                  </w:pPr>
                  <w:r w:rsidRPr="00B629E6">
                    <w:rPr>
                      <w:rFonts w:ascii="Times New Roman" w:hAnsi="Times New Roman" w:cs="Times New Roman"/>
                      <w:b/>
                      <w:sz w:val="24"/>
                      <w:szCs w:val="24"/>
                    </w:rPr>
                    <w:t>36</w:t>
                  </w:r>
                </w:p>
              </w:tc>
            </w:tr>
          </w:tbl>
          <w:p w14:paraId="260755B4" w14:textId="77777777" w:rsidR="00D741B5" w:rsidRPr="00B629E6" w:rsidRDefault="00D741B5" w:rsidP="00E55D54">
            <w:pPr>
              <w:widowControl w:val="0"/>
              <w:autoSpaceDE w:val="0"/>
              <w:autoSpaceDN w:val="0"/>
              <w:adjustRightInd w:val="0"/>
              <w:spacing w:after="0" w:line="240" w:lineRule="auto"/>
              <w:ind w:right="38"/>
              <w:rPr>
                <w:rFonts w:ascii="Times New Roman" w:hAnsi="Times New Roman" w:cs="Times New Roman"/>
                <w:bCs/>
                <w:color w:val="000000"/>
                <w:sz w:val="16"/>
                <w:szCs w:val="16"/>
              </w:rPr>
            </w:pPr>
          </w:p>
          <w:p w14:paraId="026F918B" w14:textId="77777777" w:rsidR="00EE6139" w:rsidRPr="00B629E6" w:rsidRDefault="00EE6139" w:rsidP="00E55D54">
            <w:pPr>
              <w:widowControl w:val="0"/>
              <w:autoSpaceDE w:val="0"/>
              <w:autoSpaceDN w:val="0"/>
              <w:adjustRightInd w:val="0"/>
              <w:spacing w:after="0" w:line="240" w:lineRule="auto"/>
              <w:ind w:right="38"/>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Data Requirements:</w:t>
            </w:r>
          </w:p>
          <w:p w14:paraId="0D2F28FD" w14:textId="77777777" w:rsidR="00EE6139" w:rsidRPr="00B629E6" w:rsidRDefault="00EE6139" w:rsidP="008523D0">
            <w:pPr>
              <w:widowControl w:val="0"/>
              <w:numPr>
                <w:ilvl w:val="0"/>
                <w:numId w:val="20"/>
              </w:numPr>
              <w:autoSpaceDE w:val="0"/>
              <w:autoSpaceDN w:val="0"/>
              <w:adjustRightInd w:val="0"/>
              <w:spacing w:after="0" w:line="240" w:lineRule="auto"/>
              <w:ind w:left="459" w:right="38" w:hanging="284"/>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Number of classrooms with LCD facilities</w:t>
            </w:r>
          </w:p>
          <w:p w14:paraId="65441AD2" w14:textId="77777777" w:rsidR="00EE6139" w:rsidRPr="00B629E6" w:rsidRDefault="00EE6139" w:rsidP="008523D0">
            <w:pPr>
              <w:widowControl w:val="0"/>
              <w:numPr>
                <w:ilvl w:val="0"/>
                <w:numId w:val="20"/>
              </w:numPr>
              <w:autoSpaceDE w:val="0"/>
              <w:autoSpaceDN w:val="0"/>
              <w:adjustRightInd w:val="0"/>
              <w:spacing w:after="0" w:line="240" w:lineRule="auto"/>
              <w:ind w:left="459" w:right="38" w:hanging="284"/>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Number of classrooms with Wi-Fi/LAN facilities</w:t>
            </w:r>
          </w:p>
          <w:p w14:paraId="00C5E1DF" w14:textId="77777777" w:rsidR="00EE6139" w:rsidRPr="00B629E6" w:rsidRDefault="00EE6139" w:rsidP="008523D0">
            <w:pPr>
              <w:widowControl w:val="0"/>
              <w:numPr>
                <w:ilvl w:val="0"/>
                <w:numId w:val="20"/>
              </w:numPr>
              <w:autoSpaceDE w:val="0"/>
              <w:autoSpaceDN w:val="0"/>
              <w:adjustRightInd w:val="0"/>
              <w:spacing w:after="0" w:line="240" w:lineRule="auto"/>
              <w:ind w:left="459" w:right="38" w:hanging="284"/>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Number of seminar halls with ICT facilities</w:t>
            </w:r>
          </w:p>
          <w:p w14:paraId="4C4F2792" w14:textId="77777777" w:rsidR="00B629E6" w:rsidRPr="00B629E6" w:rsidRDefault="00B629E6" w:rsidP="00D741B5">
            <w:pPr>
              <w:spacing w:after="0" w:line="240" w:lineRule="auto"/>
              <w:rPr>
                <w:rFonts w:ascii="Times New Roman" w:hAnsi="Times New Roman" w:cs="Times New Roman"/>
                <w:b/>
                <w:bCs/>
                <w:color w:val="000000"/>
                <w:sz w:val="24"/>
                <w:szCs w:val="24"/>
              </w:rPr>
            </w:pPr>
          </w:p>
          <w:p w14:paraId="4276C84E" w14:textId="0C239671" w:rsidR="00D741B5" w:rsidRPr="00B629E6" w:rsidRDefault="00D741B5" w:rsidP="00D741B5">
            <w:pPr>
              <w:spacing w:after="0" w:line="240" w:lineRule="auto"/>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lastRenderedPageBreak/>
              <w:t>File Description</w:t>
            </w:r>
          </w:p>
          <w:p w14:paraId="61EF3D30" w14:textId="77777777" w:rsidR="00A80A3E" w:rsidRPr="00B629E6" w:rsidRDefault="00A80A3E" w:rsidP="008523D0">
            <w:pPr>
              <w:numPr>
                <w:ilvl w:val="0"/>
                <w:numId w:val="20"/>
              </w:numPr>
              <w:spacing w:after="0" w:line="240" w:lineRule="auto"/>
              <w:ind w:left="459" w:hanging="284"/>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 xml:space="preserve">Upload the data template </w:t>
            </w:r>
          </w:p>
          <w:p w14:paraId="23A22F5D" w14:textId="77777777" w:rsidR="00EE6139" w:rsidRPr="00B629E6" w:rsidRDefault="00A80A3E" w:rsidP="008523D0">
            <w:pPr>
              <w:numPr>
                <w:ilvl w:val="0"/>
                <w:numId w:val="20"/>
              </w:numPr>
              <w:spacing w:after="0" w:line="240" w:lineRule="auto"/>
              <w:ind w:left="459" w:hanging="284"/>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Upload relevant supporting document</w:t>
            </w:r>
          </w:p>
          <w:p w14:paraId="320B5279" w14:textId="0E9C7787" w:rsidR="00FB78B8" w:rsidRPr="00B629E6" w:rsidRDefault="00FB78B8" w:rsidP="00FB78B8">
            <w:pPr>
              <w:spacing w:after="0" w:line="240" w:lineRule="auto"/>
              <w:ind w:left="459"/>
              <w:contextualSpacing/>
              <w:rPr>
                <w:rFonts w:ascii="Times New Roman" w:hAnsi="Times New Roman" w:cs="Times New Roman"/>
                <w:bCs/>
                <w:color w:val="000000"/>
                <w:sz w:val="24"/>
                <w:szCs w:val="24"/>
              </w:rPr>
            </w:pPr>
          </w:p>
        </w:tc>
      </w:tr>
      <w:tr w:rsidR="002205F3" w:rsidRPr="00B629E6" w14:paraId="568F74D3" w14:textId="77777777" w:rsidTr="0044523B">
        <w:trPr>
          <w:trHeight w:val="350"/>
        </w:trPr>
        <w:tc>
          <w:tcPr>
            <w:tcW w:w="852" w:type="dxa"/>
          </w:tcPr>
          <w:p w14:paraId="630AB58E" w14:textId="77777777" w:rsidR="002205F3" w:rsidRPr="00B629E6" w:rsidRDefault="002205F3" w:rsidP="00D741B5">
            <w:pPr>
              <w:pStyle w:val="NoSpacing"/>
              <w:jc w:val="center"/>
              <w:rPr>
                <w:rFonts w:ascii="Times New Roman" w:hAnsi="Times New Roman" w:cs="Times New Roman"/>
                <w:b/>
                <w:bCs/>
                <w:sz w:val="24"/>
                <w:szCs w:val="24"/>
              </w:rPr>
            </w:pPr>
            <w:r w:rsidRPr="00B629E6">
              <w:rPr>
                <w:rFonts w:ascii="Times New Roman" w:hAnsi="Times New Roman" w:cs="Times New Roman"/>
                <w:b/>
                <w:bCs/>
                <w:sz w:val="24"/>
                <w:szCs w:val="24"/>
              </w:rPr>
              <w:lastRenderedPageBreak/>
              <w:t>4.3.2</w:t>
            </w:r>
          </w:p>
          <w:p w14:paraId="2CE3FAB4" w14:textId="77777777" w:rsidR="002205F3" w:rsidRPr="00B629E6" w:rsidRDefault="002205F3" w:rsidP="00D741B5">
            <w:pPr>
              <w:pStyle w:val="NoSpacing"/>
              <w:jc w:val="center"/>
              <w:rPr>
                <w:rFonts w:ascii="Times New Roman" w:hAnsi="Times New Roman" w:cs="Times New Roman"/>
                <w:sz w:val="24"/>
                <w:szCs w:val="24"/>
              </w:rPr>
            </w:pPr>
          </w:p>
          <w:p w14:paraId="4115975E" w14:textId="77777777" w:rsidR="002205F3" w:rsidRPr="00B629E6" w:rsidRDefault="002205F3" w:rsidP="00D741B5">
            <w:pPr>
              <w:spacing w:after="0"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sz w:val="24"/>
                <w:szCs w:val="24"/>
              </w:rPr>
              <w:t>Q</w:t>
            </w:r>
            <w:r w:rsidRPr="00B629E6">
              <w:rPr>
                <w:rFonts w:ascii="Times New Roman" w:hAnsi="Times New Roman" w:cs="Times New Roman"/>
                <w:b/>
                <w:bCs/>
                <w:sz w:val="24"/>
                <w:szCs w:val="24"/>
                <w:vertAlign w:val="subscript"/>
              </w:rPr>
              <w:t>l</w:t>
            </w:r>
            <w:r w:rsidRPr="00B629E6">
              <w:rPr>
                <w:rFonts w:ascii="Times New Roman" w:hAnsi="Times New Roman" w:cs="Times New Roman"/>
                <w:b/>
                <w:bCs/>
                <w:sz w:val="24"/>
                <w:szCs w:val="24"/>
              </w:rPr>
              <w:t>M</w:t>
            </w:r>
          </w:p>
        </w:tc>
        <w:tc>
          <w:tcPr>
            <w:tcW w:w="9497" w:type="dxa"/>
          </w:tcPr>
          <w:p w14:paraId="745CD207" w14:textId="77777777" w:rsidR="002205F3" w:rsidRPr="00B629E6" w:rsidRDefault="002205F3" w:rsidP="00D741B5">
            <w:pPr>
              <w:spacing w:line="240" w:lineRule="auto"/>
              <w:rPr>
                <w:rFonts w:ascii="Times New Roman" w:hAnsi="Times New Roman" w:cs="Times New Roman"/>
                <w:b/>
                <w:i/>
                <w:color w:val="000000"/>
                <w:sz w:val="24"/>
                <w:szCs w:val="24"/>
              </w:rPr>
            </w:pPr>
            <w:r w:rsidRPr="00B629E6">
              <w:rPr>
                <w:rFonts w:ascii="Times New Roman" w:hAnsi="Times New Roman" w:cs="Times New Roman"/>
                <w:b/>
                <w:i/>
                <w:color w:val="000000"/>
                <w:sz w:val="24"/>
                <w:szCs w:val="24"/>
              </w:rPr>
              <w:t>Institution has an IT policy, makes appropriate budgetary provision and updates its IT facilities including Wi-Fi facility</w:t>
            </w:r>
          </w:p>
          <w:p w14:paraId="27F2516D" w14:textId="77777777" w:rsidR="002205F3" w:rsidRPr="00B629E6" w:rsidRDefault="002205F3" w:rsidP="00D741B5">
            <w:pPr>
              <w:spacing w:line="240" w:lineRule="auto"/>
              <w:rPr>
                <w:rFonts w:ascii="Times New Roman" w:hAnsi="Times New Roman" w:cs="Times New Roman"/>
                <w:sz w:val="24"/>
                <w:szCs w:val="24"/>
              </w:rPr>
            </w:pPr>
            <w:r w:rsidRPr="00B629E6">
              <w:rPr>
                <w:rFonts w:ascii="Times New Roman" w:hAnsi="Times New Roman" w:cs="Times New Roman"/>
                <w:sz w:val="24"/>
                <w:szCs w:val="24"/>
              </w:rPr>
              <w:t xml:space="preserve">Providing the salient features of the IT Policy and describe the process of implementation and adherence to the </w:t>
            </w:r>
            <w:r w:rsidR="00ED147F" w:rsidRPr="00B629E6">
              <w:rPr>
                <w:rFonts w:ascii="Times New Roman" w:hAnsi="Times New Roman" w:cs="Times New Roman"/>
                <w:sz w:val="24"/>
                <w:szCs w:val="24"/>
              </w:rPr>
              <w:t>policy,</w:t>
            </w:r>
            <w:r w:rsidRPr="00B629E6">
              <w:rPr>
                <w:rFonts w:ascii="Times New Roman" w:hAnsi="Times New Roman" w:cs="Times New Roman"/>
                <w:sz w:val="24"/>
                <w:szCs w:val="24"/>
              </w:rPr>
              <w:t xml:space="preserve"> budgetary provisions made and utilized and the expansion plan in maximum of 200 words</w:t>
            </w:r>
          </w:p>
          <w:p w14:paraId="153876BB" w14:textId="77777777" w:rsidR="0077170A" w:rsidRPr="00B629E6" w:rsidRDefault="0077170A" w:rsidP="00FB78B8">
            <w:pPr>
              <w:adjustRightInd w:val="0"/>
              <w:spacing w:after="0"/>
              <w:rPr>
                <w:rFonts w:ascii="Times New Roman" w:hAnsi="Times New Roman" w:cs="Times New Roman"/>
                <w:b/>
                <w:bCs/>
                <w:sz w:val="24"/>
                <w:szCs w:val="24"/>
                <w:lang w:bidi="mr-IN"/>
              </w:rPr>
            </w:pPr>
            <w:r w:rsidRPr="00B629E6">
              <w:rPr>
                <w:rFonts w:ascii="Times New Roman" w:hAnsi="Times New Roman" w:cs="Times New Roman"/>
                <w:b/>
                <w:bCs/>
                <w:sz w:val="24"/>
                <w:szCs w:val="24"/>
                <w:lang w:bidi="mr-IN"/>
              </w:rPr>
              <w:t>IT Policy</w:t>
            </w:r>
          </w:p>
          <w:p w14:paraId="322FADD0" w14:textId="4C01C62D" w:rsidR="0077170A" w:rsidRPr="00B629E6" w:rsidRDefault="0077170A" w:rsidP="00FB78B8">
            <w:pPr>
              <w:adjustRightInd w:val="0"/>
              <w:spacing w:after="0"/>
              <w:jc w:val="both"/>
              <w:rPr>
                <w:rFonts w:ascii="Times New Roman" w:hAnsi="Times New Roman" w:cs="Times New Roman"/>
                <w:sz w:val="24"/>
                <w:szCs w:val="24"/>
                <w:lang w:bidi="mr-IN"/>
              </w:rPr>
            </w:pPr>
            <w:r w:rsidRPr="00B629E6">
              <w:rPr>
                <w:rFonts w:ascii="Times New Roman" w:hAnsi="Times New Roman" w:cs="Times New Roman"/>
                <w:sz w:val="24"/>
                <w:szCs w:val="24"/>
                <w:lang w:bidi="mr-IN"/>
              </w:rPr>
              <w:t xml:space="preserve">The University has 11 schools, with interrelated departments within each school. The administrative departments are also connected to this network. University procured its own domain name and hosted the own website </w:t>
            </w:r>
            <w:hyperlink r:id="rId14" w:history="1">
              <w:r w:rsidRPr="00B629E6">
                <w:rPr>
                  <w:rFonts w:ascii="Times New Roman" w:hAnsi="Times New Roman" w:cs="Times New Roman"/>
                  <w:color w:val="0000FF"/>
                  <w:sz w:val="24"/>
                  <w:szCs w:val="24"/>
                  <w:u w:val="single"/>
                  <w:lang w:bidi="mr-IN"/>
                </w:rPr>
                <w:t>www.sus.ac.in</w:t>
              </w:r>
            </w:hyperlink>
            <w:r w:rsidRPr="00B629E6">
              <w:rPr>
                <w:rFonts w:ascii="Times New Roman" w:hAnsi="Times New Roman" w:cs="Times New Roman"/>
                <w:sz w:val="24"/>
                <w:szCs w:val="24"/>
                <w:lang w:bidi="mr-IN"/>
              </w:rPr>
              <w:t xml:space="preserve">. Under the Google Apps for Education all the students including students of affiliated colleges and staff members got institutional email IDs. </w:t>
            </w:r>
          </w:p>
          <w:p w14:paraId="7B1C9445" w14:textId="77777777" w:rsidR="005262BC" w:rsidRPr="00B629E6" w:rsidRDefault="005262BC" w:rsidP="00FB78B8">
            <w:pPr>
              <w:adjustRightInd w:val="0"/>
              <w:spacing w:after="0"/>
              <w:jc w:val="both"/>
              <w:rPr>
                <w:rFonts w:ascii="Times New Roman" w:hAnsi="Times New Roman" w:cs="Times New Roman"/>
                <w:sz w:val="24"/>
                <w:szCs w:val="24"/>
                <w:lang w:bidi="mr-IN"/>
              </w:rPr>
            </w:pPr>
          </w:p>
          <w:p w14:paraId="6A2BE225" w14:textId="77777777" w:rsidR="0077170A" w:rsidRPr="00B629E6" w:rsidRDefault="0077170A" w:rsidP="00FB78B8">
            <w:pPr>
              <w:adjustRightInd w:val="0"/>
              <w:spacing w:after="0"/>
              <w:jc w:val="both"/>
              <w:rPr>
                <w:rFonts w:ascii="Times New Roman" w:hAnsi="Times New Roman" w:cs="Times New Roman"/>
                <w:b/>
                <w:bCs/>
                <w:sz w:val="24"/>
                <w:szCs w:val="24"/>
                <w:lang w:bidi="mr-IN"/>
              </w:rPr>
            </w:pPr>
            <w:r w:rsidRPr="00B629E6">
              <w:rPr>
                <w:rFonts w:ascii="Times New Roman" w:hAnsi="Times New Roman" w:cs="Times New Roman"/>
                <w:b/>
                <w:bCs/>
                <w:sz w:val="24"/>
                <w:szCs w:val="24"/>
                <w:lang w:bidi="mr-IN"/>
              </w:rPr>
              <w:t>IT Policy for hardware</w:t>
            </w:r>
          </w:p>
          <w:p w14:paraId="308FA0A0" w14:textId="66679ACF" w:rsidR="0077170A" w:rsidRPr="00B629E6" w:rsidRDefault="0077170A" w:rsidP="00FB78B8">
            <w:pPr>
              <w:adjustRightInd w:val="0"/>
              <w:spacing w:after="0"/>
              <w:jc w:val="both"/>
              <w:rPr>
                <w:rFonts w:ascii="Times New Roman" w:hAnsi="Times New Roman" w:cs="Times New Roman"/>
                <w:sz w:val="24"/>
                <w:szCs w:val="24"/>
                <w:lang w:bidi="mr-IN"/>
              </w:rPr>
            </w:pPr>
            <w:r w:rsidRPr="00B629E6">
              <w:rPr>
                <w:rFonts w:ascii="Times New Roman" w:hAnsi="Times New Roman" w:cs="Times New Roman"/>
                <w:sz w:val="24"/>
                <w:szCs w:val="24"/>
                <w:lang w:bidi="mr-IN"/>
              </w:rPr>
              <w:t xml:space="preserve">The IT policy for hardware covers all those devices which are categorized as hardware. </w:t>
            </w:r>
          </w:p>
          <w:p w14:paraId="2FAAF18F" w14:textId="77777777" w:rsidR="005262BC" w:rsidRPr="00B629E6" w:rsidRDefault="005262BC" w:rsidP="00FB78B8">
            <w:pPr>
              <w:adjustRightInd w:val="0"/>
              <w:spacing w:after="0"/>
              <w:jc w:val="both"/>
              <w:rPr>
                <w:rFonts w:ascii="Times New Roman" w:hAnsi="Times New Roman" w:cs="Times New Roman"/>
                <w:sz w:val="24"/>
                <w:szCs w:val="24"/>
                <w:lang w:bidi="mr-IN"/>
              </w:rPr>
            </w:pPr>
          </w:p>
          <w:p w14:paraId="1111E548" w14:textId="77777777" w:rsidR="0077170A" w:rsidRPr="00B629E6" w:rsidRDefault="0077170A" w:rsidP="00FB78B8">
            <w:pPr>
              <w:adjustRightInd w:val="0"/>
              <w:spacing w:after="0"/>
              <w:jc w:val="both"/>
              <w:rPr>
                <w:rFonts w:ascii="Times New Roman" w:hAnsi="Times New Roman" w:cs="Times New Roman"/>
                <w:b/>
                <w:bCs/>
                <w:sz w:val="24"/>
                <w:szCs w:val="24"/>
                <w:lang w:bidi="mr-IN"/>
              </w:rPr>
            </w:pPr>
            <w:r w:rsidRPr="00B629E6">
              <w:rPr>
                <w:rFonts w:ascii="Times New Roman" w:hAnsi="Times New Roman" w:cs="Times New Roman"/>
                <w:b/>
                <w:bCs/>
                <w:sz w:val="24"/>
                <w:szCs w:val="24"/>
                <w:lang w:bidi="mr-IN"/>
              </w:rPr>
              <w:t>IT policy for software</w:t>
            </w:r>
          </w:p>
          <w:p w14:paraId="7695B5BF" w14:textId="1E48D58A" w:rsidR="0077170A" w:rsidRPr="00B629E6" w:rsidRDefault="0077170A" w:rsidP="00FB78B8">
            <w:pPr>
              <w:adjustRightInd w:val="0"/>
              <w:spacing w:after="0"/>
              <w:jc w:val="both"/>
              <w:rPr>
                <w:rFonts w:ascii="Times New Roman" w:hAnsi="Times New Roman" w:cs="Times New Roman"/>
                <w:b/>
                <w:bCs/>
                <w:sz w:val="24"/>
                <w:szCs w:val="24"/>
                <w:lang w:bidi="mr-IN"/>
              </w:rPr>
            </w:pPr>
            <w:r w:rsidRPr="00B629E6">
              <w:rPr>
                <w:rFonts w:ascii="Times New Roman" w:hAnsi="Times New Roman" w:cs="Times New Roman"/>
                <w:sz w:val="24"/>
                <w:szCs w:val="24"/>
                <w:lang w:bidi="mr-IN"/>
              </w:rPr>
              <w:t xml:space="preserve">IT policy for Software covers all kind of software including operating system, system software, application software, diagnosis tools, antivirus, tools used for research and development, compilers, debuggers, network software, internet applications, </w:t>
            </w:r>
            <w:proofErr w:type="spellStart"/>
            <w:r w:rsidRPr="00B629E6">
              <w:rPr>
                <w:rFonts w:ascii="Times New Roman" w:hAnsi="Times New Roman" w:cs="Times New Roman"/>
                <w:sz w:val="24"/>
                <w:szCs w:val="24"/>
                <w:lang w:bidi="mr-IN"/>
              </w:rPr>
              <w:t>webbased</w:t>
            </w:r>
            <w:proofErr w:type="spellEnd"/>
            <w:r w:rsidRPr="00B629E6">
              <w:rPr>
                <w:rFonts w:ascii="Times New Roman" w:hAnsi="Times New Roman" w:cs="Times New Roman"/>
                <w:sz w:val="24"/>
                <w:szCs w:val="24"/>
                <w:lang w:bidi="mr-IN"/>
              </w:rPr>
              <w:t xml:space="preserve"> applications, applications to operate specialized laboratory </w:t>
            </w:r>
            <w:proofErr w:type="spellStart"/>
            <w:r w:rsidRPr="00B629E6">
              <w:rPr>
                <w:rFonts w:ascii="Times New Roman" w:hAnsi="Times New Roman" w:cs="Times New Roman"/>
                <w:sz w:val="24"/>
                <w:szCs w:val="24"/>
                <w:lang w:bidi="mr-IN"/>
              </w:rPr>
              <w:t>equipments</w:t>
            </w:r>
            <w:proofErr w:type="spellEnd"/>
            <w:r w:rsidRPr="00B629E6">
              <w:rPr>
                <w:rFonts w:ascii="Times New Roman" w:hAnsi="Times New Roman" w:cs="Times New Roman"/>
                <w:sz w:val="24"/>
                <w:szCs w:val="24"/>
                <w:lang w:bidi="mr-IN"/>
              </w:rPr>
              <w:t>.</w:t>
            </w:r>
            <w:r w:rsidRPr="00B629E6">
              <w:rPr>
                <w:rFonts w:ascii="Times New Roman" w:hAnsi="Times New Roman" w:cs="Times New Roman"/>
                <w:b/>
                <w:bCs/>
                <w:sz w:val="24"/>
                <w:szCs w:val="24"/>
                <w:lang w:bidi="mr-IN"/>
              </w:rPr>
              <w:t xml:space="preserve"> </w:t>
            </w:r>
          </w:p>
          <w:p w14:paraId="6B34DF4E" w14:textId="77777777" w:rsidR="005262BC" w:rsidRPr="00B629E6" w:rsidRDefault="005262BC" w:rsidP="00FB78B8">
            <w:pPr>
              <w:adjustRightInd w:val="0"/>
              <w:spacing w:after="0"/>
              <w:jc w:val="both"/>
              <w:rPr>
                <w:rFonts w:ascii="Times New Roman" w:hAnsi="Times New Roman" w:cs="Times New Roman"/>
                <w:b/>
                <w:bCs/>
                <w:sz w:val="24"/>
                <w:szCs w:val="24"/>
                <w:lang w:bidi="mr-IN"/>
              </w:rPr>
            </w:pPr>
          </w:p>
          <w:p w14:paraId="686A623C" w14:textId="77777777" w:rsidR="0077170A" w:rsidRPr="00B629E6" w:rsidRDefault="0077170A" w:rsidP="00FB78B8">
            <w:pPr>
              <w:adjustRightInd w:val="0"/>
              <w:spacing w:after="0"/>
              <w:jc w:val="both"/>
              <w:rPr>
                <w:rFonts w:ascii="Times New Roman" w:hAnsi="Times New Roman" w:cs="Times New Roman"/>
                <w:b/>
                <w:bCs/>
                <w:sz w:val="24"/>
                <w:szCs w:val="24"/>
                <w:lang w:bidi="mr-IN"/>
              </w:rPr>
            </w:pPr>
            <w:r w:rsidRPr="00B629E6">
              <w:rPr>
                <w:rFonts w:ascii="Times New Roman" w:hAnsi="Times New Roman" w:cs="Times New Roman"/>
                <w:b/>
                <w:bCs/>
                <w:sz w:val="24"/>
                <w:szCs w:val="24"/>
                <w:lang w:bidi="mr-IN"/>
              </w:rPr>
              <w:t>IT policy for campus network</w:t>
            </w:r>
          </w:p>
          <w:p w14:paraId="54478FC2" w14:textId="39326040" w:rsidR="0077170A" w:rsidRPr="00B629E6" w:rsidRDefault="0077170A" w:rsidP="00FB78B8">
            <w:pPr>
              <w:adjustRightInd w:val="0"/>
              <w:spacing w:after="0"/>
              <w:jc w:val="both"/>
              <w:rPr>
                <w:rFonts w:ascii="Times New Roman" w:hAnsi="Times New Roman" w:cs="Times New Roman"/>
                <w:sz w:val="24"/>
                <w:szCs w:val="24"/>
                <w:lang w:bidi="mr-IN"/>
              </w:rPr>
            </w:pPr>
            <w:r w:rsidRPr="00B629E6">
              <w:rPr>
                <w:rFonts w:ascii="Times New Roman" w:hAnsi="Times New Roman" w:cs="Times New Roman"/>
                <w:sz w:val="24"/>
                <w:szCs w:val="24"/>
                <w:lang w:bidi="mr-IN"/>
              </w:rPr>
              <w:t xml:space="preserve">The IT policy for campus network is designed to protect the campus network and to be optimally used by the users of this network. </w:t>
            </w:r>
          </w:p>
          <w:p w14:paraId="5CA34732" w14:textId="77777777" w:rsidR="00FB78B8" w:rsidRPr="00B629E6" w:rsidRDefault="00FB78B8" w:rsidP="00FB78B8">
            <w:pPr>
              <w:adjustRightInd w:val="0"/>
              <w:spacing w:after="0"/>
              <w:jc w:val="both"/>
              <w:rPr>
                <w:rFonts w:ascii="Times New Roman" w:hAnsi="Times New Roman" w:cs="Times New Roman"/>
                <w:sz w:val="24"/>
                <w:szCs w:val="24"/>
                <w:lang w:bidi="mr-IN"/>
              </w:rPr>
            </w:pPr>
          </w:p>
          <w:p w14:paraId="5862D7E6" w14:textId="77777777" w:rsidR="0077170A" w:rsidRPr="00B629E6" w:rsidRDefault="0077170A" w:rsidP="00FB78B8">
            <w:pPr>
              <w:adjustRightInd w:val="0"/>
              <w:spacing w:after="0"/>
              <w:jc w:val="both"/>
              <w:rPr>
                <w:rFonts w:ascii="Times New Roman" w:hAnsi="Times New Roman" w:cs="Times New Roman"/>
                <w:b/>
                <w:bCs/>
                <w:sz w:val="24"/>
                <w:szCs w:val="24"/>
                <w:lang w:bidi="mr-IN"/>
              </w:rPr>
            </w:pPr>
            <w:r w:rsidRPr="00B629E6">
              <w:rPr>
                <w:rFonts w:ascii="Times New Roman" w:hAnsi="Times New Roman" w:cs="Times New Roman"/>
                <w:b/>
                <w:bCs/>
                <w:sz w:val="24"/>
                <w:szCs w:val="24"/>
                <w:lang w:bidi="mr-IN"/>
              </w:rPr>
              <w:t>Maintenance of IT</w:t>
            </w:r>
          </w:p>
          <w:p w14:paraId="630164E6" w14:textId="77777777" w:rsidR="0077170A" w:rsidRPr="00B629E6" w:rsidRDefault="0077170A" w:rsidP="00FB78B8">
            <w:pPr>
              <w:adjustRightInd w:val="0"/>
              <w:spacing w:after="0"/>
              <w:jc w:val="both"/>
              <w:rPr>
                <w:rFonts w:ascii="Times New Roman" w:hAnsi="Times New Roman" w:cs="Times New Roman"/>
                <w:sz w:val="24"/>
                <w:szCs w:val="24"/>
                <w:lang w:bidi="mr-IN"/>
              </w:rPr>
            </w:pPr>
            <w:r w:rsidRPr="00B629E6">
              <w:rPr>
                <w:rFonts w:ascii="Times New Roman" w:hAnsi="Times New Roman" w:cs="Times New Roman"/>
                <w:sz w:val="24"/>
                <w:szCs w:val="24"/>
                <w:lang w:bidi="mr-IN"/>
              </w:rPr>
              <w:t xml:space="preserve">The IT department of University will consist of a senior IT head having overall expertise of hardware, software, network and internet. He/she will be assisted by one or two IT assistants who could implement the plans and instructions given by the IT head. </w:t>
            </w:r>
          </w:p>
          <w:p w14:paraId="01593694" w14:textId="15538405" w:rsidR="002205F3" w:rsidRPr="00B629E6" w:rsidRDefault="0077170A" w:rsidP="00FB78B8">
            <w:pPr>
              <w:adjustRightInd w:val="0"/>
              <w:spacing w:after="0"/>
              <w:rPr>
                <w:rFonts w:ascii="Times New Roman" w:hAnsi="Times New Roman" w:cs="Times New Roman"/>
                <w:lang w:bidi="mr-IN"/>
              </w:rPr>
            </w:pPr>
            <w:r w:rsidRPr="00B629E6">
              <w:rPr>
                <w:rFonts w:ascii="Times New Roman" w:hAnsi="Times New Roman" w:cs="Times New Roman"/>
                <w:lang w:bidi="mr-IN"/>
              </w:rPr>
              <w:t>Budgetary Provision for the year 2022-23 Rs. 1700000/-</w:t>
            </w:r>
          </w:p>
        </w:tc>
      </w:tr>
      <w:tr w:rsidR="002205F3" w:rsidRPr="00B629E6" w14:paraId="19FEA508" w14:textId="77777777" w:rsidTr="0044523B">
        <w:trPr>
          <w:trHeight w:val="350"/>
        </w:trPr>
        <w:tc>
          <w:tcPr>
            <w:tcW w:w="852" w:type="dxa"/>
          </w:tcPr>
          <w:p w14:paraId="5881B12C" w14:textId="77777777" w:rsidR="002205F3" w:rsidRPr="00B629E6" w:rsidRDefault="002205F3" w:rsidP="003771A1">
            <w:pPr>
              <w:spacing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4.3.3</w:t>
            </w:r>
          </w:p>
          <w:p w14:paraId="0276C738" w14:textId="77777777" w:rsidR="002205F3" w:rsidRPr="00B629E6" w:rsidRDefault="002205F3" w:rsidP="003771A1">
            <w:pPr>
              <w:spacing w:after="0"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Q</w:t>
            </w:r>
            <w:r w:rsidRPr="00B629E6">
              <w:rPr>
                <w:rFonts w:ascii="Times New Roman" w:hAnsi="Times New Roman" w:cs="Times New Roman"/>
                <w:b/>
                <w:bCs/>
                <w:color w:val="000000"/>
                <w:sz w:val="24"/>
                <w:szCs w:val="24"/>
                <w:vertAlign w:val="subscript"/>
              </w:rPr>
              <w:t>n</w:t>
            </w:r>
            <w:r w:rsidRPr="00B629E6">
              <w:rPr>
                <w:rFonts w:ascii="Times New Roman" w:hAnsi="Times New Roman" w:cs="Times New Roman"/>
                <w:b/>
                <w:bCs/>
                <w:color w:val="000000"/>
                <w:sz w:val="24"/>
                <w:szCs w:val="24"/>
              </w:rPr>
              <w:t>M</w:t>
            </w:r>
          </w:p>
        </w:tc>
        <w:tc>
          <w:tcPr>
            <w:tcW w:w="9497" w:type="dxa"/>
          </w:tcPr>
          <w:p w14:paraId="21C567D8" w14:textId="77777777" w:rsidR="002205F3" w:rsidRPr="00B629E6" w:rsidRDefault="002205F3" w:rsidP="003771A1">
            <w:pPr>
              <w:spacing w:line="240" w:lineRule="auto"/>
              <w:rPr>
                <w:rFonts w:ascii="Times New Roman" w:hAnsi="Times New Roman" w:cs="Times New Roman"/>
                <w:b/>
                <w:i/>
                <w:color w:val="000000"/>
                <w:sz w:val="24"/>
                <w:szCs w:val="24"/>
              </w:rPr>
            </w:pPr>
            <w:r w:rsidRPr="00B629E6">
              <w:rPr>
                <w:rFonts w:ascii="Times New Roman" w:hAnsi="Times New Roman" w:cs="Times New Roman"/>
                <w:b/>
                <w:i/>
                <w:color w:val="000000"/>
                <w:sz w:val="24"/>
                <w:szCs w:val="24"/>
              </w:rPr>
              <w:t>Student - Computer ratio during the year</w:t>
            </w:r>
          </w:p>
          <w:p w14:paraId="2D2D7B4D" w14:textId="77777777" w:rsidR="0055273D" w:rsidRPr="00B629E6" w:rsidRDefault="0055273D" w:rsidP="0055273D">
            <w:pPr>
              <w:pStyle w:val="TableParagraph"/>
              <w:rPr>
                <w:sz w:val="24"/>
              </w:rPr>
            </w:pPr>
            <w:r w:rsidRPr="00B629E6">
              <w:rPr>
                <w:sz w:val="24"/>
              </w:rPr>
              <w:t>Number</w:t>
            </w:r>
            <w:r w:rsidRPr="00B629E6">
              <w:rPr>
                <w:spacing w:val="-3"/>
                <w:sz w:val="24"/>
              </w:rPr>
              <w:t xml:space="preserve"> </w:t>
            </w:r>
            <w:r w:rsidRPr="00B629E6">
              <w:rPr>
                <w:sz w:val="24"/>
              </w:rPr>
              <w:t>of</w:t>
            </w:r>
            <w:r w:rsidRPr="00B629E6">
              <w:rPr>
                <w:spacing w:val="-11"/>
                <w:sz w:val="24"/>
              </w:rPr>
              <w:t xml:space="preserve"> </w:t>
            </w:r>
            <w:r w:rsidRPr="00B629E6">
              <w:rPr>
                <w:sz w:val="24"/>
              </w:rPr>
              <w:t>students:</w:t>
            </w:r>
            <w:r w:rsidRPr="00B629E6">
              <w:rPr>
                <w:spacing w:val="-1"/>
                <w:sz w:val="24"/>
              </w:rPr>
              <w:t xml:space="preserve"> </w:t>
            </w:r>
            <w:r w:rsidRPr="00B629E6">
              <w:rPr>
                <w:sz w:val="24"/>
              </w:rPr>
              <w:t>Number</w:t>
            </w:r>
            <w:r w:rsidRPr="00B629E6">
              <w:rPr>
                <w:spacing w:val="-3"/>
                <w:sz w:val="24"/>
              </w:rPr>
              <w:t xml:space="preserve"> </w:t>
            </w:r>
            <w:r w:rsidRPr="00B629E6">
              <w:rPr>
                <w:sz w:val="24"/>
              </w:rPr>
              <w:t>of</w:t>
            </w:r>
            <w:r w:rsidRPr="00B629E6">
              <w:rPr>
                <w:spacing w:val="-10"/>
                <w:sz w:val="24"/>
              </w:rPr>
              <w:t xml:space="preserve"> </w:t>
            </w:r>
            <w:r w:rsidRPr="00B629E6">
              <w:rPr>
                <w:sz w:val="24"/>
              </w:rPr>
              <w:t>Computers</w:t>
            </w:r>
            <w:r w:rsidRPr="00B629E6">
              <w:rPr>
                <w:spacing w:val="-7"/>
                <w:sz w:val="24"/>
              </w:rPr>
              <w:t xml:space="preserve"> </w:t>
            </w:r>
            <w:r w:rsidRPr="00B629E6">
              <w:rPr>
                <w:sz w:val="24"/>
              </w:rPr>
              <w:t>available</w:t>
            </w:r>
            <w:r w:rsidRPr="00B629E6">
              <w:rPr>
                <w:spacing w:val="-5"/>
                <w:sz w:val="24"/>
              </w:rPr>
              <w:t xml:space="preserve"> </w:t>
            </w:r>
            <w:r w:rsidRPr="00B629E6">
              <w:rPr>
                <w:sz w:val="24"/>
              </w:rPr>
              <w:t>to</w:t>
            </w:r>
            <w:r w:rsidRPr="00B629E6">
              <w:rPr>
                <w:spacing w:val="1"/>
                <w:sz w:val="24"/>
              </w:rPr>
              <w:t xml:space="preserve"> </w:t>
            </w:r>
            <w:r w:rsidRPr="00B629E6">
              <w:rPr>
                <w:sz w:val="24"/>
              </w:rPr>
              <w:t>students</w:t>
            </w:r>
            <w:r w:rsidRPr="00B629E6">
              <w:rPr>
                <w:spacing w:val="-4"/>
                <w:sz w:val="24"/>
              </w:rPr>
              <w:t xml:space="preserve"> </w:t>
            </w:r>
            <w:r w:rsidRPr="00B629E6">
              <w:rPr>
                <w:sz w:val="24"/>
              </w:rPr>
              <w:t>for</w:t>
            </w:r>
            <w:r w:rsidRPr="00B629E6">
              <w:rPr>
                <w:spacing w:val="-4"/>
                <w:sz w:val="24"/>
              </w:rPr>
              <w:t xml:space="preserve"> </w:t>
            </w:r>
            <w:r w:rsidRPr="00B629E6">
              <w:rPr>
                <w:sz w:val="24"/>
              </w:rPr>
              <w:t>academic</w:t>
            </w:r>
            <w:r w:rsidRPr="00B629E6">
              <w:rPr>
                <w:spacing w:val="-57"/>
                <w:sz w:val="24"/>
              </w:rPr>
              <w:t xml:space="preserve"> </w:t>
            </w:r>
            <w:r w:rsidRPr="00B629E6">
              <w:rPr>
                <w:sz w:val="24"/>
              </w:rPr>
              <w:t>purposes</w:t>
            </w:r>
          </w:p>
          <w:p w14:paraId="44DFFB6F" w14:textId="77777777" w:rsidR="00500EFA" w:rsidRPr="00B629E6" w:rsidRDefault="0055273D" w:rsidP="0055273D">
            <w:pPr>
              <w:pStyle w:val="TableParagraph"/>
              <w:rPr>
                <w:b/>
                <w:sz w:val="24"/>
              </w:rPr>
            </w:pPr>
            <w:r w:rsidRPr="00B629E6">
              <w:rPr>
                <w:b/>
                <w:sz w:val="24"/>
              </w:rPr>
              <w:t xml:space="preserve">                 </w:t>
            </w:r>
          </w:p>
          <w:p w14:paraId="5FBDAF95" w14:textId="77777777" w:rsidR="0055273D" w:rsidRPr="00B629E6" w:rsidRDefault="00500EFA" w:rsidP="0055273D">
            <w:pPr>
              <w:pStyle w:val="TableParagraph"/>
              <w:rPr>
                <w:b/>
                <w:sz w:val="24"/>
              </w:rPr>
            </w:pPr>
            <w:r w:rsidRPr="00B629E6">
              <w:rPr>
                <w:b/>
                <w:sz w:val="24"/>
              </w:rPr>
              <w:t xml:space="preserve"> </w:t>
            </w:r>
            <w:r w:rsidR="0055273D" w:rsidRPr="00B629E6">
              <w:rPr>
                <w:b/>
                <w:sz w:val="24"/>
              </w:rPr>
              <w:t xml:space="preserve">  </w:t>
            </w:r>
            <w:r w:rsidR="0055273D" w:rsidRPr="00B629E6">
              <w:rPr>
                <w:b/>
                <w:sz w:val="24"/>
                <w:highlight w:val="yellow"/>
              </w:rPr>
              <w:t>1707: 401 =0.23</w:t>
            </w:r>
          </w:p>
          <w:p w14:paraId="0B05D44E" w14:textId="77777777" w:rsidR="00500EFA" w:rsidRPr="00B629E6" w:rsidRDefault="00500EFA" w:rsidP="00500EFA">
            <w:pPr>
              <w:pStyle w:val="TableParagraph"/>
              <w:spacing w:before="211" w:line="254" w:lineRule="auto"/>
              <w:ind w:right="911"/>
              <w:rPr>
                <w:spacing w:val="-57"/>
                <w:sz w:val="24"/>
              </w:rPr>
            </w:pPr>
            <w:r w:rsidRPr="00B629E6">
              <w:rPr>
                <w:sz w:val="24"/>
              </w:rPr>
              <w:t>Number</w:t>
            </w:r>
            <w:r w:rsidRPr="00B629E6">
              <w:rPr>
                <w:spacing w:val="-2"/>
                <w:sz w:val="24"/>
              </w:rPr>
              <w:t xml:space="preserve"> </w:t>
            </w:r>
            <w:r w:rsidRPr="00B629E6">
              <w:rPr>
                <w:sz w:val="24"/>
              </w:rPr>
              <w:t>of</w:t>
            </w:r>
            <w:r w:rsidRPr="00B629E6">
              <w:rPr>
                <w:spacing w:val="-9"/>
                <w:sz w:val="24"/>
              </w:rPr>
              <w:t xml:space="preserve"> </w:t>
            </w:r>
            <w:r w:rsidRPr="00B629E6">
              <w:rPr>
                <w:sz w:val="24"/>
              </w:rPr>
              <w:t>computers</w:t>
            </w:r>
            <w:r w:rsidRPr="00B629E6">
              <w:rPr>
                <w:spacing w:val="-2"/>
                <w:sz w:val="24"/>
              </w:rPr>
              <w:t xml:space="preserve"> </w:t>
            </w:r>
            <w:r w:rsidRPr="00B629E6">
              <w:rPr>
                <w:sz w:val="24"/>
              </w:rPr>
              <w:t>for</w:t>
            </w:r>
            <w:r w:rsidRPr="00B629E6">
              <w:rPr>
                <w:spacing w:val="-3"/>
                <w:sz w:val="24"/>
              </w:rPr>
              <w:t xml:space="preserve"> </w:t>
            </w:r>
            <w:r w:rsidRPr="00B629E6">
              <w:rPr>
                <w:sz w:val="24"/>
              </w:rPr>
              <w:t>academic</w:t>
            </w:r>
            <w:r w:rsidRPr="00B629E6">
              <w:rPr>
                <w:spacing w:val="-3"/>
                <w:sz w:val="24"/>
              </w:rPr>
              <w:t xml:space="preserve"> </w:t>
            </w:r>
            <w:r w:rsidRPr="00B629E6">
              <w:rPr>
                <w:sz w:val="24"/>
              </w:rPr>
              <w:t>purposes</w:t>
            </w:r>
            <w:r w:rsidRPr="00B629E6">
              <w:rPr>
                <w:spacing w:val="-4"/>
                <w:sz w:val="24"/>
              </w:rPr>
              <w:t xml:space="preserve"> </w:t>
            </w:r>
            <w:r w:rsidRPr="00B629E6">
              <w:rPr>
                <w:sz w:val="24"/>
              </w:rPr>
              <w:t>in</w:t>
            </w:r>
            <w:r w:rsidRPr="00B629E6">
              <w:rPr>
                <w:spacing w:val="-6"/>
                <w:sz w:val="24"/>
              </w:rPr>
              <w:t xml:space="preserve"> </w:t>
            </w:r>
            <w:r w:rsidRPr="00B629E6">
              <w:rPr>
                <w:sz w:val="24"/>
              </w:rPr>
              <w:t>working</w:t>
            </w:r>
            <w:r w:rsidRPr="00B629E6">
              <w:rPr>
                <w:spacing w:val="-2"/>
                <w:sz w:val="24"/>
              </w:rPr>
              <w:t xml:space="preserve"> </w:t>
            </w:r>
            <w:r w:rsidRPr="00B629E6">
              <w:rPr>
                <w:sz w:val="24"/>
              </w:rPr>
              <w:t xml:space="preserve">condition </w:t>
            </w:r>
            <w:r w:rsidRPr="00B629E6">
              <w:rPr>
                <w:sz w:val="24"/>
                <w:highlight w:val="yellow"/>
              </w:rPr>
              <w:t>401</w:t>
            </w:r>
          </w:p>
          <w:p w14:paraId="30CEDF63" w14:textId="2A2BD966" w:rsidR="0055273D" w:rsidRPr="00B629E6" w:rsidRDefault="00500EFA" w:rsidP="00764D24">
            <w:pPr>
              <w:pStyle w:val="TableParagraph"/>
              <w:spacing w:before="211" w:line="254" w:lineRule="auto"/>
              <w:ind w:right="911"/>
              <w:rPr>
                <w:sz w:val="24"/>
              </w:rPr>
            </w:pPr>
            <w:r w:rsidRPr="00B629E6">
              <w:rPr>
                <w:sz w:val="24"/>
              </w:rPr>
              <w:t xml:space="preserve">  Total</w:t>
            </w:r>
            <w:r w:rsidRPr="00B629E6">
              <w:rPr>
                <w:spacing w:val="-8"/>
                <w:sz w:val="24"/>
              </w:rPr>
              <w:t xml:space="preserve"> </w:t>
            </w:r>
            <w:r w:rsidRPr="00B629E6">
              <w:rPr>
                <w:sz w:val="24"/>
              </w:rPr>
              <w:t>Number</w:t>
            </w:r>
            <w:r w:rsidRPr="00B629E6">
              <w:rPr>
                <w:spacing w:val="-1"/>
                <w:sz w:val="24"/>
              </w:rPr>
              <w:t xml:space="preserve"> </w:t>
            </w:r>
            <w:r w:rsidRPr="00B629E6">
              <w:rPr>
                <w:sz w:val="24"/>
              </w:rPr>
              <w:t>of</w:t>
            </w:r>
            <w:r w:rsidRPr="00B629E6">
              <w:rPr>
                <w:spacing w:val="-6"/>
                <w:sz w:val="24"/>
              </w:rPr>
              <w:t xml:space="preserve"> </w:t>
            </w:r>
            <w:r w:rsidRPr="00B629E6">
              <w:rPr>
                <w:sz w:val="24"/>
              </w:rPr>
              <w:t xml:space="preserve">students: </w:t>
            </w:r>
            <w:r w:rsidRPr="00B629E6">
              <w:rPr>
                <w:sz w:val="24"/>
                <w:highlight w:val="yellow"/>
              </w:rPr>
              <w:t>1707</w:t>
            </w:r>
          </w:p>
          <w:p w14:paraId="0B5C94D6" w14:textId="77777777" w:rsidR="002205F3" w:rsidRPr="00B629E6" w:rsidRDefault="002205F3" w:rsidP="003771A1">
            <w:pPr>
              <w:widowControl w:val="0"/>
              <w:autoSpaceDE w:val="0"/>
              <w:autoSpaceDN w:val="0"/>
              <w:adjustRightInd w:val="0"/>
              <w:spacing w:line="240" w:lineRule="auto"/>
              <w:ind w:right="38"/>
              <w:rPr>
                <w:rFonts w:ascii="Times New Roman" w:hAnsi="Times New Roman" w:cs="Times New Roman"/>
                <w:b/>
                <w:color w:val="000000"/>
                <w:sz w:val="24"/>
                <w:szCs w:val="24"/>
              </w:rPr>
            </w:pPr>
            <w:r w:rsidRPr="00B629E6">
              <w:rPr>
                <w:rFonts w:ascii="Times New Roman" w:hAnsi="Times New Roman" w:cs="Times New Roman"/>
                <w:b/>
                <w:color w:val="000000"/>
                <w:sz w:val="24"/>
                <w:szCs w:val="24"/>
              </w:rPr>
              <w:t>Data Requirements:</w:t>
            </w:r>
          </w:p>
          <w:p w14:paraId="79C68E3C" w14:textId="77777777" w:rsidR="002205F3" w:rsidRPr="00B629E6" w:rsidRDefault="002205F3" w:rsidP="008523D0">
            <w:pPr>
              <w:widowControl w:val="0"/>
              <w:numPr>
                <w:ilvl w:val="0"/>
                <w:numId w:val="54"/>
              </w:numPr>
              <w:autoSpaceDE w:val="0"/>
              <w:autoSpaceDN w:val="0"/>
              <w:adjustRightInd w:val="0"/>
              <w:spacing w:after="0" w:line="240" w:lineRule="auto"/>
              <w:ind w:right="38"/>
              <w:rPr>
                <w:rFonts w:ascii="Times New Roman" w:hAnsi="Times New Roman" w:cs="Times New Roman"/>
                <w:color w:val="000000"/>
                <w:sz w:val="24"/>
                <w:szCs w:val="24"/>
              </w:rPr>
            </w:pPr>
            <w:r w:rsidRPr="00B629E6">
              <w:rPr>
                <w:rFonts w:ascii="Times New Roman" w:hAnsi="Times New Roman" w:cs="Times New Roman"/>
                <w:color w:val="000000"/>
                <w:sz w:val="24"/>
                <w:szCs w:val="24"/>
              </w:rPr>
              <w:t xml:space="preserve">Number of computers </w:t>
            </w:r>
            <w:r w:rsidRPr="00B629E6">
              <w:rPr>
                <w:rFonts w:ascii="Times New Roman" w:hAnsi="Times New Roman" w:cs="Times New Roman"/>
                <w:bCs/>
                <w:color w:val="000000"/>
                <w:sz w:val="24"/>
                <w:szCs w:val="24"/>
              </w:rPr>
              <w:t xml:space="preserve">for academic purposes </w:t>
            </w:r>
            <w:r w:rsidRPr="00B629E6">
              <w:rPr>
                <w:rFonts w:ascii="Times New Roman" w:hAnsi="Times New Roman" w:cs="Times New Roman"/>
                <w:color w:val="000000"/>
                <w:sz w:val="24"/>
                <w:szCs w:val="24"/>
              </w:rPr>
              <w:t>in working condition</w:t>
            </w:r>
          </w:p>
          <w:p w14:paraId="514B925A" w14:textId="77777777" w:rsidR="00DD308F" w:rsidRPr="00B629E6" w:rsidRDefault="002205F3" w:rsidP="008523D0">
            <w:pPr>
              <w:numPr>
                <w:ilvl w:val="0"/>
                <w:numId w:val="53"/>
              </w:numPr>
              <w:spacing w:after="0" w:line="240" w:lineRule="auto"/>
              <w:rPr>
                <w:rFonts w:ascii="Times New Roman" w:hAnsi="Times New Roman" w:cs="Times New Roman"/>
                <w:color w:val="000000"/>
                <w:sz w:val="24"/>
                <w:szCs w:val="24"/>
              </w:rPr>
            </w:pPr>
            <w:r w:rsidRPr="00B629E6">
              <w:rPr>
                <w:rFonts w:ascii="Times New Roman" w:hAnsi="Times New Roman" w:cs="Times New Roman"/>
                <w:color w:val="000000"/>
                <w:sz w:val="24"/>
                <w:szCs w:val="24"/>
              </w:rPr>
              <w:lastRenderedPageBreak/>
              <w:t xml:space="preserve">Total Number of students      </w:t>
            </w:r>
          </w:p>
          <w:p w14:paraId="5B3A5897" w14:textId="77777777" w:rsidR="002205F3" w:rsidRPr="00B629E6" w:rsidRDefault="00DD308F" w:rsidP="00DD308F">
            <w:pPr>
              <w:spacing w:after="0" w:line="240" w:lineRule="auto"/>
              <w:rPr>
                <w:rFonts w:ascii="Times New Roman" w:hAnsi="Times New Roman" w:cs="Times New Roman"/>
                <w:color w:val="000000"/>
                <w:sz w:val="24"/>
                <w:szCs w:val="24"/>
              </w:rPr>
            </w:pPr>
            <w:r w:rsidRPr="00B629E6">
              <w:rPr>
                <w:rFonts w:ascii="Times New Roman" w:hAnsi="Times New Roman" w:cs="Times New Roman"/>
                <w:b/>
                <w:bCs/>
                <w:sz w:val="24"/>
                <w:szCs w:val="24"/>
              </w:rPr>
              <w:t>(Data template i</w:t>
            </w:r>
            <w:r w:rsidR="004D5089" w:rsidRPr="00B629E6">
              <w:rPr>
                <w:rFonts w:ascii="Times New Roman" w:hAnsi="Times New Roman" w:cs="Times New Roman"/>
                <w:b/>
                <w:bCs/>
                <w:sz w:val="24"/>
                <w:szCs w:val="24"/>
              </w:rPr>
              <w:t>s not applicable to this metric</w:t>
            </w:r>
            <w:r w:rsidRPr="00B629E6">
              <w:rPr>
                <w:rFonts w:ascii="Times New Roman" w:hAnsi="Times New Roman" w:cs="Times New Roman"/>
                <w:b/>
                <w:bCs/>
                <w:sz w:val="24"/>
                <w:szCs w:val="24"/>
              </w:rPr>
              <w:t>)</w:t>
            </w:r>
          </w:p>
          <w:p w14:paraId="68658726" w14:textId="77777777" w:rsidR="00D741B5" w:rsidRPr="00B629E6" w:rsidRDefault="00D741B5" w:rsidP="003771A1">
            <w:pPr>
              <w:spacing w:after="0" w:line="240" w:lineRule="auto"/>
              <w:rPr>
                <w:rFonts w:ascii="Times New Roman" w:hAnsi="Times New Roman" w:cs="Times New Roman"/>
                <w:color w:val="000000"/>
                <w:sz w:val="24"/>
                <w:szCs w:val="24"/>
              </w:rPr>
            </w:pPr>
          </w:p>
        </w:tc>
      </w:tr>
      <w:tr w:rsidR="00EE6139" w:rsidRPr="00B629E6" w14:paraId="00C87042" w14:textId="77777777" w:rsidTr="0044523B">
        <w:trPr>
          <w:trHeight w:val="927"/>
        </w:trPr>
        <w:tc>
          <w:tcPr>
            <w:tcW w:w="852" w:type="dxa"/>
          </w:tcPr>
          <w:p w14:paraId="590DF0C8" w14:textId="77777777" w:rsidR="00EE6139" w:rsidRPr="00B629E6" w:rsidRDefault="00EE6139" w:rsidP="003771A1">
            <w:pPr>
              <w:spacing w:after="0"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lastRenderedPageBreak/>
              <w:t>4.3.4</w:t>
            </w:r>
          </w:p>
          <w:p w14:paraId="06DB1070" w14:textId="77777777" w:rsidR="00EE6139" w:rsidRPr="00B629E6" w:rsidRDefault="00EE6139" w:rsidP="003771A1">
            <w:pPr>
              <w:spacing w:after="0" w:line="240" w:lineRule="auto"/>
              <w:jc w:val="center"/>
              <w:rPr>
                <w:rFonts w:ascii="Times New Roman" w:hAnsi="Times New Roman" w:cs="Times New Roman"/>
                <w:b/>
                <w:bCs/>
                <w:color w:val="000000"/>
                <w:sz w:val="24"/>
                <w:szCs w:val="24"/>
              </w:rPr>
            </w:pPr>
          </w:p>
          <w:p w14:paraId="1D123BC2" w14:textId="77777777" w:rsidR="00EE6139" w:rsidRPr="00B629E6" w:rsidRDefault="00EE6139" w:rsidP="003771A1">
            <w:pPr>
              <w:spacing w:after="0"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Q</w:t>
            </w:r>
            <w:r w:rsidRPr="00B629E6">
              <w:rPr>
                <w:rFonts w:ascii="Times New Roman" w:hAnsi="Times New Roman" w:cs="Times New Roman"/>
                <w:b/>
                <w:bCs/>
                <w:color w:val="000000"/>
                <w:sz w:val="24"/>
                <w:szCs w:val="24"/>
                <w:vertAlign w:val="subscript"/>
              </w:rPr>
              <w:t>n</w:t>
            </w:r>
            <w:r w:rsidRPr="00B629E6">
              <w:rPr>
                <w:rFonts w:ascii="Times New Roman" w:hAnsi="Times New Roman" w:cs="Times New Roman"/>
                <w:b/>
                <w:bCs/>
                <w:color w:val="000000"/>
                <w:sz w:val="24"/>
                <w:szCs w:val="24"/>
              </w:rPr>
              <w:t>M</w:t>
            </w:r>
          </w:p>
          <w:p w14:paraId="5F8B3540" w14:textId="77777777" w:rsidR="00EE6139" w:rsidRPr="00B629E6" w:rsidRDefault="00EE6139" w:rsidP="003771A1">
            <w:pPr>
              <w:spacing w:after="0" w:line="240" w:lineRule="auto"/>
              <w:jc w:val="both"/>
              <w:rPr>
                <w:rFonts w:ascii="Times New Roman" w:hAnsi="Times New Roman" w:cs="Times New Roman"/>
                <w:b/>
                <w:bCs/>
                <w:color w:val="000000"/>
                <w:sz w:val="24"/>
                <w:szCs w:val="24"/>
              </w:rPr>
            </w:pPr>
          </w:p>
        </w:tc>
        <w:tc>
          <w:tcPr>
            <w:tcW w:w="9497" w:type="dxa"/>
          </w:tcPr>
          <w:p w14:paraId="7A86C5CB" w14:textId="77777777" w:rsidR="00EE6139" w:rsidRPr="00B629E6" w:rsidRDefault="00EE6139" w:rsidP="003771A1">
            <w:pPr>
              <w:spacing w:after="0" w:line="240" w:lineRule="auto"/>
              <w:rPr>
                <w:rFonts w:ascii="Times New Roman" w:hAnsi="Times New Roman" w:cs="Times New Roman"/>
                <w:b/>
                <w:i/>
                <w:color w:val="000000"/>
                <w:sz w:val="24"/>
                <w:szCs w:val="24"/>
              </w:rPr>
            </w:pPr>
            <w:r w:rsidRPr="00B629E6">
              <w:rPr>
                <w:rFonts w:ascii="Times New Roman" w:hAnsi="Times New Roman" w:cs="Times New Roman"/>
                <w:b/>
                <w:i/>
                <w:color w:val="000000"/>
                <w:sz w:val="24"/>
                <w:szCs w:val="24"/>
              </w:rPr>
              <w:t xml:space="preserve">Available bandwidth of internet connection in the </w:t>
            </w:r>
            <w:r w:rsidR="00D81F89" w:rsidRPr="00B629E6">
              <w:rPr>
                <w:rFonts w:ascii="Times New Roman" w:hAnsi="Times New Roman" w:cs="Times New Roman"/>
                <w:b/>
                <w:i/>
                <w:color w:val="000000"/>
                <w:sz w:val="24"/>
                <w:szCs w:val="24"/>
              </w:rPr>
              <w:t>Institution (</w:t>
            </w:r>
            <w:r w:rsidRPr="00B629E6">
              <w:rPr>
                <w:rFonts w:ascii="Times New Roman" w:hAnsi="Times New Roman" w:cs="Times New Roman"/>
                <w:b/>
                <w:i/>
                <w:color w:val="000000"/>
                <w:sz w:val="24"/>
                <w:szCs w:val="24"/>
              </w:rPr>
              <w:t>Leased line)</w:t>
            </w:r>
          </w:p>
          <w:p w14:paraId="1F5EEC04" w14:textId="77777777" w:rsidR="00EE6139" w:rsidRPr="00B629E6" w:rsidRDefault="00EE6139" w:rsidP="003771A1">
            <w:pPr>
              <w:spacing w:after="0" w:line="240" w:lineRule="auto"/>
              <w:rPr>
                <w:rFonts w:ascii="Times New Roman" w:hAnsi="Times New Roman" w:cs="Times New Roman"/>
                <w:b/>
                <w:bCs/>
                <w:color w:val="000000"/>
                <w:sz w:val="12"/>
                <w:szCs w:val="12"/>
              </w:rPr>
            </w:pPr>
          </w:p>
          <w:p w14:paraId="17912541" w14:textId="77777777" w:rsidR="00EE6139" w:rsidRPr="00B629E6" w:rsidRDefault="00EE6139" w:rsidP="003771A1">
            <w:pPr>
              <w:spacing w:after="0" w:line="240" w:lineRule="auto"/>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Options:</w:t>
            </w:r>
          </w:p>
          <w:p w14:paraId="364EF340" w14:textId="77777777" w:rsidR="00EE6139" w:rsidRPr="00B629E6" w:rsidRDefault="00EE6139" w:rsidP="008523D0">
            <w:pPr>
              <w:numPr>
                <w:ilvl w:val="0"/>
                <w:numId w:val="10"/>
              </w:numPr>
              <w:spacing w:after="0" w:line="240" w:lineRule="auto"/>
              <w:contextualSpacing/>
              <w:rPr>
                <w:rFonts w:ascii="Times New Roman" w:hAnsi="Times New Roman" w:cs="Times New Roman"/>
                <w:b/>
                <w:color w:val="000000"/>
                <w:sz w:val="24"/>
                <w:szCs w:val="24"/>
                <w:highlight w:val="yellow"/>
              </w:rPr>
            </w:pPr>
            <w:r w:rsidRPr="00B629E6">
              <w:rPr>
                <w:rFonts w:ascii="Times New Roman" w:hAnsi="Times New Roman" w:cs="Times New Roman"/>
                <w:b/>
                <w:color w:val="000000"/>
                <w:sz w:val="24"/>
                <w:szCs w:val="24"/>
                <w:highlight w:val="yellow"/>
              </w:rPr>
              <w:t>≥1 GBPS</w:t>
            </w:r>
          </w:p>
          <w:p w14:paraId="0DD6A06A" w14:textId="77777777" w:rsidR="00EE6139" w:rsidRPr="00B629E6" w:rsidRDefault="00EE6139" w:rsidP="008523D0">
            <w:pPr>
              <w:numPr>
                <w:ilvl w:val="0"/>
                <w:numId w:val="10"/>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 xml:space="preserve">500 </w:t>
            </w:r>
            <w:r w:rsidR="00CF4939" w:rsidRPr="00B629E6">
              <w:rPr>
                <w:rFonts w:ascii="Times New Roman" w:hAnsi="Times New Roman" w:cs="Times New Roman"/>
                <w:bCs/>
                <w:color w:val="000000"/>
                <w:sz w:val="24"/>
                <w:szCs w:val="24"/>
              </w:rPr>
              <w:t>MBPS -</w:t>
            </w:r>
            <w:r w:rsidRPr="00B629E6">
              <w:rPr>
                <w:rFonts w:ascii="Times New Roman" w:hAnsi="Times New Roman" w:cs="Times New Roman"/>
                <w:bCs/>
                <w:color w:val="000000"/>
                <w:sz w:val="24"/>
                <w:szCs w:val="24"/>
              </w:rPr>
              <w:t xml:space="preserve"> 1 GBPS</w:t>
            </w:r>
          </w:p>
          <w:p w14:paraId="7DD4C4E4" w14:textId="77777777" w:rsidR="00EE6139" w:rsidRPr="00B629E6" w:rsidRDefault="00EE6139" w:rsidP="008523D0">
            <w:pPr>
              <w:numPr>
                <w:ilvl w:val="0"/>
                <w:numId w:val="10"/>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 xml:space="preserve">250 </w:t>
            </w:r>
            <w:r w:rsidR="00CF4939" w:rsidRPr="00B629E6">
              <w:rPr>
                <w:rFonts w:ascii="Times New Roman" w:hAnsi="Times New Roman" w:cs="Times New Roman"/>
                <w:bCs/>
                <w:color w:val="000000"/>
                <w:sz w:val="24"/>
                <w:szCs w:val="24"/>
              </w:rPr>
              <w:t xml:space="preserve">MBPS </w:t>
            </w:r>
            <w:proofErr w:type="gramStart"/>
            <w:r w:rsidR="00CF4939" w:rsidRPr="00B629E6">
              <w:rPr>
                <w:rFonts w:ascii="Times New Roman" w:hAnsi="Times New Roman" w:cs="Times New Roman"/>
                <w:bCs/>
                <w:color w:val="000000"/>
                <w:sz w:val="24"/>
                <w:szCs w:val="24"/>
              </w:rPr>
              <w:t>-</w:t>
            </w:r>
            <w:r w:rsidRPr="00B629E6">
              <w:rPr>
                <w:rFonts w:ascii="Times New Roman" w:hAnsi="Times New Roman" w:cs="Times New Roman"/>
                <w:bCs/>
                <w:color w:val="000000"/>
                <w:sz w:val="24"/>
                <w:szCs w:val="24"/>
              </w:rPr>
              <w:t xml:space="preserve">  500</w:t>
            </w:r>
            <w:proofErr w:type="gramEnd"/>
            <w:r w:rsidRPr="00B629E6">
              <w:rPr>
                <w:rFonts w:ascii="Times New Roman" w:hAnsi="Times New Roman" w:cs="Times New Roman"/>
                <w:bCs/>
                <w:color w:val="000000"/>
                <w:sz w:val="24"/>
                <w:szCs w:val="24"/>
              </w:rPr>
              <w:t xml:space="preserve"> MBPS                  </w:t>
            </w:r>
          </w:p>
          <w:p w14:paraId="66925C7B" w14:textId="77777777" w:rsidR="00EE6139" w:rsidRPr="00B629E6" w:rsidRDefault="00EE6139" w:rsidP="008523D0">
            <w:pPr>
              <w:numPr>
                <w:ilvl w:val="0"/>
                <w:numId w:val="10"/>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50 MBPS -   250 MBPS</w:t>
            </w:r>
          </w:p>
          <w:p w14:paraId="17F2CC0E" w14:textId="77777777" w:rsidR="00EE6139" w:rsidRPr="00B629E6" w:rsidRDefault="00EE6139" w:rsidP="008523D0">
            <w:pPr>
              <w:widowControl w:val="0"/>
              <w:numPr>
                <w:ilvl w:val="0"/>
                <w:numId w:val="10"/>
              </w:numPr>
              <w:autoSpaceDE w:val="0"/>
              <w:autoSpaceDN w:val="0"/>
              <w:adjustRightInd w:val="0"/>
              <w:spacing w:after="0" w:line="240" w:lineRule="auto"/>
              <w:ind w:right="38"/>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&lt;50 MBPS</w:t>
            </w:r>
          </w:p>
          <w:p w14:paraId="588AE1BE" w14:textId="77777777" w:rsidR="00EE6139" w:rsidRPr="00B629E6" w:rsidRDefault="00EE6139" w:rsidP="003771A1">
            <w:pPr>
              <w:widowControl w:val="0"/>
              <w:autoSpaceDE w:val="0"/>
              <w:autoSpaceDN w:val="0"/>
              <w:adjustRightInd w:val="0"/>
              <w:spacing w:after="0" w:line="240" w:lineRule="auto"/>
              <w:ind w:right="38"/>
              <w:contextualSpacing/>
              <w:rPr>
                <w:rFonts w:ascii="Times New Roman" w:hAnsi="Times New Roman" w:cs="Times New Roman"/>
                <w:b/>
                <w:color w:val="000000"/>
                <w:sz w:val="24"/>
                <w:szCs w:val="24"/>
              </w:rPr>
            </w:pPr>
            <w:r w:rsidRPr="00B629E6">
              <w:rPr>
                <w:rFonts w:ascii="Times New Roman" w:hAnsi="Times New Roman" w:cs="Times New Roman"/>
                <w:b/>
                <w:color w:val="000000"/>
                <w:sz w:val="24"/>
                <w:szCs w:val="24"/>
              </w:rPr>
              <w:t>Data Requirements:</w:t>
            </w:r>
          </w:p>
          <w:p w14:paraId="630319C0" w14:textId="77777777" w:rsidR="00EE6139" w:rsidRPr="00B629E6" w:rsidRDefault="00EE6139" w:rsidP="008523D0">
            <w:pPr>
              <w:numPr>
                <w:ilvl w:val="0"/>
                <w:numId w:val="10"/>
              </w:numPr>
              <w:spacing w:after="0" w:line="240" w:lineRule="auto"/>
              <w:contextualSpacing/>
              <w:rPr>
                <w:rFonts w:ascii="Times New Roman" w:hAnsi="Times New Roman" w:cs="Times New Roman"/>
                <w:iCs/>
                <w:color w:val="000000"/>
                <w:sz w:val="24"/>
                <w:szCs w:val="24"/>
              </w:rPr>
            </w:pPr>
            <w:r w:rsidRPr="00B629E6">
              <w:rPr>
                <w:rFonts w:ascii="Times New Roman" w:hAnsi="Times New Roman" w:cs="Times New Roman"/>
                <w:iCs/>
                <w:color w:val="000000"/>
                <w:sz w:val="24"/>
                <w:szCs w:val="24"/>
              </w:rPr>
              <w:t>Available internet bandwidth</w:t>
            </w:r>
          </w:p>
          <w:p w14:paraId="08FFD1E4" w14:textId="77777777" w:rsidR="003771A1" w:rsidRPr="00B629E6" w:rsidRDefault="003771A1" w:rsidP="003771A1">
            <w:pPr>
              <w:spacing w:after="0" w:line="240" w:lineRule="auto"/>
              <w:contextualSpacing/>
              <w:rPr>
                <w:rFonts w:ascii="Times New Roman" w:hAnsi="Times New Roman" w:cs="Times New Roman"/>
                <w:b/>
                <w:bCs/>
                <w:iCs/>
                <w:color w:val="000000"/>
                <w:sz w:val="24"/>
                <w:szCs w:val="24"/>
              </w:rPr>
            </w:pPr>
            <w:r w:rsidRPr="00B629E6">
              <w:rPr>
                <w:rFonts w:ascii="Times New Roman" w:hAnsi="Times New Roman" w:cs="Times New Roman"/>
                <w:b/>
                <w:bCs/>
                <w:iCs/>
                <w:color w:val="000000"/>
                <w:sz w:val="24"/>
                <w:szCs w:val="24"/>
              </w:rPr>
              <w:t>File Description</w:t>
            </w:r>
          </w:p>
          <w:p w14:paraId="5923C3F6" w14:textId="77777777" w:rsidR="00A80A3E" w:rsidRPr="00B629E6" w:rsidRDefault="00A80A3E" w:rsidP="008523D0">
            <w:pPr>
              <w:numPr>
                <w:ilvl w:val="0"/>
                <w:numId w:val="10"/>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 xml:space="preserve">Upload the data template </w:t>
            </w:r>
          </w:p>
          <w:p w14:paraId="4C218DAE" w14:textId="77777777" w:rsidR="00EE6139" w:rsidRPr="00B629E6" w:rsidRDefault="00A80A3E" w:rsidP="008523D0">
            <w:pPr>
              <w:numPr>
                <w:ilvl w:val="0"/>
                <w:numId w:val="10"/>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Upload relevant supporting document</w:t>
            </w:r>
          </w:p>
          <w:p w14:paraId="3E4539D5" w14:textId="77777777" w:rsidR="00DD308F" w:rsidRPr="00B629E6" w:rsidRDefault="00DD308F" w:rsidP="00DD308F">
            <w:p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
                <w:bCs/>
                <w:sz w:val="24"/>
                <w:szCs w:val="24"/>
              </w:rPr>
              <w:t>(Data template i</w:t>
            </w:r>
            <w:r w:rsidR="004D5089" w:rsidRPr="00B629E6">
              <w:rPr>
                <w:rFonts w:ascii="Times New Roman" w:hAnsi="Times New Roman" w:cs="Times New Roman"/>
                <w:b/>
                <w:bCs/>
                <w:sz w:val="24"/>
                <w:szCs w:val="24"/>
              </w:rPr>
              <w:t>s not applicable to this metric</w:t>
            </w:r>
            <w:r w:rsidRPr="00B629E6">
              <w:rPr>
                <w:rFonts w:ascii="Times New Roman" w:hAnsi="Times New Roman" w:cs="Times New Roman"/>
                <w:b/>
                <w:bCs/>
                <w:sz w:val="24"/>
                <w:szCs w:val="24"/>
              </w:rPr>
              <w:t>)</w:t>
            </w:r>
          </w:p>
        </w:tc>
      </w:tr>
      <w:tr w:rsidR="00EE6139" w:rsidRPr="00B629E6" w14:paraId="5182A8DD" w14:textId="77777777" w:rsidTr="0044523B">
        <w:trPr>
          <w:trHeight w:val="927"/>
        </w:trPr>
        <w:tc>
          <w:tcPr>
            <w:tcW w:w="852" w:type="dxa"/>
          </w:tcPr>
          <w:p w14:paraId="24873938" w14:textId="77777777" w:rsidR="00EE6139" w:rsidRPr="00B629E6" w:rsidRDefault="00EE6139" w:rsidP="003771A1">
            <w:pPr>
              <w:spacing w:after="0"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4.3.5</w:t>
            </w:r>
          </w:p>
          <w:p w14:paraId="72AAD762" w14:textId="77777777" w:rsidR="00EE6139" w:rsidRPr="00B629E6" w:rsidRDefault="00EE6139" w:rsidP="003771A1">
            <w:pPr>
              <w:spacing w:after="0" w:line="240" w:lineRule="auto"/>
              <w:jc w:val="center"/>
              <w:rPr>
                <w:rFonts w:ascii="Times New Roman" w:hAnsi="Times New Roman" w:cs="Times New Roman"/>
                <w:b/>
                <w:bCs/>
                <w:color w:val="000000"/>
                <w:sz w:val="24"/>
                <w:szCs w:val="24"/>
              </w:rPr>
            </w:pPr>
          </w:p>
          <w:p w14:paraId="1F15BF3B" w14:textId="77777777" w:rsidR="00EE6139" w:rsidRPr="00B629E6" w:rsidRDefault="00EE6139" w:rsidP="003771A1">
            <w:pPr>
              <w:spacing w:after="0" w:line="240" w:lineRule="auto"/>
              <w:jc w:val="center"/>
              <w:rPr>
                <w:rFonts w:ascii="Times New Roman" w:hAnsi="Times New Roman" w:cs="Times New Roman"/>
                <w:bCs/>
                <w:color w:val="000000"/>
                <w:sz w:val="24"/>
                <w:szCs w:val="24"/>
              </w:rPr>
            </w:pPr>
            <w:r w:rsidRPr="00B629E6">
              <w:rPr>
                <w:rFonts w:ascii="Times New Roman" w:hAnsi="Times New Roman" w:cs="Times New Roman"/>
                <w:b/>
                <w:bCs/>
                <w:color w:val="000000"/>
                <w:sz w:val="24"/>
                <w:szCs w:val="24"/>
              </w:rPr>
              <w:t>Q</w:t>
            </w:r>
            <w:r w:rsidRPr="00B629E6">
              <w:rPr>
                <w:rFonts w:ascii="Times New Roman" w:hAnsi="Times New Roman" w:cs="Times New Roman"/>
                <w:b/>
                <w:bCs/>
                <w:color w:val="000000"/>
                <w:sz w:val="24"/>
                <w:szCs w:val="24"/>
                <w:vertAlign w:val="subscript"/>
              </w:rPr>
              <w:t>n</w:t>
            </w:r>
            <w:r w:rsidRPr="00B629E6">
              <w:rPr>
                <w:rFonts w:ascii="Times New Roman" w:hAnsi="Times New Roman" w:cs="Times New Roman"/>
                <w:b/>
                <w:bCs/>
                <w:color w:val="000000"/>
                <w:sz w:val="24"/>
                <w:szCs w:val="24"/>
              </w:rPr>
              <w:t>M</w:t>
            </w:r>
          </w:p>
        </w:tc>
        <w:tc>
          <w:tcPr>
            <w:tcW w:w="9497" w:type="dxa"/>
          </w:tcPr>
          <w:p w14:paraId="2055F69A" w14:textId="77777777" w:rsidR="00EE6139" w:rsidRPr="00B629E6" w:rsidRDefault="00EE6139" w:rsidP="003771A1">
            <w:pPr>
              <w:spacing w:after="0" w:line="240" w:lineRule="auto"/>
              <w:rPr>
                <w:rFonts w:ascii="Times New Roman" w:hAnsi="Times New Roman" w:cs="Times New Roman"/>
                <w:b/>
                <w:bCs/>
                <w:i/>
                <w:color w:val="000000"/>
                <w:sz w:val="24"/>
                <w:szCs w:val="24"/>
              </w:rPr>
            </w:pPr>
            <w:r w:rsidRPr="00B629E6">
              <w:rPr>
                <w:rFonts w:ascii="Times New Roman" w:hAnsi="Times New Roman" w:cs="Times New Roman"/>
                <w:b/>
                <w:bCs/>
                <w:i/>
                <w:color w:val="000000"/>
                <w:sz w:val="24"/>
                <w:szCs w:val="24"/>
              </w:rPr>
              <w:t>Institution has the following Facilities for e-content development</w:t>
            </w:r>
          </w:p>
          <w:p w14:paraId="1CE24651" w14:textId="77777777" w:rsidR="00EE6139" w:rsidRPr="00B629E6" w:rsidRDefault="00EE6139" w:rsidP="008523D0">
            <w:pPr>
              <w:pStyle w:val="ListParagraph"/>
              <w:numPr>
                <w:ilvl w:val="0"/>
                <w:numId w:val="60"/>
              </w:numPr>
              <w:spacing w:after="0" w:line="240" w:lineRule="auto"/>
              <w:rPr>
                <w:rFonts w:ascii="Times New Roman" w:hAnsi="Times New Roman"/>
                <w:color w:val="000000"/>
                <w:sz w:val="24"/>
                <w:szCs w:val="24"/>
              </w:rPr>
            </w:pPr>
            <w:r w:rsidRPr="00B629E6">
              <w:rPr>
                <w:rFonts w:ascii="Times New Roman" w:hAnsi="Times New Roman"/>
                <w:bCs/>
                <w:color w:val="000000"/>
                <w:sz w:val="24"/>
                <w:szCs w:val="24"/>
              </w:rPr>
              <w:t>Media centre</w:t>
            </w:r>
          </w:p>
          <w:p w14:paraId="2FB05922" w14:textId="77777777" w:rsidR="00EE6139" w:rsidRPr="00B629E6" w:rsidRDefault="00EE6139" w:rsidP="008523D0">
            <w:pPr>
              <w:pStyle w:val="ListParagraph"/>
              <w:numPr>
                <w:ilvl w:val="0"/>
                <w:numId w:val="60"/>
              </w:numPr>
              <w:spacing w:after="0" w:line="240" w:lineRule="auto"/>
              <w:rPr>
                <w:rFonts w:ascii="Times New Roman" w:hAnsi="Times New Roman"/>
                <w:color w:val="000000"/>
                <w:sz w:val="24"/>
                <w:szCs w:val="24"/>
              </w:rPr>
            </w:pPr>
            <w:r w:rsidRPr="00B629E6">
              <w:rPr>
                <w:rFonts w:ascii="Times New Roman" w:hAnsi="Times New Roman"/>
                <w:bCs/>
                <w:color w:val="000000"/>
                <w:sz w:val="24"/>
                <w:szCs w:val="24"/>
              </w:rPr>
              <w:t>Audio visual centre</w:t>
            </w:r>
          </w:p>
          <w:p w14:paraId="1B5840AD" w14:textId="77777777" w:rsidR="00EE6139" w:rsidRPr="00B629E6" w:rsidRDefault="00EE6139" w:rsidP="008523D0">
            <w:pPr>
              <w:pStyle w:val="ListParagraph"/>
              <w:numPr>
                <w:ilvl w:val="0"/>
                <w:numId w:val="60"/>
              </w:numPr>
              <w:spacing w:after="0" w:line="240" w:lineRule="auto"/>
              <w:rPr>
                <w:rFonts w:ascii="Times New Roman" w:hAnsi="Times New Roman"/>
                <w:color w:val="000000"/>
                <w:sz w:val="24"/>
                <w:szCs w:val="24"/>
              </w:rPr>
            </w:pPr>
            <w:r w:rsidRPr="00B629E6">
              <w:rPr>
                <w:rFonts w:ascii="Times New Roman" w:hAnsi="Times New Roman"/>
                <w:bCs/>
                <w:color w:val="000000"/>
                <w:sz w:val="24"/>
                <w:szCs w:val="24"/>
              </w:rPr>
              <w:t xml:space="preserve">Lecture Capturing </w:t>
            </w:r>
            <w:proofErr w:type="gramStart"/>
            <w:r w:rsidRPr="00B629E6">
              <w:rPr>
                <w:rFonts w:ascii="Times New Roman" w:hAnsi="Times New Roman"/>
                <w:bCs/>
                <w:color w:val="000000"/>
                <w:sz w:val="24"/>
                <w:szCs w:val="24"/>
              </w:rPr>
              <w:t>System(</w:t>
            </w:r>
            <w:proofErr w:type="gramEnd"/>
            <w:r w:rsidRPr="00B629E6">
              <w:rPr>
                <w:rFonts w:ascii="Times New Roman" w:hAnsi="Times New Roman"/>
                <w:bCs/>
                <w:color w:val="000000"/>
                <w:sz w:val="24"/>
                <w:szCs w:val="24"/>
              </w:rPr>
              <w:t>LCS)</w:t>
            </w:r>
          </w:p>
          <w:p w14:paraId="23B5DFBA" w14:textId="77777777" w:rsidR="00EE6139" w:rsidRPr="00B629E6" w:rsidRDefault="00EE6139" w:rsidP="008523D0">
            <w:pPr>
              <w:pStyle w:val="ListParagraph"/>
              <w:numPr>
                <w:ilvl w:val="0"/>
                <w:numId w:val="60"/>
              </w:numPr>
              <w:spacing w:after="0" w:line="240" w:lineRule="auto"/>
              <w:rPr>
                <w:rFonts w:ascii="Times New Roman" w:hAnsi="Times New Roman"/>
                <w:color w:val="000000"/>
                <w:sz w:val="24"/>
                <w:szCs w:val="24"/>
              </w:rPr>
            </w:pPr>
            <w:r w:rsidRPr="00B629E6">
              <w:rPr>
                <w:rFonts w:ascii="Times New Roman" w:hAnsi="Times New Roman"/>
                <w:bCs/>
                <w:color w:val="000000"/>
                <w:sz w:val="24"/>
                <w:szCs w:val="24"/>
              </w:rPr>
              <w:t xml:space="preserve">Mixing </w:t>
            </w:r>
            <w:r w:rsidR="00ED147F" w:rsidRPr="00B629E6">
              <w:rPr>
                <w:rFonts w:ascii="Times New Roman" w:hAnsi="Times New Roman"/>
                <w:bCs/>
                <w:color w:val="000000"/>
                <w:sz w:val="24"/>
                <w:szCs w:val="24"/>
              </w:rPr>
              <w:t>equipment’s</w:t>
            </w:r>
            <w:r w:rsidRPr="00B629E6">
              <w:rPr>
                <w:rFonts w:ascii="Times New Roman" w:hAnsi="Times New Roman"/>
                <w:bCs/>
                <w:color w:val="000000"/>
                <w:sz w:val="24"/>
                <w:szCs w:val="24"/>
              </w:rPr>
              <w:t xml:space="preserve"> and softwares for editing </w:t>
            </w:r>
          </w:p>
          <w:p w14:paraId="1354A2DD" w14:textId="77777777" w:rsidR="00EE6139" w:rsidRPr="00B629E6" w:rsidRDefault="00EE6139" w:rsidP="003771A1">
            <w:pPr>
              <w:spacing w:after="0" w:line="240" w:lineRule="auto"/>
              <w:rPr>
                <w:rFonts w:ascii="Times New Roman" w:hAnsi="Times New Roman" w:cs="Times New Roman"/>
                <w:color w:val="000000"/>
                <w:sz w:val="24"/>
                <w:szCs w:val="24"/>
              </w:rPr>
            </w:pPr>
            <w:r w:rsidRPr="00B629E6">
              <w:rPr>
                <w:rFonts w:ascii="Times New Roman" w:hAnsi="Times New Roman" w:cs="Times New Roman"/>
                <w:b/>
                <w:bCs/>
                <w:color w:val="000000"/>
                <w:sz w:val="24"/>
                <w:szCs w:val="24"/>
              </w:rPr>
              <w:t>Options:</w:t>
            </w:r>
          </w:p>
          <w:p w14:paraId="30F8A5EB" w14:textId="77777777" w:rsidR="00EE6139" w:rsidRPr="00B629E6" w:rsidRDefault="00CF4939" w:rsidP="008523D0">
            <w:pPr>
              <w:pStyle w:val="ListParagraph"/>
              <w:widowControl w:val="0"/>
              <w:numPr>
                <w:ilvl w:val="0"/>
                <w:numId w:val="61"/>
              </w:numPr>
              <w:autoSpaceDE w:val="0"/>
              <w:autoSpaceDN w:val="0"/>
              <w:adjustRightInd w:val="0"/>
              <w:spacing w:after="0" w:line="240" w:lineRule="auto"/>
              <w:ind w:right="38"/>
              <w:rPr>
                <w:rFonts w:ascii="Times New Roman" w:hAnsi="Times New Roman"/>
                <w:bCs/>
                <w:color w:val="000000"/>
                <w:sz w:val="24"/>
                <w:szCs w:val="24"/>
                <w:highlight w:val="yellow"/>
              </w:rPr>
            </w:pPr>
            <w:r w:rsidRPr="00B629E6">
              <w:rPr>
                <w:rFonts w:ascii="Times New Roman" w:hAnsi="Times New Roman"/>
                <w:bCs/>
                <w:color w:val="000000"/>
                <w:sz w:val="24"/>
                <w:szCs w:val="24"/>
                <w:highlight w:val="yellow"/>
              </w:rPr>
              <w:t xml:space="preserve">All </w:t>
            </w:r>
            <w:proofErr w:type="gramStart"/>
            <w:r w:rsidRPr="00B629E6">
              <w:rPr>
                <w:rFonts w:ascii="Times New Roman" w:hAnsi="Times New Roman"/>
                <w:bCs/>
                <w:color w:val="000000"/>
                <w:sz w:val="24"/>
                <w:szCs w:val="24"/>
                <w:highlight w:val="yellow"/>
              </w:rPr>
              <w:t>of</w:t>
            </w:r>
            <w:r w:rsidR="00EE6139" w:rsidRPr="00B629E6">
              <w:rPr>
                <w:rFonts w:ascii="Times New Roman" w:hAnsi="Times New Roman"/>
                <w:bCs/>
                <w:color w:val="000000"/>
                <w:sz w:val="24"/>
                <w:szCs w:val="24"/>
                <w:highlight w:val="yellow"/>
              </w:rPr>
              <w:t xml:space="preserve">  the</w:t>
            </w:r>
            <w:proofErr w:type="gramEnd"/>
            <w:r w:rsidR="00EE6139" w:rsidRPr="00B629E6">
              <w:rPr>
                <w:rFonts w:ascii="Times New Roman" w:hAnsi="Times New Roman"/>
                <w:bCs/>
                <w:color w:val="000000"/>
                <w:sz w:val="24"/>
                <w:szCs w:val="24"/>
                <w:highlight w:val="yellow"/>
              </w:rPr>
              <w:t xml:space="preserve"> above</w:t>
            </w:r>
          </w:p>
          <w:p w14:paraId="4E01F399" w14:textId="77777777" w:rsidR="00EE6139" w:rsidRPr="00B629E6" w:rsidRDefault="00EE6139" w:rsidP="008523D0">
            <w:pPr>
              <w:pStyle w:val="ListParagraph"/>
              <w:widowControl w:val="0"/>
              <w:numPr>
                <w:ilvl w:val="0"/>
                <w:numId w:val="61"/>
              </w:numPr>
              <w:autoSpaceDE w:val="0"/>
              <w:autoSpaceDN w:val="0"/>
              <w:adjustRightInd w:val="0"/>
              <w:spacing w:after="0" w:line="240" w:lineRule="auto"/>
              <w:ind w:right="38"/>
              <w:rPr>
                <w:rFonts w:ascii="Times New Roman" w:hAnsi="Times New Roman"/>
                <w:bCs/>
                <w:color w:val="000000"/>
                <w:sz w:val="24"/>
                <w:szCs w:val="24"/>
              </w:rPr>
            </w:pPr>
            <w:r w:rsidRPr="00B629E6">
              <w:rPr>
                <w:rFonts w:ascii="Times New Roman" w:hAnsi="Times New Roman"/>
                <w:bCs/>
                <w:iCs/>
                <w:color w:val="000000"/>
                <w:sz w:val="24"/>
                <w:szCs w:val="24"/>
              </w:rPr>
              <w:t>Any</w:t>
            </w:r>
            <w:r w:rsidRPr="00B629E6">
              <w:rPr>
                <w:rFonts w:ascii="Times New Roman" w:hAnsi="Times New Roman"/>
                <w:bCs/>
                <w:color w:val="000000"/>
                <w:sz w:val="24"/>
                <w:szCs w:val="24"/>
              </w:rPr>
              <w:t xml:space="preserve"> 3 of the above</w:t>
            </w:r>
          </w:p>
          <w:p w14:paraId="3BEB1C82" w14:textId="77777777" w:rsidR="00EE6139" w:rsidRPr="00B629E6" w:rsidRDefault="00EE6139" w:rsidP="008523D0">
            <w:pPr>
              <w:pStyle w:val="ListParagraph"/>
              <w:widowControl w:val="0"/>
              <w:numPr>
                <w:ilvl w:val="0"/>
                <w:numId w:val="61"/>
              </w:numPr>
              <w:autoSpaceDE w:val="0"/>
              <w:autoSpaceDN w:val="0"/>
              <w:adjustRightInd w:val="0"/>
              <w:spacing w:after="0" w:line="240" w:lineRule="auto"/>
              <w:ind w:right="38"/>
              <w:rPr>
                <w:rFonts w:ascii="Times New Roman" w:hAnsi="Times New Roman"/>
                <w:bCs/>
                <w:color w:val="000000"/>
                <w:sz w:val="24"/>
                <w:szCs w:val="24"/>
              </w:rPr>
            </w:pPr>
            <w:r w:rsidRPr="00B629E6">
              <w:rPr>
                <w:rFonts w:ascii="Times New Roman" w:hAnsi="Times New Roman"/>
                <w:bCs/>
                <w:iCs/>
                <w:color w:val="000000"/>
                <w:sz w:val="24"/>
                <w:szCs w:val="24"/>
              </w:rPr>
              <w:t>Any</w:t>
            </w:r>
            <w:r w:rsidRPr="00B629E6">
              <w:rPr>
                <w:rFonts w:ascii="Times New Roman" w:hAnsi="Times New Roman"/>
                <w:bCs/>
                <w:color w:val="000000"/>
                <w:sz w:val="24"/>
                <w:szCs w:val="24"/>
              </w:rPr>
              <w:t xml:space="preserve"> 2 of the above</w:t>
            </w:r>
          </w:p>
          <w:p w14:paraId="45B17E98" w14:textId="77777777" w:rsidR="00EE6139" w:rsidRPr="00B629E6" w:rsidRDefault="00EE6139" w:rsidP="008523D0">
            <w:pPr>
              <w:pStyle w:val="ListParagraph"/>
              <w:widowControl w:val="0"/>
              <w:numPr>
                <w:ilvl w:val="0"/>
                <w:numId w:val="61"/>
              </w:numPr>
              <w:autoSpaceDE w:val="0"/>
              <w:autoSpaceDN w:val="0"/>
              <w:adjustRightInd w:val="0"/>
              <w:spacing w:after="0" w:line="240" w:lineRule="auto"/>
              <w:ind w:right="38"/>
              <w:rPr>
                <w:rFonts w:ascii="Times New Roman" w:hAnsi="Times New Roman"/>
                <w:bCs/>
                <w:color w:val="000000"/>
                <w:sz w:val="24"/>
                <w:szCs w:val="24"/>
              </w:rPr>
            </w:pPr>
            <w:r w:rsidRPr="00B629E6">
              <w:rPr>
                <w:rFonts w:ascii="Times New Roman" w:hAnsi="Times New Roman"/>
                <w:bCs/>
                <w:iCs/>
                <w:color w:val="000000"/>
                <w:sz w:val="24"/>
                <w:szCs w:val="24"/>
              </w:rPr>
              <w:t>Any</w:t>
            </w:r>
            <w:r w:rsidRPr="00B629E6">
              <w:rPr>
                <w:rFonts w:ascii="Times New Roman" w:hAnsi="Times New Roman"/>
                <w:bCs/>
                <w:color w:val="000000"/>
                <w:sz w:val="24"/>
                <w:szCs w:val="24"/>
              </w:rPr>
              <w:t xml:space="preserve"> 1 of the above</w:t>
            </w:r>
          </w:p>
          <w:p w14:paraId="45525F1E" w14:textId="77777777" w:rsidR="00EE6139" w:rsidRPr="00B629E6" w:rsidRDefault="00EE6139" w:rsidP="008523D0">
            <w:pPr>
              <w:pStyle w:val="ListParagraph"/>
              <w:widowControl w:val="0"/>
              <w:numPr>
                <w:ilvl w:val="0"/>
                <w:numId w:val="61"/>
              </w:numPr>
              <w:autoSpaceDE w:val="0"/>
              <w:autoSpaceDN w:val="0"/>
              <w:adjustRightInd w:val="0"/>
              <w:spacing w:after="0" w:line="240" w:lineRule="auto"/>
              <w:ind w:right="38"/>
              <w:rPr>
                <w:rFonts w:ascii="Times New Roman" w:hAnsi="Times New Roman"/>
                <w:bCs/>
                <w:color w:val="000000"/>
                <w:sz w:val="24"/>
                <w:szCs w:val="24"/>
              </w:rPr>
            </w:pPr>
            <w:r w:rsidRPr="00B629E6">
              <w:rPr>
                <w:rFonts w:ascii="Times New Roman" w:hAnsi="Times New Roman"/>
                <w:bCs/>
                <w:color w:val="000000"/>
                <w:sz w:val="24"/>
                <w:szCs w:val="24"/>
              </w:rPr>
              <w:t xml:space="preserve">None of the above </w:t>
            </w:r>
          </w:p>
          <w:p w14:paraId="0417C9D5" w14:textId="77777777" w:rsidR="00EE6139" w:rsidRPr="00B629E6" w:rsidRDefault="00EE6139" w:rsidP="003771A1">
            <w:pPr>
              <w:widowControl w:val="0"/>
              <w:autoSpaceDE w:val="0"/>
              <w:autoSpaceDN w:val="0"/>
              <w:adjustRightInd w:val="0"/>
              <w:spacing w:after="0" w:line="240" w:lineRule="auto"/>
              <w:ind w:right="38"/>
              <w:rPr>
                <w:rFonts w:ascii="Times New Roman" w:hAnsi="Times New Roman" w:cs="Times New Roman"/>
                <w:bCs/>
                <w:color w:val="000000"/>
                <w:sz w:val="14"/>
                <w:szCs w:val="14"/>
              </w:rPr>
            </w:pPr>
          </w:p>
          <w:p w14:paraId="1FA6B23E" w14:textId="77777777" w:rsidR="00EE6139" w:rsidRPr="00B629E6" w:rsidRDefault="00EE6139" w:rsidP="003771A1">
            <w:pPr>
              <w:widowControl w:val="0"/>
              <w:autoSpaceDE w:val="0"/>
              <w:autoSpaceDN w:val="0"/>
              <w:adjustRightInd w:val="0"/>
              <w:spacing w:after="0" w:line="240" w:lineRule="auto"/>
              <w:ind w:right="38"/>
              <w:rPr>
                <w:rFonts w:ascii="Times New Roman" w:hAnsi="Times New Roman" w:cs="Times New Roman"/>
                <w:b/>
                <w:strike/>
                <w:color w:val="000000"/>
                <w:sz w:val="24"/>
                <w:szCs w:val="24"/>
              </w:rPr>
            </w:pPr>
            <w:r w:rsidRPr="00B629E6">
              <w:rPr>
                <w:rFonts w:ascii="Times New Roman" w:hAnsi="Times New Roman" w:cs="Times New Roman"/>
                <w:b/>
                <w:color w:val="000000"/>
                <w:sz w:val="24"/>
                <w:szCs w:val="24"/>
              </w:rPr>
              <w:t>Data Requirements:</w:t>
            </w:r>
          </w:p>
          <w:p w14:paraId="5910C166" w14:textId="77777777" w:rsidR="00EE6139" w:rsidRPr="00B629E6" w:rsidRDefault="00EE6139" w:rsidP="008523D0">
            <w:pPr>
              <w:numPr>
                <w:ilvl w:val="0"/>
                <w:numId w:val="10"/>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Upload the names of the e-content development facilities</w:t>
            </w:r>
          </w:p>
          <w:p w14:paraId="72D84DD4" w14:textId="77777777" w:rsidR="003771A1" w:rsidRPr="00B629E6" w:rsidRDefault="003771A1" w:rsidP="003771A1">
            <w:pPr>
              <w:spacing w:after="0" w:line="240" w:lineRule="auto"/>
              <w:contextualSpacing/>
              <w:rPr>
                <w:rFonts w:ascii="Times New Roman" w:hAnsi="Times New Roman" w:cs="Times New Roman"/>
                <w:b/>
                <w:bCs/>
                <w:iCs/>
                <w:color w:val="000000"/>
                <w:sz w:val="24"/>
                <w:szCs w:val="24"/>
              </w:rPr>
            </w:pPr>
            <w:r w:rsidRPr="00B629E6">
              <w:rPr>
                <w:rFonts w:ascii="Times New Roman" w:hAnsi="Times New Roman" w:cs="Times New Roman"/>
                <w:b/>
                <w:bCs/>
                <w:iCs/>
                <w:color w:val="000000"/>
                <w:sz w:val="24"/>
                <w:szCs w:val="24"/>
              </w:rPr>
              <w:t>File Description</w:t>
            </w:r>
          </w:p>
          <w:p w14:paraId="6F2EADCE" w14:textId="77777777" w:rsidR="00A80A3E" w:rsidRPr="00B629E6" w:rsidRDefault="00A80A3E" w:rsidP="008523D0">
            <w:pPr>
              <w:numPr>
                <w:ilvl w:val="0"/>
                <w:numId w:val="10"/>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 xml:space="preserve">Upload the data template </w:t>
            </w:r>
          </w:p>
          <w:p w14:paraId="6CCEB856" w14:textId="77777777" w:rsidR="00EE6139" w:rsidRPr="00B629E6" w:rsidRDefault="00A80A3E" w:rsidP="008523D0">
            <w:pPr>
              <w:numPr>
                <w:ilvl w:val="0"/>
                <w:numId w:val="10"/>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Upload relevant supporting document</w:t>
            </w:r>
          </w:p>
        </w:tc>
      </w:tr>
    </w:tbl>
    <w:p w14:paraId="12173C1E" w14:textId="77777777" w:rsidR="00FA4074" w:rsidRPr="00B629E6" w:rsidRDefault="00FA4074" w:rsidP="00764D24">
      <w:pPr>
        <w:spacing w:after="0" w:line="240" w:lineRule="auto"/>
        <w:rPr>
          <w:rFonts w:ascii="Times New Roman" w:hAnsi="Times New Roman" w:cs="Times New Roman"/>
          <w:b/>
          <w:bCs/>
          <w:color w:val="000000"/>
          <w:sz w:val="26"/>
          <w:szCs w:val="26"/>
        </w:rPr>
      </w:pPr>
    </w:p>
    <w:p w14:paraId="206A12FB" w14:textId="77777777" w:rsidR="00893AD1" w:rsidRPr="00B629E6" w:rsidRDefault="003771A1" w:rsidP="003771A1">
      <w:pPr>
        <w:spacing w:after="0" w:line="240" w:lineRule="auto"/>
        <w:ind w:left="720" w:hanging="1146"/>
        <w:jc w:val="center"/>
        <w:rPr>
          <w:rFonts w:ascii="Times New Roman" w:hAnsi="Times New Roman" w:cs="Times New Roman"/>
          <w:b/>
          <w:bCs/>
          <w:color w:val="000000"/>
          <w:sz w:val="26"/>
          <w:szCs w:val="26"/>
        </w:rPr>
      </w:pPr>
      <w:r w:rsidRPr="00B629E6">
        <w:rPr>
          <w:rFonts w:ascii="Times New Roman" w:hAnsi="Times New Roman" w:cs="Times New Roman"/>
          <w:b/>
          <w:bCs/>
          <w:color w:val="000000"/>
          <w:sz w:val="26"/>
          <w:szCs w:val="26"/>
        </w:rPr>
        <w:t>Key Indicator - 4.4 Maintenance of Campus Infrastructure</w:t>
      </w:r>
    </w:p>
    <w:tbl>
      <w:tblPr>
        <w:tblpPr w:leftFromText="180" w:rightFromText="180" w:vertAnchor="text" w:horzAnchor="margin" w:tblpX="-318" w:tblpY="487"/>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9355"/>
      </w:tblGrid>
      <w:tr w:rsidR="00EE6139" w:rsidRPr="00B629E6" w14:paraId="7B145B3C" w14:textId="77777777" w:rsidTr="00FA4074">
        <w:trPr>
          <w:trHeight w:val="562"/>
        </w:trPr>
        <w:tc>
          <w:tcPr>
            <w:tcW w:w="959" w:type="dxa"/>
            <w:vAlign w:val="center"/>
          </w:tcPr>
          <w:p w14:paraId="2066F6FC" w14:textId="77777777" w:rsidR="00EE6139" w:rsidRPr="00B629E6" w:rsidRDefault="00EE6139" w:rsidP="00FA4074">
            <w:pPr>
              <w:jc w:val="center"/>
              <w:rPr>
                <w:rFonts w:ascii="Times New Roman" w:hAnsi="Times New Roman" w:cs="Times New Roman"/>
                <w:b/>
                <w:bCs/>
              </w:rPr>
            </w:pPr>
            <w:r w:rsidRPr="00B629E6">
              <w:rPr>
                <w:rFonts w:ascii="Times New Roman" w:hAnsi="Times New Roman" w:cs="Times New Roman"/>
                <w:b/>
                <w:bCs/>
              </w:rPr>
              <w:t>Metric No.</w:t>
            </w:r>
          </w:p>
        </w:tc>
        <w:tc>
          <w:tcPr>
            <w:tcW w:w="9355" w:type="dxa"/>
            <w:vAlign w:val="center"/>
          </w:tcPr>
          <w:p w14:paraId="291DE62F" w14:textId="77777777" w:rsidR="00EE6139" w:rsidRPr="00B629E6" w:rsidRDefault="00EE6139" w:rsidP="003771A1">
            <w:pPr>
              <w:spacing w:after="0" w:line="240" w:lineRule="auto"/>
              <w:rPr>
                <w:rFonts w:ascii="Times New Roman" w:hAnsi="Times New Roman" w:cs="Times New Roman"/>
                <w:b/>
                <w:bCs/>
                <w:color w:val="000000"/>
                <w:sz w:val="24"/>
                <w:szCs w:val="24"/>
              </w:rPr>
            </w:pPr>
          </w:p>
        </w:tc>
      </w:tr>
      <w:tr w:rsidR="00EE6139" w:rsidRPr="00B629E6" w14:paraId="3865E062" w14:textId="77777777" w:rsidTr="00FA4074">
        <w:trPr>
          <w:trHeight w:val="416"/>
        </w:trPr>
        <w:tc>
          <w:tcPr>
            <w:tcW w:w="959" w:type="dxa"/>
          </w:tcPr>
          <w:p w14:paraId="56FCF58C" w14:textId="77777777" w:rsidR="00EE6139" w:rsidRPr="00B629E6" w:rsidRDefault="00EE6139" w:rsidP="003771A1">
            <w:pPr>
              <w:spacing w:after="0"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4.4.1</w:t>
            </w:r>
          </w:p>
          <w:p w14:paraId="4164D34D" w14:textId="77777777" w:rsidR="00EE6139" w:rsidRPr="00B629E6" w:rsidRDefault="00EE6139" w:rsidP="003771A1">
            <w:pPr>
              <w:spacing w:after="0" w:line="240" w:lineRule="auto"/>
              <w:jc w:val="center"/>
              <w:rPr>
                <w:rFonts w:ascii="Times New Roman" w:hAnsi="Times New Roman" w:cs="Times New Roman"/>
                <w:color w:val="000000"/>
                <w:sz w:val="24"/>
                <w:szCs w:val="24"/>
              </w:rPr>
            </w:pPr>
          </w:p>
          <w:p w14:paraId="540B09D6" w14:textId="77777777" w:rsidR="00EE6139" w:rsidRPr="00B629E6" w:rsidRDefault="00EE6139" w:rsidP="003771A1">
            <w:pPr>
              <w:spacing w:after="0" w:line="240" w:lineRule="auto"/>
              <w:jc w:val="center"/>
              <w:rPr>
                <w:rFonts w:ascii="Times New Roman" w:hAnsi="Times New Roman" w:cs="Times New Roman"/>
                <w:color w:val="000000"/>
                <w:sz w:val="24"/>
                <w:szCs w:val="24"/>
              </w:rPr>
            </w:pPr>
            <w:r w:rsidRPr="00B629E6">
              <w:rPr>
                <w:rFonts w:ascii="Times New Roman" w:hAnsi="Times New Roman" w:cs="Times New Roman"/>
                <w:b/>
                <w:bCs/>
                <w:color w:val="000000"/>
                <w:sz w:val="24"/>
                <w:szCs w:val="24"/>
              </w:rPr>
              <w:t>Q</w:t>
            </w:r>
            <w:r w:rsidRPr="00B629E6">
              <w:rPr>
                <w:rFonts w:ascii="Times New Roman" w:hAnsi="Times New Roman" w:cs="Times New Roman"/>
                <w:b/>
                <w:bCs/>
                <w:color w:val="000000"/>
                <w:sz w:val="24"/>
                <w:szCs w:val="24"/>
                <w:vertAlign w:val="subscript"/>
              </w:rPr>
              <w:t>n</w:t>
            </w:r>
            <w:r w:rsidRPr="00B629E6">
              <w:rPr>
                <w:rFonts w:ascii="Times New Roman" w:hAnsi="Times New Roman" w:cs="Times New Roman"/>
                <w:b/>
                <w:bCs/>
                <w:color w:val="000000"/>
                <w:sz w:val="24"/>
                <w:szCs w:val="24"/>
              </w:rPr>
              <w:t>M</w:t>
            </w:r>
          </w:p>
        </w:tc>
        <w:tc>
          <w:tcPr>
            <w:tcW w:w="9355" w:type="dxa"/>
          </w:tcPr>
          <w:p w14:paraId="468540EA" w14:textId="77777777" w:rsidR="00EE6139" w:rsidRPr="00B629E6" w:rsidRDefault="00923D2A" w:rsidP="003771A1">
            <w:pPr>
              <w:spacing w:after="0" w:line="240" w:lineRule="auto"/>
              <w:rPr>
                <w:rFonts w:ascii="Times New Roman" w:hAnsi="Times New Roman" w:cs="Times New Roman"/>
                <w:b/>
                <w:bCs/>
                <w:i/>
                <w:color w:val="000000"/>
                <w:sz w:val="24"/>
                <w:szCs w:val="24"/>
              </w:rPr>
            </w:pPr>
            <w:r w:rsidRPr="00B629E6">
              <w:rPr>
                <w:rFonts w:ascii="Times New Roman" w:hAnsi="Times New Roman" w:cs="Times New Roman"/>
                <w:b/>
                <w:i/>
                <w:color w:val="000000"/>
                <w:sz w:val="24"/>
                <w:szCs w:val="24"/>
              </w:rPr>
              <w:t xml:space="preserve">Total </w:t>
            </w:r>
            <w:r w:rsidR="00EE6139" w:rsidRPr="00B629E6">
              <w:rPr>
                <w:rFonts w:ascii="Times New Roman" w:hAnsi="Times New Roman" w:cs="Times New Roman"/>
                <w:b/>
                <w:i/>
                <w:color w:val="000000"/>
                <w:sz w:val="24"/>
                <w:szCs w:val="24"/>
              </w:rPr>
              <w:t xml:space="preserve">expenditure incurred on maintenance of physical facilities and academic support facilities excluding salary component </w:t>
            </w:r>
            <w:r w:rsidR="00CF4939" w:rsidRPr="00B629E6">
              <w:rPr>
                <w:rFonts w:ascii="Times New Roman" w:hAnsi="Times New Roman" w:cs="Times New Roman"/>
                <w:b/>
                <w:i/>
                <w:color w:val="000000"/>
                <w:sz w:val="24"/>
                <w:szCs w:val="24"/>
              </w:rPr>
              <w:t>during the</w:t>
            </w:r>
            <w:r w:rsidR="00B96D3F" w:rsidRPr="00B629E6">
              <w:rPr>
                <w:rFonts w:ascii="Times New Roman" w:hAnsi="Times New Roman" w:cs="Times New Roman"/>
                <w:b/>
                <w:i/>
                <w:color w:val="000000"/>
                <w:sz w:val="24"/>
                <w:szCs w:val="24"/>
              </w:rPr>
              <w:t xml:space="preserve"> </w:t>
            </w:r>
            <w:r w:rsidR="0053612C" w:rsidRPr="00B629E6">
              <w:rPr>
                <w:rFonts w:ascii="Times New Roman" w:hAnsi="Times New Roman" w:cs="Times New Roman"/>
                <w:b/>
                <w:bCs/>
                <w:i/>
                <w:color w:val="000000"/>
                <w:sz w:val="24"/>
                <w:szCs w:val="24"/>
              </w:rPr>
              <w:t>year</w:t>
            </w:r>
          </w:p>
          <w:p w14:paraId="0118399D" w14:textId="77777777" w:rsidR="003A1693" w:rsidRPr="00B629E6" w:rsidRDefault="003A1693" w:rsidP="003771A1">
            <w:pPr>
              <w:spacing w:after="0" w:line="240" w:lineRule="auto"/>
              <w:rPr>
                <w:rFonts w:ascii="Times New Roman" w:hAnsi="Times New Roman" w:cs="Times New Roman"/>
                <w:b/>
                <w:i/>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8"/>
              <w:gridCol w:w="1620"/>
            </w:tblGrid>
            <w:tr w:rsidR="00326117" w:rsidRPr="00B629E6" w14:paraId="43B45D49" w14:textId="77777777" w:rsidTr="00CB307D">
              <w:tc>
                <w:tcPr>
                  <w:tcW w:w="1458" w:type="dxa"/>
                </w:tcPr>
                <w:p w14:paraId="1966DF08" w14:textId="77777777" w:rsidR="00326117" w:rsidRPr="00B629E6" w:rsidRDefault="00326117" w:rsidP="005F678A">
                  <w:pPr>
                    <w:framePr w:hSpace="180" w:wrap="around" w:vAnchor="text" w:hAnchor="margin" w:x="-318" w:y="487"/>
                    <w:spacing w:after="0" w:line="240" w:lineRule="auto"/>
                    <w:rPr>
                      <w:rFonts w:ascii="Times New Roman" w:hAnsi="Times New Roman" w:cs="Times New Roman"/>
                      <w:b/>
                      <w:sz w:val="24"/>
                      <w:szCs w:val="24"/>
                    </w:rPr>
                  </w:pPr>
                  <w:r w:rsidRPr="00B629E6">
                    <w:rPr>
                      <w:rFonts w:ascii="Times New Roman" w:hAnsi="Times New Roman" w:cs="Times New Roman"/>
                      <w:b/>
                      <w:sz w:val="24"/>
                      <w:szCs w:val="24"/>
                    </w:rPr>
                    <w:t>Year</w:t>
                  </w:r>
                </w:p>
              </w:tc>
              <w:tc>
                <w:tcPr>
                  <w:tcW w:w="1620" w:type="dxa"/>
                </w:tcPr>
                <w:p w14:paraId="1A86E2B8" w14:textId="77777777" w:rsidR="00326117" w:rsidRPr="00B629E6" w:rsidRDefault="00AD3381" w:rsidP="005F678A">
                  <w:pPr>
                    <w:framePr w:hSpace="180" w:wrap="around" w:vAnchor="text" w:hAnchor="margin" w:x="-318" w:y="487"/>
                    <w:spacing w:after="0" w:line="240" w:lineRule="auto"/>
                    <w:jc w:val="center"/>
                    <w:rPr>
                      <w:rFonts w:ascii="Times New Roman" w:hAnsi="Times New Roman" w:cs="Times New Roman"/>
                      <w:b/>
                      <w:bCs/>
                      <w:sz w:val="24"/>
                      <w:szCs w:val="24"/>
                    </w:rPr>
                  </w:pPr>
                  <w:r w:rsidRPr="00B629E6">
                    <w:rPr>
                      <w:rFonts w:ascii="Times New Roman" w:hAnsi="Times New Roman" w:cs="Times New Roman"/>
                      <w:b/>
                      <w:bCs/>
                      <w:sz w:val="24"/>
                      <w:szCs w:val="24"/>
                    </w:rPr>
                    <w:t>2022-23</w:t>
                  </w:r>
                </w:p>
              </w:tc>
            </w:tr>
            <w:tr w:rsidR="00326117" w:rsidRPr="00B629E6" w14:paraId="09F50D0F" w14:textId="77777777" w:rsidTr="00CB307D">
              <w:tc>
                <w:tcPr>
                  <w:tcW w:w="1458" w:type="dxa"/>
                </w:tcPr>
                <w:p w14:paraId="796B90B2" w14:textId="77777777" w:rsidR="00326117" w:rsidRPr="00B629E6" w:rsidRDefault="00326117" w:rsidP="005F678A">
                  <w:pPr>
                    <w:framePr w:hSpace="180" w:wrap="around" w:vAnchor="text" w:hAnchor="margin" w:x="-318" w:y="487"/>
                    <w:spacing w:after="0" w:line="240" w:lineRule="auto"/>
                    <w:rPr>
                      <w:rFonts w:ascii="Times New Roman" w:hAnsi="Times New Roman" w:cs="Times New Roman"/>
                      <w:b/>
                      <w:sz w:val="24"/>
                      <w:szCs w:val="24"/>
                    </w:rPr>
                  </w:pPr>
                  <w:r w:rsidRPr="00B629E6">
                    <w:rPr>
                      <w:rFonts w:ascii="Times New Roman" w:hAnsi="Times New Roman" w:cs="Times New Roman"/>
                      <w:b/>
                      <w:sz w:val="24"/>
                      <w:szCs w:val="24"/>
                    </w:rPr>
                    <w:t>Number</w:t>
                  </w:r>
                </w:p>
              </w:tc>
              <w:tc>
                <w:tcPr>
                  <w:tcW w:w="1620" w:type="dxa"/>
                </w:tcPr>
                <w:p w14:paraId="2E9AF6A6" w14:textId="77777777" w:rsidR="00326117" w:rsidRPr="00B629E6" w:rsidRDefault="000B24FE" w:rsidP="005F678A">
                  <w:pPr>
                    <w:framePr w:hSpace="180" w:wrap="around" w:vAnchor="text" w:hAnchor="margin" w:x="-318" w:y="487"/>
                    <w:spacing w:after="0" w:line="240" w:lineRule="auto"/>
                    <w:jc w:val="center"/>
                    <w:rPr>
                      <w:rFonts w:ascii="Times New Roman" w:hAnsi="Times New Roman" w:cs="Times New Roman"/>
                      <w:b/>
                      <w:bCs/>
                      <w:sz w:val="24"/>
                      <w:szCs w:val="24"/>
                    </w:rPr>
                  </w:pPr>
                  <w:r w:rsidRPr="00B629E6">
                    <w:rPr>
                      <w:rFonts w:ascii="Times New Roman" w:hAnsi="Times New Roman" w:cs="Times New Roman"/>
                      <w:b/>
                      <w:bCs/>
                      <w:sz w:val="24"/>
                      <w:szCs w:val="24"/>
                    </w:rPr>
                    <w:t>21907776</w:t>
                  </w:r>
                </w:p>
              </w:tc>
            </w:tr>
          </w:tbl>
          <w:p w14:paraId="1902A842" w14:textId="77777777" w:rsidR="00EE6139" w:rsidRPr="00B629E6" w:rsidRDefault="00EE6139" w:rsidP="003771A1">
            <w:pPr>
              <w:spacing w:after="0" w:line="240" w:lineRule="auto"/>
              <w:rPr>
                <w:rFonts w:ascii="Times New Roman" w:hAnsi="Times New Roman" w:cs="Times New Roman"/>
                <w:bCs/>
                <w:color w:val="000000"/>
                <w:sz w:val="16"/>
                <w:szCs w:val="16"/>
              </w:rPr>
            </w:pPr>
          </w:p>
          <w:p w14:paraId="15FD9B1C" w14:textId="77777777" w:rsidR="00EE6139" w:rsidRPr="00B629E6" w:rsidRDefault="002033FA" w:rsidP="003771A1">
            <w:pPr>
              <w:spacing w:after="0" w:line="240" w:lineRule="auto"/>
              <w:rPr>
                <w:rFonts w:ascii="Times New Roman" w:hAnsi="Times New Roman" w:cs="Times New Roman"/>
                <w:b/>
                <w:color w:val="000000"/>
                <w:sz w:val="24"/>
                <w:szCs w:val="24"/>
              </w:rPr>
            </w:pPr>
            <w:r w:rsidRPr="00B629E6">
              <w:rPr>
                <w:rFonts w:ascii="Times New Roman" w:hAnsi="Times New Roman" w:cs="Times New Roman"/>
                <w:b/>
                <w:color w:val="000000"/>
                <w:sz w:val="24"/>
                <w:szCs w:val="24"/>
              </w:rPr>
              <w:t>Data Requirement</w:t>
            </w:r>
            <w:r w:rsidR="00EE6139" w:rsidRPr="00B629E6">
              <w:rPr>
                <w:rFonts w:ascii="Times New Roman" w:hAnsi="Times New Roman" w:cs="Times New Roman"/>
                <w:b/>
                <w:color w:val="000000"/>
                <w:sz w:val="24"/>
                <w:szCs w:val="24"/>
              </w:rPr>
              <w:t>:</w:t>
            </w:r>
          </w:p>
          <w:p w14:paraId="3D343E50" w14:textId="77777777" w:rsidR="00EE6139" w:rsidRPr="00B629E6" w:rsidRDefault="00EE6139" w:rsidP="008523D0">
            <w:pPr>
              <w:numPr>
                <w:ilvl w:val="0"/>
                <w:numId w:val="10"/>
              </w:numPr>
              <w:spacing w:after="0" w:line="240" w:lineRule="auto"/>
              <w:rPr>
                <w:rFonts w:ascii="Times New Roman" w:hAnsi="Times New Roman" w:cs="Times New Roman"/>
                <w:color w:val="000000"/>
                <w:sz w:val="24"/>
                <w:szCs w:val="24"/>
              </w:rPr>
            </w:pPr>
            <w:r w:rsidRPr="00B629E6">
              <w:rPr>
                <w:rFonts w:ascii="Times New Roman" w:hAnsi="Times New Roman" w:cs="Times New Roman"/>
                <w:color w:val="000000"/>
                <w:sz w:val="24"/>
                <w:szCs w:val="24"/>
              </w:rPr>
              <w:t>Non salary expenditure incurred</w:t>
            </w:r>
          </w:p>
          <w:p w14:paraId="1847654C" w14:textId="77777777" w:rsidR="00EE6139" w:rsidRPr="00B629E6" w:rsidRDefault="00EE6139" w:rsidP="008523D0">
            <w:pPr>
              <w:numPr>
                <w:ilvl w:val="0"/>
                <w:numId w:val="10"/>
              </w:numPr>
              <w:spacing w:after="0" w:line="240" w:lineRule="auto"/>
              <w:rPr>
                <w:rFonts w:ascii="Times New Roman" w:hAnsi="Times New Roman" w:cs="Times New Roman"/>
                <w:color w:val="000000"/>
                <w:sz w:val="24"/>
                <w:szCs w:val="24"/>
              </w:rPr>
            </w:pPr>
            <w:r w:rsidRPr="00B629E6">
              <w:rPr>
                <w:rFonts w:ascii="Times New Roman" w:hAnsi="Times New Roman" w:cs="Times New Roman"/>
                <w:color w:val="000000"/>
                <w:sz w:val="24"/>
                <w:szCs w:val="24"/>
              </w:rPr>
              <w:t>Expenditure incurred on maintenance of campus infrastructure</w:t>
            </w:r>
          </w:p>
          <w:p w14:paraId="0605CD1C" w14:textId="77777777" w:rsidR="003771A1" w:rsidRPr="00B629E6" w:rsidRDefault="003771A1" w:rsidP="003771A1">
            <w:pPr>
              <w:spacing w:after="0" w:line="240" w:lineRule="auto"/>
              <w:contextualSpacing/>
              <w:rPr>
                <w:rFonts w:ascii="Times New Roman" w:hAnsi="Times New Roman" w:cs="Times New Roman"/>
                <w:b/>
                <w:bCs/>
                <w:iCs/>
                <w:color w:val="000000"/>
                <w:sz w:val="24"/>
                <w:szCs w:val="24"/>
              </w:rPr>
            </w:pPr>
            <w:r w:rsidRPr="00B629E6">
              <w:rPr>
                <w:rFonts w:ascii="Times New Roman" w:hAnsi="Times New Roman" w:cs="Times New Roman"/>
                <w:b/>
                <w:bCs/>
                <w:iCs/>
                <w:color w:val="000000"/>
                <w:sz w:val="24"/>
                <w:szCs w:val="24"/>
              </w:rPr>
              <w:t>File Description</w:t>
            </w:r>
          </w:p>
          <w:p w14:paraId="279A5D00" w14:textId="77777777" w:rsidR="00A80A3E" w:rsidRPr="00B629E6" w:rsidRDefault="00A80A3E" w:rsidP="008523D0">
            <w:pPr>
              <w:numPr>
                <w:ilvl w:val="0"/>
                <w:numId w:val="10"/>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lastRenderedPageBreak/>
              <w:t xml:space="preserve">Upload the data template </w:t>
            </w:r>
          </w:p>
          <w:p w14:paraId="67EE9AD2" w14:textId="77777777" w:rsidR="00EE6139" w:rsidRPr="00B629E6" w:rsidRDefault="00A80A3E" w:rsidP="008523D0">
            <w:pPr>
              <w:numPr>
                <w:ilvl w:val="0"/>
                <w:numId w:val="10"/>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Upload relevant supporting document</w:t>
            </w:r>
          </w:p>
          <w:p w14:paraId="47B6519D" w14:textId="77777777" w:rsidR="003771A1" w:rsidRPr="00B629E6" w:rsidRDefault="003771A1" w:rsidP="003771A1">
            <w:pPr>
              <w:spacing w:after="0" w:line="240" w:lineRule="auto"/>
              <w:contextualSpacing/>
              <w:rPr>
                <w:rFonts w:ascii="Times New Roman" w:hAnsi="Times New Roman" w:cs="Times New Roman"/>
                <w:bCs/>
                <w:color w:val="000000"/>
                <w:sz w:val="24"/>
                <w:szCs w:val="24"/>
              </w:rPr>
            </w:pPr>
          </w:p>
        </w:tc>
      </w:tr>
      <w:tr w:rsidR="007A0214" w:rsidRPr="00B629E6" w14:paraId="785D4496" w14:textId="77777777" w:rsidTr="00FA4074">
        <w:trPr>
          <w:trHeight w:val="416"/>
        </w:trPr>
        <w:tc>
          <w:tcPr>
            <w:tcW w:w="959" w:type="dxa"/>
          </w:tcPr>
          <w:p w14:paraId="375DDC1B" w14:textId="77777777" w:rsidR="007A0214" w:rsidRPr="00B629E6" w:rsidRDefault="007A0214" w:rsidP="003771A1">
            <w:pPr>
              <w:spacing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lastRenderedPageBreak/>
              <w:t>4.4.2</w:t>
            </w:r>
          </w:p>
          <w:p w14:paraId="26D1BCBF" w14:textId="77777777" w:rsidR="007A0214" w:rsidRPr="00B629E6" w:rsidRDefault="007A0214" w:rsidP="003771A1">
            <w:pPr>
              <w:spacing w:after="0"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Q</w:t>
            </w:r>
            <w:r w:rsidRPr="00B629E6">
              <w:rPr>
                <w:rFonts w:ascii="Times New Roman" w:hAnsi="Times New Roman" w:cs="Times New Roman"/>
                <w:b/>
                <w:bCs/>
                <w:color w:val="000000"/>
                <w:sz w:val="24"/>
                <w:szCs w:val="24"/>
                <w:vertAlign w:val="subscript"/>
              </w:rPr>
              <w:t>l</w:t>
            </w:r>
            <w:r w:rsidRPr="00B629E6">
              <w:rPr>
                <w:rFonts w:ascii="Times New Roman" w:hAnsi="Times New Roman" w:cs="Times New Roman"/>
                <w:b/>
                <w:bCs/>
                <w:color w:val="000000"/>
                <w:sz w:val="24"/>
                <w:szCs w:val="24"/>
              </w:rPr>
              <w:t>M</w:t>
            </w:r>
          </w:p>
        </w:tc>
        <w:tc>
          <w:tcPr>
            <w:tcW w:w="9355" w:type="dxa"/>
          </w:tcPr>
          <w:p w14:paraId="5742A30F" w14:textId="77777777" w:rsidR="007A0214" w:rsidRPr="00B629E6" w:rsidRDefault="007A0214" w:rsidP="003771A1">
            <w:pPr>
              <w:spacing w:line="240" w:lineRule="auto"/>
              <w:rPr>
                <w:rFonts w:ascii="Times New Roman" w:hAnsi="Times New Roman" w:cs="Times New Roman"/>
                <w:b/>
                <w:i/>
                <w:color w:val="000000"/>
                <w:sz w:val="24"/>
                <w:szCs w:val="24"/>
              </w:rPr>
            </w:pPr>
            <w:r w:rsidRPr="00B629E6">
              <w:rPr>
                <w:rFonts w:ascii="Times New Roman" w:hAnsi="Times New Roman" w:cs="Times New Roman"/>
                <w:b/>
                <w:i/>
                <w:color w:val="000000"/>
                <w:spacing w:val="11"/>
                <w:sz w:val="24"/>
                <w:szCs w:val="24"/>
              </w:rPr>
              <w:t>Ther</w:t>
            </w:r>
            <w:r w:rsidRPr="00B629E6">
              <w:rPr>
                <w:rFonts w:ascii="Times New Roman" w:hAnsi="Times New Roman" w:cs="Times New Roman"/>
                <w:b/>
                <w:i/>
                <w:color w:val="000000"/>
                <w:sz w:val="24"/>
                <w:szCs w:val="24"/>
              </w:rPr>
              <w:t>e</w:t>
            </w:r>
            <w:r w:rsidR="00B96D3F" w:rsidRPr="00B629E6">
              <w:rPr>
                <w:rFonts w:ascii="Times New Roman" w:hAnsi="Times New Roman" w:cs="Times New Roman"/>
                <w:b/>
                <w:i/>
                <w:color w:val="000000"/>
                <w:sz w:val="24"/>
                <w:szCs w:val="24"/>
              </w:rPr>
              <w:t xml:space="preserve"> </w:t>
            </w:r>
            <w:r w:rsidRPr="00B629E6">
              <w:rPr>
                <w:rFonts w:ascii="Times New Roman" w:hAnsi="Times New Roman" w:cs="Times New Roman"/>
                <w:b/>
                <w:i/>
                <w:color w:val="000000"/>
                <w:spacing w:val="11"/>
                <w:sz w:val="24"/>
                <w:szCs w:val="24"/>
              </w:rPr>
              <w:t>ar</w:t>
            </w:r>
            <w:r w:rsidRPr="00B629E6">
              <w:rPr>
                <w:rFonts w:ascii="Times New Roman" w:hAnsi="Times New Roman" w:cs="Times New Roman"/>
                <w:b/>
                <w:i/>
                <w:color w:val="000000"/>
                <w:sz w:val="24"/>
                <w:szCs w:val="24"/>
              </w:rPr>
              <w:t>e</w:t>
            </w:r>
            <w:r w:rsidR="00B96D3F" w:rsidRPr="00B629E6">
              <w:rPr>
                <w:rFonts w:ascii="Times New Roman" w:hAnsi="Times New Roman" w:cs="Times New Roman"/>
                <w:b/>
                <w:i/>
                <w:color w:val="000000"/>
                <w:sz w:val="24"/>
                <w:szCs w:val="24"/>
              </w:rPr>
              <w:t xml:space="preserve"> </w:t>
            </w:r>
            <w:r w:rsidRPr="00B629E6">
              <w:rPr>
                <w:rFonts w:ascii="Times New Roman" w:hAnsi="Times New Roman" w:cs="Times New Roman"/>
                <w:b/>
                <w:i/>
                <w:color w:val="000000"/>
                <w:spacing w:val="11"/>
                <w:sz w:val="24"/>
                <w:szCs w:val="24"/>
              </w:rPr>
              <w:t>establishe</w:t>
            </w:r>
            <w:r w:rsidRPr="00B629E6">
              <w:rPr>
                <w:rFonts w:ascii="Times New Roman" w:hAnsi="Times New Roman" w:cs="Times New Roman"/>
                <w:b/>
                <w:i/>
                <w:color w:val="000000"/>
                <w:sz w:val="24"/>
                <w:szCs w:val="24"/>
              </w:rPr>
              <w:t>d</w:t>
            </w:r>
            <w:r w:rsidRPr="00B629E6">
              <w:rPr>
                <w:rFonts w:ascii="Times New Roman" w:hAnsi="Times New Roman" w:cs="Times New Roman"/>
                <w:b/>
                <w:i/>
                <w:color w:val="000000"/>
                <w:spacing w:val="42"/>
                <w:sz w:val="24"/>
                <w:szCs w:val="24"/>
              </w:rPr>
              <w:t xml:space="preserve"> systems and </w:t>
            </w:r>
            <w:r w:rsidRPr="00B629E6">
              <w:rPr>
                <w:rFonts w:ascii="Times New Roman" w:hAnsi="Times New Roman" w:cs="Times New Roman"/>
                <w:b/>
                <w:i/>
                <w:color w:val="000000"/>
                <w:spacing w:val="11"/>
                <w:sz w:val="24"/>
                <w:szCs w:val="24"/>
              </w:rPr>
              <w:t>procedure</w:t>
            </w:r>
            <w:r w:rsidRPr="00B629E6">
              <w:rPr>
                <w:rFonts w:ascii="Times New Roman" w:hAnsi="Times New Roman" w:cs="Times New Roman"/>
                <w:b/>
                <w:i/>
                <w:color w:val="000000"/>
                <w:sz w:val="24"/>
                <w:szCs w:val="24"/>
              </w:rPr>
              <w:t>s</w:t>
            </w:r>
            <w:r w:rsidR="00B96D3F" w:rsidRPr="00B629E6">
              <w:rPr>
                <w:rFonts w:ascii="Times New Roman" w:hAnsi="Times New Roman" w:cs="Times New Roman"/>
                <w:b/>
                <w:i/>
                <w:color w:val="000000"/>
                <w:sz w:val="24"/>
                <w:szCs w:val="24"/>
              </w:rPr>
              <w:t xml:space="preserve"> </w:t>
            </w:r>
            <w:r w:rsidRPr="00B629E6">
              <w:rPr>
                <w:rFonts w:ascii="Times New Roman" w:hAnsi="Times New Roman" w:cs="Times New Roman"/>
                <w:b/>
                <w:i/>
                <w:color w:val="000000"/>
                <w:spacing w:val="11"/>
                <w:sz w:val="24"/>
                <w:szCs w:val="24"/>
              </w:rPr>
              <w:t xml:space="preserve">for </w:t>
            </w:r>
            <w:r w:rsidRPr="00B629E6">
              <w:rPr>
                <w:rFonts w:ascii="Times New Roman" w:hAnsi="Times New Roman" w:cs="Times New Roman"/>
                <w:b/>
                <w:i/>
                <w:color w:val="000000"/>
                <w:sz w:val="24"/>
                <w:szCs w:val="24"/>
              </w:rPr>
              <w:t>maintaining</w:t>
            </w:r>
            <w:r w:rsidR="00B96D3F" w:rsidRPr="00B629E6">
              <w:rPr>
                <w:rFonts w:ascii="Times New Roman" w:hAnsi="Times New Roman" w:cs="Times New Roman"/>
                <w:b/>
                <w:i/>
                <w:color w:val="000000"/>
                <w:sz w:val="24"/>
                <w:szCs w:val="24"/>
              </w:rPr>
              <w:t xml:space="preserve"> </w:t>
            </w:r>
            <w:r w:rsidRPr="00B629E6">
              <w:rPr>
                <w:rFonts w:ascii="Times New Roman" w:hAnsi="Times New Roman" w:cs="Times New Roman"/>
                <w:b/>
                <w:i/>
                <w:color w:val="000000"/>
                <w:sz w:val="24"/>
                <w:szCs w:val="24"/>
              </w:rPr>
              <w:t>and</w:t>
            </w:r>
            <w:r w:rsidR="00B96D3F" w:rsidRPr="00B629E6">
              <w:rPr>
                <w:rFonts w:ascii="Times New Roman" w:hAnsi="Times New Roman" w:cs="Times New Roman"/>
                <w:b/>
                <w:i/>
                <w:color w:val="000000"/>
                <w:sz w:val="24"/>
                <w:szCs w:val="24"/>
              </w:rPr>
              <w:t xml:space="preserve"> </w:t>
            </w:r>
            <w:r w:rsidRPr="00B629E6">
              <w:rPr>
                <w:rFonts w:ascii="Times New Roman" w:hAnsi="Times New Roman" w:cs="Times New Roman"/>
                <w:b/>
                <w:i/>
                <w:color w:val="000000"/>
                <w:sz w:val="24"/>
                <w:szCs w:val="24"/>
              </w:rPr>
              <w:t>utilizing</w:t>
            </w:r>
            <w:r w:rsidR="00B96D3F" w:rsidRPr="00B629E6">
              <w:rPr>
                <w:rFonts w:ascii="Times New Roman" w:hAnsi="Times New Roman" w:cs="Times New Roman"/>
                <w:b/>
                <w:i/>
                <w:color w:val="000000"/>
                <w:sz w:val="24"/>
                <w:szCs w:val="24"/>
              </w:rPr>
              <w:t xml:space="preserve"> </w:t>
            </w:r>
            <w:r w:rsidRPr="00B629E6">
              <w:rPr>
                <w:rFonts w:ascii="Times New Roman" w:hAnsi="Times New Roman" w:cs="Times New Roman"/>
                <w:b/>
                <w:i/>
                <w:color w:val="000000"/>
                <w:sz w:val="24"/>
                <w:szCs w:val="24"/>
              </w:rPr>
              <w:t>physical,</w:t>
            </w:r>
            <w:r w:rsidR="00B96D3F" w:rsidRPr="00B629E6">
              <w:rPr>
                <w:rFonts w:ascii="Times New Roman" w:hAnsi="Times New Roman" w:cs="Times New Roman"/>
                <w:b/>
                <w:i/>
                <w:color w:val="000000"/>
                <w:sz w:val="24"/>
                <w:szCs w:val="24"/>
              </w:rPr>
              <w:t xml:space="preserve"> </w:t>
            </w:r>
            <w:r w:rsidRPr="00B629E6">
              <w:rPr>
                <w:rFonts w:ascii="Times New Roman" w:hAnsi="Times New Roman" w:cs="Times New Roman"/>
                <w:b/>
                <w:i/>
                <w:color w:val="000000"/>
                <w:sz w:val="24"/>
                <w:szCs w:val="24"/>
              </w:rPr>
              <w:t>academic</w:t>
            </w:r>
            <w:r w:rsidR="00B96D3F" w:rsidRPr="00B629E6">
              <w:rPr>
                <w:rFonts w:ascii="Times New Roman" w:hAnsi="Times New Roman" w:cs="Times New Roman"/>
                <w:b/>
                <w:i/>
                <w:color w:val="000000"/>
                <w:sz w:val="24"/>
                <w:szCs w:val="24"/>
              </w:rPr>
              <w:t xml:space="preserve"> </w:t>
            </w:r>
            <w:r w:rsidRPr="00B629E6">
              <w:rPr>
                <w:rFonts w:ascii="Times New Roman" w:hAnsi="Times New Roman" w:cs="Times New Roman"/>
                <w:b/>
                <w:i/>
                <w:color w:val="000000"/>
                <w:sz w:val="24"/>
                <w:szCs w:val="24"/>
              </w:rPr>
              <w:t xml:space="preserve">and support </w:t>
            </w:r>
            <w:r w:rsidRPr="00B629E6">
              <w:rPr>
                <w:rFonts w:ascii="Times New Roman" w:hAnsi="Times New Roman" w:cs="Times New Roman"/>
                <w:b/>
                <w:i/>
                <w:color w:val="000000"/>
                <w:spacing w:val="-2"/>
                <w:sz w:val="24"/>
                <w:szCs w:val="24"/>
              </w:rPr>
              <w:t>facilitie</w:t>
            </w:r>
            <w:r w:rsidRPr="00B629E6">
              <w:rPr>
                <w:rFonts w:ascii="Times New Roman" w:hAnsi="Times New Roman" w:cs="Times New Roman"/>
                <w:b/>
                <w:i/>
                <w:color w:val="000000"/>
                <w:sz w:val="24"/>
                <w:szCs w:val="24"/>
              </w:rPr>
              <w:t>s - laboratory</w:t>
            </w:r>
            <w:r w:rsidRPr="00B629E6">
              <w:rPr>
                <w:rFonts w:ascii="Times New Roman" w:hAnsi="Times New Roman" w:cs="Times New Roman"/>
                <w:b/>
                <w:i/>
                <w:color w:val="000000"/>
                <w:spacing w:val="-18"/>
                <w:sz w:val="24"/>
                <w:szCs w:val="24"/>
              </w:rPr>
              <w:t xml:space="preserve">, </w:t>
            </w:r>
            <w:r w:rsidRPr="00B629E6">
              <w:rPr>
                <w:rFonts w:ascii="Times New Roman" w:hAnsi="Times New Roman" w:cs="Times New Roman"/>
                <w:b/>
                <w:i/>
                <w:color w:val="000000"/>
                <w:spacing w:val="-2"/>
                <w:sz w:val="24"/>
                <w:szCs w:val="24"/>
              </w:rPr>
              <w:t>library</w:t>
            </w:r>
            <w:r w:rsidRPr="00B629E6">
              <w:rPr>
                <w:rFonts w:ascii="Times New Roman" w:hAnsi="Times New Roman" w:cs="Times New Roman"/>
                <w:b/>
                <w:i/>
                <w:color w:val="000000"/>
                <w:sz w:val="24"/>
                <w:szCs w:val="24"/>
              </w:rPr>
              <w:t>,</w:t>
            </w:r>
            <w:r w:rsidR="00B96D3F" w:rsidRPr="00B629E6">
              <w:rPr>
                <w:rFonts w:ascii="Times New Roman" w:hAnsi="Times New Roman" w:cs="Times New Roman"/>
                <w:b/>
                <w:i/>
                <w:color w:val="000000"/>
                <w:sz w:val="24"/>
                <w:szCs w:val="24"/>
              </w:rPr>
              <w:t xml:space="preserve"> </w:t>
            </w:r>
            <w:r w:rsidRPr="00B629E6">
              <w:rPr>
                <w:rFonts w:ascii="Times New Roman" w:hAnsi="Times New Roman" w:cs="Times New Roman"/>
                <w:b/>
                <w:i/>
                <w:color w:val="000000"/>
                <w:spacing w:val="-2"/>
                <w:sz w:val="24"/>
                <w:szCs w:val="24"/>
              </w:rPr>
              <w:t>sport</w:t>
            </w:r>
            <w:r w:rsidRPr="00B629E6">
              <w:rPr>
                <w:rFonts w:ascii="Times New Roman" w:hAnsi="Times New Roman" w:cs="Times New Roman"/>
                <w:b/>
                <w:i/>
                <w:color w:val="000000"/>
                <w:sz w:val="24"/>
                <w:szCs w:val="24"/>
              </w:rPr>
              <w:t>s</w:t>
            </w:r>
            <w:r w:rsidR="00B96D3F" w:rsidRPr="00B629E6">
              <w:rPr>
                <w:rFonts w:ascii="Times New Roman" w:hAnsi="Times New Roman" w:cs="Times New Roman"/>
                <w:b/>
                <w:i/>
                <w:color w:val="000000"/>
                <w:sz w:val="24"/>
                <w:szCs w:val="24"/>
              </w:rPr>
              <w:t xml:space="preserve"> </w:t>
            </w:r>
            <w:r w:rsidRPr="00B629E6">
              <w:rPr>
                <w:rFonts w:ascii="Times New Roman" w:hAnsi="Times New Roman" w:cs="Times New Roman"/>
                <w:b/>
                <w:i/>
                <w:color w:val="000000"/>
                <w:spacing w:val="-2"/>
                <w:sz w:val="24"/>
                <w:szCs w:val="24"/>
              </w:rPr>
              <w:t>complex</w:t>
            </w:r>
            <w:r w:rsidRPr="00B629E6">
              <w:rPr>
                <w:rFonts w:ascii="Times New Roman" w:hAnsi="Times New Roman" w:cs="Times New Roman"/>
                <w:b/>
                <w:i/>
                <w:color w:val="000000"/>
                <w:sz w:val="24"/>
                <w:szCs w:val="24"/>
              </w:rPr>
              <w:t>,</w:t>
            </w:r>
            <w:r w:rsidR="00B96D3F" w:rsidRPr="00B629E6">
              <w:rPr>
                <w:rFonts w:ascii="Times New Roman" w:hAnsi="Times New Roman" w:cs="Times New Roman"/>
                <w:b/>
                <w:i/>
                <w:color w:val="000000"/>
                <w:sz w:val="24"/>
                <w:szCs w:val="24"/>
              </w:rPr>
              <w:t xml:space="preserve"> </w:t>
            </w:r>
            <w:r w:rsidRPr="00B629E6">
              <w:rPr>
                <w:rFonts w:ascii="Times New Roman" w:hAnsi="Times New Roman" w:cs="Times New Roman"/>
                <w:b/>
                <w:i/>
                <w:color w:val="000000"/>
                <w:spacing w:val="-2"/>
                <w:sz w:val="24"/>
                <w:szCs w:val="24"/>
              </w:rPr>
              <w:t>computers</w:t>
            </w:r>
            <w:r w:rsidRPr="00B629E6">
              <w:rPr>
                <w:rFonts w:ascii="Times New Roman" w:hAnsi="Times New Roman" w:cs="Times New Roman"/>
                <w:b/>
                <w:i/>
                <w:color w:val="000000"/>
                <w:sz w:val="24"/>
                <w:szCs w:val="24"/>
              </w:rPr>
              <w:t>,</w:t>
            </w:r>
            <w:r w:rsidR="00B96D3F" w:rsidRPr="00B629E6">
              <w:rPr>
                <w:rFonts w:ascii="Times New Roman" w:hAnsi="Times New Roman" w:cs="Times New Roman"/>
                <w:b/>
                <w:i/>
                <w:color w:val="000000"/>
                <w:sz w:val="24"/>
                <w:szCs w:val="24"/>
              </w:rPr>
              <w:t xml:space="preserve"> </w:t>
            </w:r>
            <w:r w:rsidRPr="00B629E6">
              <w:rPr>
                <w:rFonts w:ascii="Times New Roman" w:hAnsi="Times New Roman" w:cs="Times New Roman"/>
                <w:b/>
                <w:i/>
                <w:color w:val="000000"/>
                <w:spacing w:val="-2"/>
                <w:sz w:val="24"/>
                <w:szCs w:val="24"/>
              </w:rPr>
              <w:t>classrooms</w:t>
            </w:r>
            <w:r w:rsidRPr="00B629E6">
              <w:rPr>
                <w:rFonts w:ascii="Times New Roman" w:hAnsi="Times New Roman" w:cs="Times New Roman"/>
                <w:b/>
                <w:i/>
                <w:color w:val="000000"/>
                <w:sz w:val="24"/>
                <w:szCs w:val="24"/>
              </w:rPr>
              <w:t xml:space="preserve"> etc.</w:t>
            </w:r>
          </w:p>
          <w:p w14:paraId="32764EB7" w14:textId="77777777" w:rsidR="007A0214" w:rsidRPr="00B629E6" w:rsidRDefault="007A0214" w:rsidP="003771A1">
            <w:pPr>
              <w:spacing w:line="240" w:lineRule="auto"/>
              <w:jc w:val="both"/>
              <w:rPr>
                <w:rFonts w:ascii="Times New Roman" w:hAnsi="Times New Roman" w:cs="Times New Roman"/>
                <w:color w:val="000000"/>
                <w:sz w:val="24"/>
                <w:szCs w:val="24"/>
              </w:rPr>
            </w:pPr>
            <w:r w:rsidRPr="00B629E6">
              <w:rPr>
                <w:rFonts w:ascii="Times New Roman" w:hAnsi="Times New Roman" w:cs="Times New Roman"/>
                <w:color w:val="000000"/>
                <w:sz w:val="24"/>
                <w:szCs w:val="24"/>
              </w:rPr>
              <w:t xml:space="preserve">Describe policy details of systems and procedures for maintaining and utilizing physical, academic and support facilities within maximum of 200 words </w:t>
            </w:r>
          </w:p>
          <w:p w14:paraId="498716C1" w14:textId="77777777" w:rsidR="002466FF" w:rsidRPr="00B629E6" w:rsidRDefault="002466FF" w:rsidP="002466FF">
            <w:pPr>
              <w:numPr>
                <w:ilvl w:val="0"/>
                <w:numId w:val="73"/>
              </w:numPr>
              <w:autoSpaceDE w:val="0"/>
              <w:autoSpaceDN w:val="0"/>
              <w:adjustRightInd w:val="0"/>
              <w:spacing w:after="0"/>
              <w:ind w:left="720" w:hanging="360"/>
              <w:jc w:val="both"/>
              <w:rPr>
                <w:rFonts w:ascii="Times New Roman" w:hAnsi="Times New Roman" w:cs="Times New Roman"/>
                <w:sz w:val="24"/>
                <w:szCs w:val="24"/>
                <w:lang w:bidi="mr-IN"/>
              </w:rPr>
            </w:pPr>
            <w:r w:rsidRPr="00B629E6">
              <w:rPr>
                <w:rFonts w:ascii="Times New Roman" w:hAnsi="Times New Roman" w:cs="Times New Roman"/>
                <w:sz w:val="24"/>
                <w:szCs w:val="24"/>
                <w:lang w:bidi="mr-IN"/>
              </w:rPr>
              <w:t>The university Infrastructure Utilization &amp; Maintenance Policy being implemented since 2018.</w:t>
            </w:r>
          </w:p>
          <w:p w14:paraId="5E80C620" w14:textId="77777777" w:rsidR="002466FF" w:rsidRPr="00B629E6" w:rsidRDefault="002466FF" w:rsidP="002466FF">
            <w:pPr>
              <w:numPr>
                <w:ilvl w:val="0"/>
                <w:numId w:val="73"/>
              </w:numPr>
              <w:autoSpaceDE w:val="0"/>
              <w:autoSpaceDN w:val="0"/>
              <w:adjustRightInd w:val="0"/>
              <w:spacing w:after="0"/>
              <w:ind w:left="720" w:hanging="360"/>
              <w:jc w:val="both"/>
              <w:rPr>
                <w:rFonts w:ascii="Times New Roman" w:hAnsi="Times New Roman" w:cs="Times New Roman"/>
                <w:sz w:val="24"/>
                <w:szCs w:val="24"/>
                <w:lang w:bidi="mr-IN"/>
              </w:rPr>
            </w:pPr>
            <w:r w:rsidRPr="00B629E6">
              <w:rPr>
                <w:rFonts w:ascii="Times New Roman" w:hAnsi="Times New Roman" w:cs="Times New Roman"/>
                <w:sz w:val="24"/>
                <w:szCs w:val="24"/>
                <w:lang w:bidi="mr-IN"/>
              </w:rPr>
              <w:t xml:space="preserve">The university is spread over three campuses- of 35.5 Acres, 482 Acres, 680.47 Sqm (Rang-Bhavan Study Centre). </w:t>
            </w:r>
          </w:p>
          <w:p w14:paraId="0D3D9591" w14:textId="77777777" w:rsidR="002466FF" w:rsidRPr="00B629E6" w:rsidRDefault="002466FF" w:rsidP="002466FF">
            <w:pPr>
              <w:numPr>
                <w:ilvl w:val="0"/>
                <w:numId w:val="73"/>
              </w:numPr>
              <w:autoSpaceDE w:val="0"/>
              <w:autoSpaceDN w:val="0"/>
              <w:adjustRightInd w:val="0"/>
              <w:spacing w:after="0"/>
              <w:ind w:left="720" w:hanging="360"/>
              <w:jc w:val="both"/>
              <w:rPr>
                <w:rFonts w:ascii="Times New Roman" w:hAnsi="Times New Roman" w:cs="Times New Roman"/>
                <w:sz w:val="24"/>
                <w:szCs w:val="24"/>
                <w:lang w:bidi="mr-IN"/>
              </w:rPr>
            </w:pPr>
            <w:r w:rsidRPr="00B629E6">
              <w:rPr>
                <w:rFonts w:ascii="Times New Roman" w:hAnsi="Times New Roman" w:cs="Times New Roman"/>
                <w:b/>
                <w:bCs/>
                <w:sz w:val="24"/>
                <w:szCs w:val="24"/>
                <w:lang w:bidi="mr-IN"/>
              </w:rPr>
              <w:t>Laboratory</w:t>
            </w:r>
            <w:r w:rsidRPr="00B629E6">
              <w:rPr>
                <w:rFonts w:ascii="Times New Roman" w:hAnsi="Times New Roman" w:cs="Times New Roman"/>
                <w:sz w:val="24"/>
                <w:szCs w:val="24"/>
                <w:lang w:bidi="mr-IN"/>
              </w:rPr>
              <w:t>- Yearly Maintenance of equipment through Annual Maintenance Committee</w:t>
            </w:r>
            <w:r w:rsidRPr="00B629E6">
              <w:rPr>
                <w:rFonts w:ascii="Times New Roman" w:hAnsi="Times New Roman" w:cs="Times New Roman"/>
                <w:b/>
                <w:bCs/>
                <w:sz w:val="24"/>
                <w:szCs w:val="24"/>
                <w:lang w:bidi="mr-IN"/>
              </w:rPr>
              <w:t xml:space="preserve">            </w:t>
            </w:r>
          </w:p>
          <w:p w14:paraId="0E9F8A49" w14:textId="77777777" w:rsidR="002466FF" w:rsidRPr="00B629E6" w:rsidRDefault="002466FF" w:rsidP="002466FF">
            <w:pPr>
              <w:numPr>
                <w:ilvl w:val="0"/>
                <w:numId w:val="73"/>
              </w:numPr>
              <w:autoSpaceDE w:val="0"/>
              <w:autoSpaceDN w:val="0"/>
              <w:adjustRightInd w:val="0"/>
              <w:spacing w:after="0"/>
              <w:ind w:left="720" w:hanging="360"/>
              <w:jc w:val="both"/>
              <w:rPr>
                <w:rFonts w:ascii="Times New Roman" w:hAnsi="Times New Roman" w:cs="Times New Roman"/>
                <w:sz w:val="24"/>
                <w:szCs w:val="24"/>
                <w:lang w:bidi="mr-IN"/>
              </w:rPr>
            </w:pPr>
            <w:r w:rsidRPr="00B629E6">
              <w:rPr>
                <w:rFonts w:ascii="Times New Roman" w:hAnsi="Times New Roman" w:cs="Times New Roman"/>
                <w:b/>
                <w:bCs/>
                <w:sz w:val="24"/>
                <w:szCs w:val="24"/>
                <w:lang w:bidi="mr-IN"/>
              </w:rPr>
              <w:t>Knowledge Resource Centre (Library) -</w:t>
            </w:r>
            <w:r w:rsidRPr="00B629E6">
              <w:rPr>
                <w:rFonts w:ascii="Times New Roman" w:hAnsi="Times New Roman" w:cs="Times New Roman"/>
                <w:sz w:val="24"/>
                <w:szCs w:val="24"/>
                <w:lang w:bidi="mr-IN"/>
              </w:rPr>
              <w:t xml:space="preserve"> </w:t>
            </w:r>
          </w:p>
          <w:p w14:paraId="1988C540" w14:textId="77777777" w:rsidR="002466FF" w:rsidRPr="00B629E6" w:rsidRDefault="002466FF" w:rsidP="002466FF">
            <w:pPr>
              <w:adjustRightInd w:val="0"/>
              <w:ind w:left="720"/>
              <w:rPr>
                <w:rFonts w:ascii="Times New Roman" w:hAnsi="Times New Roman" w:cs="Times New Roman"/>
                <w:sz w:val="24"/>
                <w:szCs w:val="24"/>
                <w:lang w:bidi="mr-IN"/>
              </w:rPr>
            </w:pPr>
            <w:r w:rsidRPr="00B629E6">
              <w:rPr>
                <w:rFonts w:ascii="Times New Roman" w:hAnsi="Times New Roman" w:cs="Times New Roman"/>
                <w:sz w:val="24"/>
                <w:szCs w:val="24"/>
                <w:lang w:bidi="mr-IN"/>
              </w:rPr>
              <w:t xml:space="preserve"> New students can register through Google form to avail the library facilities.</w:t>
            </w:r>
          </w:p>
          <w:p w14:paraId="2F03DA9A" w14:textId="77777777" w:rsidR="002466FF" w:rsidRPr="00B629E6" w:rsidRDefault="002466FF" w:rsidP="002466FF">
            <w:pPr>
              <w:adjustRightInd w:val="0"/>
              <w:ind w:left="720"/>
              <w:rPr>
                <w:rFonts w:ascii="Times New Roman" w:hAnsi="Times New Roman" w:cs="Times New Roman"/>
                <w:sz w:val="24"/>
                <w:szCs w:val="24"/>
                <w:lang w:bidi="mr-IN"/>
              </w:rPr>
            </w:pPr>
            <w:r w:rsidRPr="00B629E6">
              <w:rPr>
                <w:rFonts w:ascii="Times New Roman" w:hAnsi="Times New Roman" w:cs="Times New Roman"/>
                <w:sz w:val="24"/>
                <w:szCs w:val="24"/>
                <w:lang w:bidi="mr-IN"/>
              </w:rPr>
              <w:t xml:space="preserve">Timing from 10.00 am to 6.00 pm </w:t>
            </w:r>
            <w:proofErr w:type="gramStart"/>
            <w:r w:rsidRPr="00B629E6">
              <w:rPr>
                <w:rFonts w:ascii="Times New Roman" w:hAnsi="Times New Roman" w:cs="Times New Roman"/>
                <w:sz w:val="24"/>
                <w:szCs w:val="24"/>
                <w:lang w:bidi="mr-IN"/>
              </w:rPr>
              <w:t>&amp;  from</w:t>
            </w:r>
            <w:proofErr w:type="gramEnd"/>
            <w:r w:rsidRPr="00B629E6">
              <w:rPr>
                <w:rFonts w:ascii="Times New Roman" w:hAnsi="Times New Roman" w:cs="Times New Roman"/>
                <w:sz w:val="24"/>
                <w:szCs w:val="24"/>
                <w:lang w:bidi="mr-IN"/>
              </w:rPr>
              <w:t xml:space="preserve"> 8.00 am to 10.00 pm during examination period. </w:t>
            </w:r>
          </w:p>
          <w:p w14:paraId="41E6222F" w14:textId="77777777" w:rsidR="002466FF" w:rsidRPr="00B629E6" w:rsidRDefault="002466FF" w:rsidP="002466FF">
            <w:pPr>
              <w:adjustRightInd w:val="0"/>
              <w:ind w:left="720"/>
              <w:rPr>
                <w:rFonts w:ascii="Times New Roman" w:hAnsi="Times New Roman" w:cs="Times New Roman"/>
                <w:sz w:val="24"/>
                <w:szCs w:val="24"/>
                <w:lang w:bidi="mr-IN"/>
              </w:rPr>
            </w:pPr>
            <w:r w:rsidRPr="00B629E6">
              <w:rPr>
                <w:rFonts w:ascii="Times New Roman" w:hAnsi="Times New Roman" w:cs="Times New Roman"/>
                <w:sz w:val="24"/>
                <w:szCs w:val="24"/>
                <w:lang w:bidi="mr-IN"/>
              </w:rPr>
              <w:t>Two computers for the visually challenged students.</w:t>
            </w:r>
          </w:p>
          <w:p w14:paraId="34BA2F8E" w14:textId="77777777" w:rsidR="002466FF" w:rsidRPr="00B629E6" w:rsidRDefault="002466FF" w:rsidP="002466FF">
            <w:pPr>
              <w:adjustRightInd w:val="0"/>
              <w:ind w:firstLine="720"/>
              <w:rPr>
                <w:rFonts w:ascii="Times New Roman" w:hAnsi="Times New Roman" w:cs="Times New Roman"/>
                <w:sz w:val="24"/>
                <w:szCs w:val="24"/>
                <w:lang w:bidi="mr-IN"/>
              </w:rPr>
            </w:pPr>
            <w:r w:rsidRPr="00B629E6">
              <w:rPr>
                <w:rFonts w:ascii="Times New Roman" w:hAnsi="Times New Roman" w:cs="Times New Roman"/>
                <w:sz w:val="24"/>
                <w:szCs w:val="24"/>
                <w:lang w:bidi="mr-IN"/>
              </w:rPr>
              <w:t>Maintenance of visitors register.</w:t>
            </w:r>
          </w:p>
          <w:p w14:paraId="65BF2331" w14:textId="77777777" w:rsidR="002466FF" w:rsidRPr="00B629E6" w:rsidRDefault="002466FF" w:rsidP="002466FF">
            <w:pPr>
              <w:adjustRightInd w:val="0"/>
              <w:ind w:left="720"/>
              <w:rPr>
                <w:rFonts w:ascii="Times New Roman" w:hAnsi="Times New Roman" w:cs="Times New Roman"/>
                <w:sz w:val="24"/>
                <w:szCs w:val="24"/>
                <w:lang w:bidi="mr-IN"/>
              </w:rPr>
            </w:pPr>
            <w:r w:rsidRPr="00B629E6">
              <w:rPr>
                <w:rFonts w:ascii="Times New Roman" w:hAnsi="Times New Roman" w:cs="Times New Roman"/>
                <w:sz w:val="24"/>
                <w:szCs w:val="24"/>
                <w:lang w:bidi="mr-IN"/>
              </w:rPr>
              <w:t>Maintained of weeding policy.</w:t>
            </w:r>
          </w:p>
          <w:p w14:paraId="70B5E903" w14:textId="77777777" w:rsidR="002466FF" w:rsidRPr="00B629E6" w:rsidRDefault="002466FF" w:rsidP="002466FF">
            <w:pPr>
              <w:adjustRightInd w:val="0"/>
              <w:ind w:left="720"/>
              <w:jc w:val="both"/>
              <w:rPr>
                <w:rFonts w:ascii="Times New Roman" w:hAnsi="Times New Roman" w:cs="Times New Roman"/>
                <w:sz w:val="24"/>
                <w:szCs w:val="24"/>
                <w:lang w:bidi="mr-IN"/>
              </w:rPr>
            </w:pPr>
            <w:r w:rsidRPr="00B629E6">
              <w:rPr>
                <w:rFonts w:ascii="Times New Roman" w:hAnsi="Times New Roman" w:cs="Times New Roman"/>
                <w:sz w:val="24"/>
                <w:szCs w:val="24"/>
                <w:lang w:bidi="mr-IN"/>
              </w:rPr>
              <w:t xml:space="preserve">Use of V-shape scanner is used for Rare books and Historical archives </w:t>
            </w:r>
            <w:r w:rsidRPr="00B629E6">
              <w:rPr>
                <w:rFonts w:ascii="Times New Roman" w:hAnsi="Times New Roman" w:cs="Times New Roman"/>
                <w:b/>
                <w:bCs/>
                <w:sz w:val="24"/>
                <w:szCs w:val="24"/>
                <w:lang w:bidi="mr-IN"/>
              </w:rPr>
              <w:t>Sports:</w:t>
            </w:r>
            <w:r w:rsidRPr="00B629E6">
              <w:rPr>
                <w:rFonts w:ascii="Times New Roman" w:hAnsi="Times New Roman" w:cs="Times New Roman"/>
                <w:sz w:val="24"/>
                <w:szCs w:val="24"/>
                <w:lang w:bidi="mr-IN"/>
              </w:rPr>
              <w:t xml:space="preserve"> The sports facilities are looked after by the Sports Department by the Director of Physical Education. </w:t>
            </w:r>
          </w:p>
          <w:p w14:paraId="0DB90C9B" w14:textId="77777777" w:rsidR="002466FF" w:rsidRPr="00B629E6" w:rsidRDefault="002466FF" w:rsidP="002466FF">
            <w:pPr>
              <w:adjustRightInd w:val="0"/>
              <w:ind w:left="720"/>
              <w:jc w:val="both"/>
              <w:rPr>
                <w:rFonts w:ascii="Times New Roman" w:hAnsi="Times New Roman" w:cs="Times New Roman"/>
                <w:sz w:val="24"/>
                <w:szCs w:val="24"/>
                <w:lang w:bidi="mr-IN"/>
              </w:rPr>
            </w:pPr>
            <w:r w:rsidRPr="00B629E6">
              <w:rPr>
                <w:rFonts w:ascii="Times New Roman" w:hAnsi="Times New Roman" w:cs="Times New Roman"/>
                <w:b/>
                <w:bCs/>
                <w:sz w:val="24"/>
                <w:szCs w:val="24"/>
                <w:lang w:bidi="mr-IN"/>
              </w:rPr>
              <w:t xml:space="preserve">Computers – </w:t>
            </w:r>
            <w:r w:rsidRPr="00B629E6">
              <w:rPr>
                <w:rFonts w:ascii="Times New Roman" w:hAnsi="Times New Roman" w:cs="Times New Roman"/>
                <w:sz w:val="24"/>
                <w:szCs w:val="24"/>
                <w:lang w:bidi="mr-IN"/>
              </w:rPr>
              <w:t xml:space="preserve">Centralized and School-wise computer laboratories are maintained by Engineering section. </w:t>
            </w:r>
          </w:p>
          <w:p w14:paraId="0F255B2C" w14:textId="77777777" w:rsidR="002466FF" w:rsidRPr="00B629E6" w:rsidRDefault="002466FF" w:rsidP="002466FF">
            <w:pPr>
              <w:adjustRightInd w:val="0"/>
              <w:ind w:left="397"/>
              <w:rPr>
                <w:rFonts w:ascii="Times New Roman" w:hAnsi="Times New Roman" w:cs="Times New Roman"/>
                <w:sz w:val="24"/>
                <w:szCs w:val="24"/>
                <w:lang w:bidi="mr-IN"/>
              </w:rPr>
            </w:pPr>
            <w:r w:rsidRPr="00B629E6">
              <w:rPr>
                <w:rFonts w:ascii="Times New Roman" w:hAnsi="Times New Roman" w:cs="Times New Roman"/>
                <w:b/>
                <w:bCs/>
                <w:sz w:val="24"/>
                <w:szCs w:val="24"/>
                <w:lang w:bidi="mr-IN"/>
              </w:rPr>
              <w:t>Building and Classroom infrastructure –</w:t>
            </w:r>
            <w:r w:rsidRPr="00B629E6">
              <w:rPr>
                <w:rFonts w:ascii="Times New Roman" w:hAnsi="Times New Roman" w:cs="Times New Roman"/>
                <w:sz w:val="24"/>
                <w:szCs w:val="24"/>
                <w:lang w:bidi="mr-IN"/>
              </w:rPr>
              <w:t xml:space="preserve"> ‘Engineering section’, takes care of periodical maintenance of all </w:t>
            </w:r>
            <w:proofErr w:type="gramStart"/>
            <w:r w:rsidRPr="00B629E6">
              <w:rPr>
                <w:rFonts w:ascii="Times New Roman" w:hAnsi="Times New Roman" w:cs="Times New Roman"/>
                <w:sz w:val="24"/>
                <w:szCs w:val="24"/>
                <w:lang w:bidi="mr-IN"/>
              </w:rPr>
              <w:t>buildings</w:t>
            </w:r>
            <w:proofErr w:type="gramEnd"/>
            <w:r w:rsidRPr="00B629E6">
              <w:rPr>
                <w:rFonts w:ascii="Times New Roman" w:hAnsi="Times New Roman" w:cs="Times New Roman"/>
                <w:sz w:val="24"/>
                <w:szCs w:val="24"/>
                <w:lang w:bidi="mr-IN"/>
              </w:rPr>
              <w:t xml:space="preserve"> roads and 14 university vehicles, also manages rainwater harvesting. </w:t>
            </w:r>
          </w:p>
          <w:p w14:paraId="272757B1" w14:textId="77777777" w:rsidR="002466FF" w:rsidRPr="00B629E6" w:rsidRDefault="002466FF" w:rsidP="002466FF">
            <w:pPr>
              <w:adjustRightInd w:val="0"/>
              <w:ind w:left="397"/>
              <w:rPr>
                <w:rFonts w:ascii="Times New Roman" w:hAnsi="Times New Roman" w:cs="Times New Roman"/>
                <w:sz w:val="24"/>
                <w:szCs w:val="24"/>
                <w:lang w:bidi="mr-IN"/>
              </w:rPr>
            </w:pPr>
            <w:r w:rsidRPr="00B629E6">
              <w:rPr>
                <w:rFonts w:ascii="Times New Roman" w:hAnsi="Times New Roman" w:cs="Times New Roman"/>
                <w:sz w:val="24"/>
                <w:szCs w:val="24"/>
                <w:lang w:bidi="mr-IN"/>
              </w:rPr>
              <w:t>The 15 full-time sweepers are appointed for cleaning of university campus.</w:t>
            </w:r>
          </w:p>
          <w:p w14:paraId="2B5BD753" w14:textId="77777777" w:rsidR="002466FF" w:rsidRPr="00B629E6" w:rsidRDefault="002466FF" w:rsidP="002466FF">
            <w:pPr>
              <w:adjustRightInd w:val="0"/>
              <w:jc w:val="both"/>
              <w:rPr>
                <w:rFonts w:ascii="Times New Roman" w:hAnsi="Times New Roman" w:cs="Times New Roman"/>
                <w:sz w:val="24"/>
                <w:szCs w:val="24"/>
                <w:lang w:bidi="mr-IN"/>
              </w:rPr>
            </w:pPr>
            <w:r w:rsidRPr="00B629E6">
              <w:rPr>
                <w:rFonts w:ascii="Times New Roman" w:hAnsi="Times New Roman" w:cs="Times New Roman"/>
                <w:sz w:val="24"/>
                <w:szCs w:val="24"/>
                <w:lang w:bidi="mr-IN"/>
              </w:rPr>
              <w:t xml:space="preserve">      Suggestion-boxes are mounted at every campus.</w:t>
            </w:r>
          </w:p>
          <w:p w14:paraId="7D606390" w14:textId="77777777" w:rsidR="002466FF" w:rsidRPr="00B629E6" w:rsidRDefault="002466FF" w:rsidP="002466FF">
            <w:pPr>
              <w:adjustRightInd w:val="0"/>
              <w:ind w:left="397"/>
              <w:rPr>
                <w:rFonts w:ascii="Times New Roman" w:hAnsi="Times New Roman" w:cs="Times New Roman"/>
                <w:sz w:val="24"/>
                <w:szCs w:val="24"/>
                <w:lang w:bidi="mr-IN"/>
              </w:rPr>
            </w:pPr>
            <w:r w:rsidRPr="00B629E6">
              <w:rPr>
                <w:rFonts w:ascii="Times New Roman" w:hAnsi="Times New Roman" w:cs="Times New Roman"/>
                <w:sz w:val="24"/>
                <w:szCs w:val="24"/>
                <w:lang w:bidi="mr-IN"/>
              </w:rPr>
              <w:t>164 CCTV Cameras are installed.</w:t>
            </w:r>
          </w:p>
          <w:p w14:paraId="75D89866" w14:textId="77777777" w:rsidR="002466FF" w:rsidRPr="00B629E6" w:rsidRDefault="002466FF" w:rsidP="002466FF">
            <w:pPr>
              <w:adjustRightInd w:val="0"/>
              <w:ind w:left="397"/>
              <w:rPr>
                <w:rFonts w:ascii="Times New Roman" w:hAnsi="Times New Roman" w:cs="Times New Roman"/>
                <w:sz w:val="24"/>
                <w:szCs w:val="24"/>
                <w:lang w:bidi="mr-IN"/>
              </w:rPr>
            </w:pPr>
            <w:r w:rsidRPr="00B629E6">
              <w:rPr>
                <w:rFonts w:ascii="Times New Roman" w:hAnsi="Times New Roman" w:cs="Times New Roman"/>
                <w:sz w:val="24"/>
                <w:szCs w:val="24"/>
                <w:lang w:bidi="mr-IN"/>
              </w:rPr>
              <w:t>43 Security guards including female security guards working in three shifts at the campus.</w:t>
            </w:r>
          </w:p>
          <w:p w14:paraId="42D4CA2F" w14:textId="5DD82EC5" w:rsidR="003A1693" w:rsidRPr="00B629E6" w:rsidRDefault="003A1693" w:rsidP="002466FF">
            <w:pPr>
              <w:adjustRightInd w:val="0"/>
              <w:spacing w:line="240" w:lineRule="auto"/>
              <w:rPr>
                <w:rFonts w:ascii="Times New Roman" w:hAnsi="Times New Roman" w:cs="Times New Roman"/>
                <w:sz w:val="24"/>
                <w:szCs w:val="24"/>
                <w:lang w:bidi="mr-IN"/>
              </w:rPr>
            </w:pPr>
          </w:p>
        </w:tc>
      </w:tr>
    </w:tbl>
    <w:p w14:paraId="7E6CC94B" w14:textId="77777777" w:rsidR="00B629E6" w:rsidRPr="00B629E6" w:rsidRDefault="00B629E6" w:rsidP="008703AE">
      <w:pPr>
        <w:spacing w:after="0"/>
        <w:ind w:left="-90"/>
        <w:jc w:val="center"/>
        <w:rPr>
          <w:rFonts w:ascii="Times New Roman" w:hAnsi="Times New Roman" w:cs="Times New Roman"/>
          <w:b/>
          <w:bCs/>
          <w:color w:val="000000"/>
          <w:sz w:val="32"/>
          <w:szCs w:val="28"/>
        </w:rPr>
      </w:pPr>
    </w:p>
    <w:p w14:paraId="78FE4071" w14:textId="108CA398" w:rsidR="008703AE" w:rsidRPr="00B629E6" w:rsidRDefault="008703AE" w:rsidP="008703AE">
      <w:pPr>
        <w:spacing w:after="0"/>
        <w:ind w:left="-90"/>
        <w:jc w:val="center"/>
        <w:rPr>
          <w:rFonts w:ascii="Times New Roman" w:hAnsi="Times New Roman" w:cs="Times New Roman"/>
          <w:b/>
          <w:bCs/>
          <w:color w:val="000000"/>
          <w:sz w:val="32"/>
          <w:szCs w:val="28"/>
        </w:rPr>
      </w:pPr>
      <w:r w:rsidRPr="00B629E6">
        <w:rPr>
          <w:rFonts w:ascii="Times New Roman" w:hAnsi="Times New Roman" w:cs="Times New Roman"/>
          <w:b/>
          <w:bCs/>
          <w:color w:val="000000"/>
          <w:sz w:val="32"/>
          <w:szCs w:val="28"/>
        </w:rPr>
        <w:lastRenderedPageBreak/>
        <w:t xml:space="preserve">Criterion V - Student Support and Progression </w:t>
      </w:r>
    </w:p>
    <w:p w14:paraId="4CFB3133" w14:textId="77777777" w:rsidR="008703AE" w:rsidRPr="00B629E6" w:rsidRDefault="008703AE" w:rsidP="008703AE">
      <w:pPr>
        <w:spacing w:after="0"/>
        <w:ind w:left="-90"/>
        <w:jc w:val="center"/>
        <w:rPr>
          <w:rFonts w:ascii="Times New Roman" w:hAnsi="Times New Roman" w:cs="Times New Roman"/>
          <w:b/>
          <w:bCs/>
          <w:color w:val="000000"/>
          <w:sz w:val="2"/>
          <w:szCs w:val="2"/>
        </w:rPr>
      </w:pPr>
    </w:p>
    <w:p w14:paraId="5B9B5EFF" w14:textId="77777777" w:rsidR="008703AE" w:rsidRPr="00B629E6" w:rsidRDefault="008703AE" w:rsidP="008703AE">
      <w:pPr>
        <w:spacing w:after="0"/>
        <w:ind w:left="-90"/>
        <w:jc w:val="center"/>
        <w:rPr>
          <w:rFonts w:ascii="Times New Roman" w:hAnsi="Times New Roman" w:cs="Times New Roman"/>
          <w:b/>
          <w:bCs/>
          <w:color w:val="000000"/>
          <w:sz w:val="26"/>
          <w:szCs w:val="26"/>
        </w:rPr>
      </w:pPr>
      <w:r w:rsidRPr="00B629E6">
        <w:rPr>
          <w:rFonts w:ascii="Times New Roman" w:hAnsi="Times New Roman" w:cs="Times New Roman"/>
          <w:b/>
          <w:bCs/>
          <w:color w:val="000000"/>
          <w:sz w:val="26"/>
          <w:szCs w:val="26"/>
        </w:rPr>
        <w:t>Key Indicator - 5.1 Student Support</w:t>
      </w:r>
    </w:p>
    <w:p w14:paraId="729844EF" w14:textId="77777777" w:rsidR="008703AE" w:rsidRPr="00B629E6" w:rsidRDefault="008703AE" w:rsidP="008703AE">
      <w:pPr>
        <w:spacing w:after="0"/>
        <w:ind w:left="-90"/>
        <w:jc w:val="center"/>
        <w:rPr>
          <w:rFonts w:ascii="Times New Roman" w:hAnsi="Times New Roman" w:cs="Times New Roman"/>
          <w:b/>
          <w:bCs/>
          <w:color w:val="000000"/>
          <w:sz w:val="2"/>
          <w:szCs w:val="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214"/>
      </w:tblGrid>
      <w:tr w:rsidR="008703AE" w:rsidRPr="00B629E6" w14:paraId="18CEF2FE" w14:textId="77777777" w:rsidTr="008703AE">
        <w:trPr>
          <w:trHeight w:val="413"/>
        </w:trPr>
        <w:tc>
          <w:tcPr>
            <w:tcW w:w="993" w:type="dxa"/>
          </w:tcPr>
          <w:p w14:paraId="56997F08" w14:textId="77777777" w:rsidR="008703AE" w:rsidRPr="00B629E6" w:rsidRDefault="008703AE" w:rsidP="00FB78B8">
            <w:pPr>
              <w:spacing w:after="0"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Metric No.</w:t>
            </w:r>
          </w:p>
        </w:tc>
        <w:tc>
          <w:tcPr>
            <w:tcW w:w="9214" w:type="dxa"/>
          </w:tcPr>
          <w:p w14:paraId="59AB39A2" w14:textId="77777777" w:rsidR="008703AE" w:rsidRPr="00B629E6" w:rsidRDefault="008703AE" w:rsidP="00FB78B8">
            <w:pPr>
              <w:spacing w:after="0" w:line="240" w:lineRule="auto"/>
              <w:rPr>
                <w:rFonts w:ascii="Times New Roman" w:hAnsi="Times New Roman" w:cs="Times New Roman"/>
                <w:b/>
                <w:bCs/>
                <w:color w:val="000000"/>
                <w:sz w:val="24"/>
                <w:szCs w:val="24"/>
              </w:rPr>
            </w:pPr>
          </w:p>
        </w:tc>
      </w:tr>
      <w:tr w:rsidR="008703AE" w:rsidRPr="00B629E6" w14:paraId="17B67B02" w14:textId="77777777" w:rsidTr="008703AE">
        <w:trPr>
          <w:trHeight w:val="1387"/>
        </w:trPr>
        <w:tc>
          <w:tcPr>
            <w:tcW w:w="993" w:type="dxa"/>
          </w:tcPr>
          <w:p w14:paraId="564CA668" w14:textId="77777777" w:rsidR="008703AE" w:rsidRPr="00B629E6" w:rsidRDefault="008703AE" w:rsidP="00FB78B8">
            <w:pPr>
              <w:spacing w:after="0"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5.1.1</w:t>
            </w:r>
          </w:p>
          <w:p w14:paraId="5598BD18" w14:textId="77777777" w:rsidR="008703AE" w:rsidRPr="00B629E6" w:rsidRDefault="008703AE" w:rsidP="00FB78B8">
            <w:pPr>
              <w:spacing w:after="0" w:line="240" w:lineRule="auto"/>
              <w:jc w:val="center"/>
              <w:rPr>
                <w:rFonts w:ascii="Times New Roman" w:hAnsi="Times New Roman" w:cs="Times New Roman"/>
                <w:b/>
                <w:bCs/>
                <w:color w:val="000000"/>
                <w:sz w:val="24"/>
                <w:szCs w:val="24"/>
              </w:rPr>
            </w:pPr>
          </w:p>
          <w:p w14:paraId="5F9B2F56" w14:textId="77777777" w:rsidR="008703AE" w:rsidRPr="00B629E6" w:rsidRDefault="008703AE" w:rsidP="00FB78B8">
            <w:pPr>
              <w:spacing w:after="0"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Q</w:t>
            </w:r>
            <w:r w:rsidRPr="00B629E6">
              <w:rPr>
                <w:rFonts w:ascii="Times New Roman" w:hAnsi="Times New Roman" w:cs="Times New Roman"/>
                <w:b/>
                <w:bCs/>
                <w:color w:val="000000"/>
                <w:sz w:val="24"/>
                <w:szCs w:val="24"/>
                <w:vertAlign w:val="subscript"/>
              </w:rPr>
              <w:t>n</w:t>
            </w:r>
            <w:r w:rsidRPr="00B629E6">
              <w:rPr>
                <w:rFonts w:ascii="Times New Roman" w:hAnsi="Times New Roman" w:cs="Times New Roman"/>
                <w:b/>
                <w:bCs/>
                <w:color w:val="000000"/>
                <w:sz w:val="24"/>
                <w:szCs w:val="24"/>
              </w:rPr>
              <w:t>M</w:t>
            </w:r>
          </w:p>
          <w:p w14:paraId="5F73EC7A" w14:textId="77777777" w:rsidR="008703AE" w:rsidRPr="00B629E6" w:rsidRDefault="008703AE" w:rsidP="00FB78B8">
            <w:pPr>
              <w:spacing w:after="0" w:line="240" w:lineRule="auto"/>
              <w:jc w:val="center"/>
              <w:rPr>
                <w:rFonts w:ascii="Times New Roman" w:hAnsi="Times New Roman" w:cs="Times New Roman"/>
                <w:b/>
                <w:bCs/>
                <w:color w:val="000000"/>
                <w:sz w:val="24"/>
                <w:szCs w:val="24"/>
              </w:rPr>
            </w:pPr>
          </w:p>
        </w:tc>
        <w:tc>
          <w:tcPr>
            <w:tcW w:w="9214" w:type="dxa"/>
          </w:tcPr>
          <w:p w14:paraId="7D43F648" w14:textId="77777777" w:rsidR="008703AE" w:rsidRPr="00B629E6" w:rsidRDefault="008703AE" w:rsidP="00FB78B8">
            <w:pPr>
              <w:spacing w:after="0" w:line="240" w:lineRule="auto"/>
              <w:jc w:val="both"/>
              <w:rPr>
                <w:rFonts w:ascii="Times New Roman" w:hAnsi="Times New Roman" w:cs="Times New Roman"/>
                <w:b/>
                <w:i/>
                <w:color w:val="000000"/>
                <w:sz w:val="24"/>
                <w:szCs w:val="24"/>
              </w:rPr>
            </w:pPr>
            <w:r w:rsidRPr="00B629E6">
              <w:rPr>
                <w:rFonts w:ascii="Times New Roman" w:hAnsi="Times New Roman" w:cs="Times New Roman"/>
                <w:b/>
                <w:i/>
                <w:color w:val="000000"/>
                <w:sz w:val="24"/>
                <w:szCs w:val="24"/>
              </w:rPr>
              <w:t>Total number of students benefited by</w:t>
            </w:r>
            <w:r w:rsidRPr="00B629E6">
              <w:rPr>
                <w:rFonts w:ascii="Times New Roman" w:hAnsi="Times New Roman" w:cs="Times New Roman"/>
                <w:b/>
                <w:i/>
                <w:color w:val="000000"/>
                <w:spacing w:val="13"/>
                <w:sz w:val="24"/>
                <w:szCs w:val="24"/>
              </w:rPr>
              <w:t xml:space="preserve"> scholarships and </w:t>
            </w:r>
            <w:r w:rsidRPr="00B629E6">
              <w:rPr>
                <w:rFonts w:ascii="Times New Roman" w:hAnsi="Times New Roman" w:cs="Times New Roman"/>
                <w:b/>
                <w:i/>
                <w:color w:val="000000"/>
                <w:sz w:val="24"/>
                <w:szCs w:val="24"/>
              </w:rPr>
              <w:t>free ships provided by the institution,</w:t>
            </w:r>
            <w:r w:rsidRPr="00B629E6">
              <w:rPr>
                <w:rFonts w:ascii="Times New Roman" w:hAnsi="Times New Roman" w:cs="Times New Roman"/>
                <w:b/>
                <w:i/>
                <w:color w:val="000000"/>
                <w:spacing w:val="3"/>
                <w:sz w:val="24"/>
                <w:szCs w:val="24"/>
              </w:rPr>
              <w:t xml:space="preserve"> Government</w:t>
            </w:r>
            <w:r w:rsidRPr="00B629E6">
              <w:rPr>
                <w:rFonts w:ascii="Times New Roman" w:hAnsi="Times New Roman" w:cs="Times New Roman"/>
                <w:b/>
                <w:i/>
                <w:color w:val="000000"/>
                <w:sz w:val="24"/>
                <w:szCs w:val="24"/>
              </w:rPr>
              <w:t xml:space="preserve"> and non-government bodies, industries, individuals, </w:t>
            </w:r>
            <w:r w:rsidRPr="00B629E6">
              <w:rPr>
                <w:rFonts w:ascii="Times New Roman" w:hAnsi="Times New Roman" w:cs="Times New Roman"/>
                <w:b/>
                <w:i/>
                <w:sz w:val="24"/>
                <w:szCs w:val="24"/>
              </w:rPr>
              <w:t>philanthropists</w:t>
            </w:r>
            <w:r w:rsidRPr="00B629E6">
              <w:rPr>
                <w:rFonts w:ascii="Times New Roman" w:hAnsi="Times New Roman" w:cs="Times New Roman"/>
                <w:b/>
                <w:i/>
                <w:color w:val="000000"/>
                <w:sz w:val="24"/>
                <w:szCs w:val="24"/>
              </w:rPr>
              <w:t xml:space="preserve"> during the year (other than the students receiving scholarships under the government schemes for reserved categories) </w:t>
            </w:r>
          </w:p>
          <w:p w14:paraId="49749323" w14:textId="77777777" w:rsidR="007E16DD" w:rsidRPr="00B629E6" w:rsidRDefault="007E16DD" w:rsidP="00FB78B8">
            <w:pPr>
              <w:spacing w:after="0" w:line="240" w:lineRule="auto"/>
              <w:jc w:val="both"/>
              <w:rPr>
                <w:rFonts w:ascii="Times New Roman" w:hAnsi="Times New Roman" w:cs="Times New Roman"/>
                <w:b/>
                <w:i/>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8"/>
              <w:gridCol w:w="1620"/>
            </w:tblGrid>
            <w:tr w:rsidR="008703AE" w:rsidRPr="00B629E6" w14:paraId="7BD87BB0" w14:textId="77777777" w:rsidTr="00FB78B8">
              <w:tc>
                <w:tcPr>
                  <w:tcW w:w="1458" w:type="dxa"/>
                </w:tcPr>
                <w:p w14:paraId="334C32ED" w14:textId="77777777" w:rsidR="008703AE" w:rsidRPr="00B629E6" w:rsidRDefault="008703AE" w:rsidP="00FB78B8">
                  <w:pPr>
                    <w:spacing w:after="0" w:line="240" w:lineRule="auto"/>
                    <w:rPr>
                      <w:rFonts w:ascii="Times New Roman" w:hAnsi="Times New Roman" w:cs="Times New Roman"/>
                      <w:b/>
                      <w:sz w:val="24"/>
                      <w:szCs w:val="24"/>
                    </w:rPr>
                  </w:pPr>
                  <w:r w:rsidRPr="00B629E6">
                    <w:rPr>
                      <w:rFonts w:ascii="Times New Roman" w:hAnsi="Times New Roman" w:cs="Times New Roman"/>
                      <w:b/>
                      <w:sz w:val="24"/>
                      <w:szCs w:val="24"/>
                    </w:rPr>
                    <w:t>Year</w:t>
                  </w:r>
                </w:p>
              </w:tc>
              <w:tc>
                <w:tcPr>
                  <w:tcW w:w="1620" w:type="dxa"/>
                </w:tcPr>
                <w:p w14:paraId="0D4A70DD" w14:textId="77777777" w:rsidR="008703AE" w:rsidRPr="00B629E6" w:rsidRDefault="008703AE" w:rsidP="00FB78B8">
                  <w:pPr>
                    <w:spacing w:after="0" w:line="240" w:lineRule="auto"/>
                    <w:jc w:val="center"/>
                    <w:rPr>
                      <w:rFonts w:ascii="Times New Roman" w:hAnsi="Times New Roman" w:cs="Times New Roman"/>
                      <w:b/>
                      <w:bCs/>
                      <w:sz w:val="24"/>
                      <w:szCs w:val="24"/>
                    </w:rPr>
                  </w:pPr>
                  <w:r w:rsidRPr="00B629E6">
                    <w:rPr>
                      <w:rFonts w:ascii="Times New Roman" w:hAnsi="Times New Roman" w:cs="Times New Roman"/>
                      <w:b/>
                      <w:bCs/>
                      <w:sz w:val="24"/>
                      <w:szCs w:val="24"/>
                    </w:rPr>
                    <w:t>2022-23</w:t>
                  </w:r>
                </w:p>
              </w:tc>
            </w:tr>
            <w:tr w:rsidR="008703AE" w:rsidRPr="00B629E6" w14:paraId="735E9BDA" w14:textId="77777777" w:rsidTr="00FB78B8">
              <w:tc>
                <w:tcPr>
                  <w:tcW w:w="1458" w:type="dxa"/>
                </w:tcPr>
                <w:p w14:paraId="3B0E11FD" w14:textId="77777777" w:rsidR="008703AE" w:rsidRPr="00B629E6" w:rsidRDefault="008703AE" w:rsidP="00FB78B8">
                  <w:pPr>
                    <w:spacing w:after="0" w:line="240" w:lineRule="auto"/>
                    <w:rPr>
                      <w:rFonts w:ascii="Times New Roman" w:hAnsi="Times New Roman" w:cs="Times New Roman"/>
                      <w:b/>
                      <w:sz w:val="24"/>
                      <w:szCs w:val="24"/>
                    </w:rPr>
                  </w:pPr>
                  <w:r w:rsidRPr="00B629E6">
                    <w:rPr>
                      <w:rFonts w:ascii="Times New Roman" w:hAnsi="Times New Roman" w:cs="Times New Roman"/>
                      <w:b/>
                      <w:sz w:val="24"/>
                      <w:szCs w:val="24"/>
                    </w:rPr>
                    <w:t>Number</w:t>
                  </w:r>
                </w:p>
              </w:tc>
              <w:tc>
                <w:tcPr>
                  <w:tcW w:w="1620" w:type="dxa"/>
                </w:tcPr>
                <w:p w14:paraId="25D4E4EA" w14:textId="77777777" w:rsidR="008703AE" w:rsidRPr="00B629E6" w:rsidRDefault="008703AE" w:rsidP="00FB78B8">
                  <w:pPr>
                    <w:spacing w:after="0" w:line="240" w:lineRule="auto"/>
                    <w:jc w:val="center"/>
                    <w:rPr>
                      <w:rFonts w:ascii="Times New Roman" w:hAnsi="Times New Roman" w:cs="Times New Roman"/>
                      <w:b/>
                      <w:bCs/>
                      <w:sz w:val="24"/>
                      <w:szCs w:val="24"/>
                    </w:rPr>
                  </w:pPr>
                  <w:r w:rsidRPr="00B629E6">
                    <w:rPr>
                      <w:rFonts w:ascii="Times New Roman" w:hAnsi="Times New Roman" w:cs="Times New Roman"/>
                      <w:b/>
                      <w:bCs/>
                      <w:sz w:val="24"/>
                      <w:szCs w:val="24"/>
                    </w:rPr>
                    <w:t>97</w:t>
                  </w:r>
                </w:p>
              </w:tc>
            </w:tr>
          </w:tbl>
          <w:p w14:paraId="0F8DF8E7" w14:textId="77777777" w:rsidR="008703AE" w:rsidRPr="00B629E6" w:rsidRDefault="008703AE" w:rsidP="00FB78B8">
            <w:pPr>
              <w:spacing w:after="0" w:line="240" w:lineRule="auto"/>
              <w:rPr>
                <w:rFonts w:ascii="Times New Roman" w:hAnsi="Times New Roman" w:cs="Times New Roman"/>
                <w:b/>
                <w:color w:val="000000"/>
                <w:sz w:val="24"/>
                <w:szCs w:val="24"/>
              </w:rPr>
            </w:pPr>
          </w:p>
          <w:p w14:paraId="54926F63" w14:textId="77777777" w:rsidR="008703AE" w:rsidRPr="00B629E6" w:rsidRDefault="008703AE" w:rsidP="00FB78B8">
            <w:pPr>
              <w:spacing w:after="0" w:line="240" w:lineRule="auto"/>
              <w:rPr>
                <w:rFonts w:ascii="Times New Roman" w:hAnsi="Times New Roman" w:cs="Times New Roman"/>
                <w:b/>
                <w:color w:val="000000"/>
                <w:sz w:val="24"/>
                <w:szCs w:val="24"/>
              </w:rPr>
            </w:pPr>
            <w:r w:rsidRPr="00B629E6">
              <w:rPr>
                <w:rFonts w:ascii="Times New Roman" w:hAnsi="Times New Roman" w:cs="Times New Roman"/>
                <w:b/>
                <w:color w:val="000000"/>
                <w:sz w:val="24"/>
                <w:szCs w:val="24"/>
              </w:rPr>
              <w:t>Data Requirement:</w:t>
            </w:r>
          </w:p>
          <w:p w14:paraId="10C80F05" w14:textId="77777777" w:rsidR="008703AE" w:rsidRPr="00B629E6" w:rsidRDefault="008703AE" w:rsidP="008703AE">
            <w:pPr>
              <w:widowControl w:val="0"/>
              <w:numPr>
                <w:ilvl w:val="0"/>
                <w:numId w:val="11"/>
              </w:numPr>
              <w:tabs>
                <w:tab w:val="left" w:pos="560"/>
              </w:tabs>
              <w:autoSpaceDE w:val="0"/>
              <w:autoSpaceDN w:val="0"/>
              <w:adjustRightInd w:val="0"/>
              <w:spacing w:after="0" w:line="240" w:lineRule="auto"/>
              <w:ind w:right="75"/>
              <w:contextualSpacing/>
              <w:rPr>
                <w:rFonts w:ascii="Times New Roman" w:hAnsi="Times New Roman" w:cs="Times New Roman"/>
                <w:color w:val="000000"/>
                <w:sz w:val="24"/>
                <w:szCs w:val="24"/>
              </w:rPr>
            </w:pPr>
            <w:r w:rsidRPr="00B629E6">
              <w:rPr>
                <w:rFonts w:ascii="Times New Roman" w:hAnsi="Times New Roman" w:cs="Times New Roman"/>
                <w:color w:val="000000"/>
                <w:sz w:val="24"/>
                <w:szCs w:val="24"/>
              </w:rPr>
              <w:t>Name of the scheme</w:t>
            </w:r>
          </w:p>
          <w:p w14:paraId="65F4F56D" w14:textId="77777777" w:rsidR="008703AE" w:rsidRPr="00B629E6" w:rsidRDefault="008703AE" w:rsidP="008703AE">
            <w:pPr>
              <w:widowControl w:val="0"/>
              <w:numPr>
                <w:ilvl w:val="0"/>
                <w:numId w:val="11"/>
              </w:numPr>
              <w:tabs>
                <w:tab w:val="left" w:pos="560"/>
              </w:tabs>
              <w:autoSpaceDE w:val="0"/>
              <w:autoSpaceDN w:val="0"/>
              <w:adjustRightInd w:val="0"/>
              <w:spacing w:after="0" w:line="240" w:lineRule="auto"/>
              <w:ind w:right="75"/>
              <w:contextualSpacing/>
              <w:rPr>
                <w:rFonts w:ascii="Times New Roman" w:hAnsi="Times New Roman" w:cs="Times New Roman"/>
                <w:b/>
                <w:bCs/>
                <w:color w:val="000000"/>
                <w:sz w:val="24"/>
                <w:szCs w:val="24"/>
              </w:rPr>
            </w:pPr>
            <w:r w:rsidRPr="00B629E6">
              <w:rPr>
                <w:rFonts w:ascii="Times New Roman" w:hAnsi="Times New Roman" w:cs="Times New Roman"/>
                <w:color w:val="000000"/>
                <w:sz w:val="24"/>
                <w:szCs w:val="24"/>
              </w:rPr>
              <w:t>Number of students benefiting</w:t>
            </w:r>
          </w:p>
          <w:p w14:paraId="017842CC" w14:textId="77777777" w:rsidR="008703AE" w:rsidRPr="00B629E6" w:rsidRDefault="008703AE" w:rsidP="00FB78B8">
            <w:pPr>
              <w:spacing w:after="0" w:line="240" w:lineRule="auto"/>
              <w:contextualSpacing/>
              <w:rPr>
                <w:rFonts w:ascii="Times New Roman" w:hAnsi="Times New Roman" w:cs="Times New Roman"/>
                <w:b/>
                <w:bCs/>
                <w:iCs/>
                <w:color w:val="000000"/>
                <w:sz w:val="24"/>
                <w:szCs w:val="24"/>
              </w:rPr>
            </w:pPr>
            <w:r w:rsidRPr="00B629E6">
              <w:rPr>
                <w:rFonts w:ascii="Times New Roman" w:hAnsi="Times New Roman" w:cs="Times New Roman"/>
                <w:b/>
                <w:bCs/>
                <w:iCs/>
                <w:color w:val="000000"/>
                <w:sz w:val="24"/>
                <w:szCs w:val="24"/>
              </w:rPr>
              <w:t>File Description</w:t>
            </w:r>
          </w:p>
          <w:p w14:paraId="7DA74AAC" w14:textId="77777777" w:rsidR="008703AE" w:rsidRPr="00B629E6" w:rsidRDefault="008703AE" w:rsidP="008703AE">
            <w:pPr>
              <w:numPr>
                <w:ilvl w:val="0"/>
                <w:numId w:val="11"/>
              </w:numPr>
              <w:spacing w:after="0" w:line="240" w:lineRule="auto"/>
              <w:ind w:left="601" w:hanging="241"/>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 xml:space="preserve">Upload the data template </w:t>
            </w:r>
          </w:p>
          <w:p w14:paraId="15E89C07" w14:textId="77777777" w:rsidR="008703AE" w:rsidRPr="00B629E6" w:rsidRDefault="008703AE" w:rsidP="008703AE">
            <w:pPr>
              <w:numPr>
                <w:ilvl w:val="0"/>
                <w:numId w:val="11"/>
              </w:numPr>
              <w:spacing w:after="0" w:line="240" w:lineRule="auto"/>
              <w:ind w:left="601" w:hanging="241"/>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Upload relevant supporting document</w:t>
            </w:r>
          </w:p>
        </w:tc>
      </w:tr>
      <w:tr w:rsidR="008703AE" w:rsidRPr="00B629E6" w14:paraId="4CE2485B" w14:textId="77777777" w:rsidTr="008703AE">
        <w:trPr>
          <w:trHeight w:val="675"/>
        </w:trPr>
        <w:tc>
          <w:tcPr>
            <w:tcW w:w="993" w:type="dxa"/>
          </w:tcPr>
          <w:p w14:paraId="4E99B39F" w14:textId="77777777" w:rsidR="008703AE" w:rsidRPr="00B629E6" w:rsidRDefault="008703AE" w:rsidP="00FB78B8">
            <w:pPr>
              <w:spacing w:after="0"/>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5.1.2</w:t>
            </w:r>
          </w:p>
          <w:p w14:paraId="798CC7EE" w14:textId="77777777" w:rsidR="008703AE" w:rsidRPr="00B629E6" w:rsidRDefault="008703AE" w:rsidP="00FB78B8">
            <w:pPr>
              <w:spacing w:after="0"/>
              <w:jc w:val="center"/>
              <w:rPr>
                <w:rFonts w:ascii="Times New Roman" w:hAnsi="Times New Roman" w:cs="Times New Roman"/>
                <w:b/>
                <w:bCs/>
                <w:color w:val="000000"/>
                <w:sz w:val="24"/>
                <w:szCs w:val="24"/>
              </w:rPr>
            </w:pPr>
          </w:p>
          <w:p w14:paraId="28DEE841" w14:textId="77777777" w:rsidR="008703AE" w:rsidRPr="00B629E6" w:rsidRDefault="008703AE" w:rsidP="00FB78B8">
            <w:pPr>
              <w:spacing w:after="0"/>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Q</w:t>
            </w:r>
            <w:r w:rsidRPr="00B629E6">
              <w:rPr>
                <w:rFonts w:ascii="Times New Roman" w:hAnsi="Times New Roman" w:cs="Times New Roman"/>
                <w:b/>
                <w:bCs/>
                <w:color w:val="000000"/>
                <w:sz w:val="24"/>
                <w:szCs w:val="24"/>
                <w:vertAlign w:val="subscript"/>
              </w:rPr>
              <w:t>n</w:t>
            </w:r>
            <w:r w:rsidRPr="00B629E6">
              <w:rPr>
                <w:rFonts w:ascii="Times New Roman" w:hAnsi="Times New Roman" w:cs="Times New Roman"/>
                <w:b/>
                <w:bCs/>
                <w:color w:val="000000"/>
                <w:sz w:val="24"/>
                <w:szCs w:val="24"/>
              </w:rPr>
              <w:t>M</w:t>
            </w:r>
          </w:p>
          <w:p w14:paraId="0A80C395" w14:textId="77777777" w:rsidR="008703AE" w:rsidRPr="00B629E6" w:rsidRDefault="008703AE" w:rsidP="00FB78B8">
            <w:pPr>
              <w:spacing w:after="0"/>
              <w:jc w:val="center"/>
              <w:rPr>
                <w:rFonts w:ascii="Times New Roman" w:hAnsi="Times New Roman" w:cs="Times New Roman"/>
                <w:b/>
                <w:bCs/>
                <w:color w:val="000000"/>
                <w:sz w:val="24"/>
                <w:szCs w:val="24"/>
              </w:rPr>
            </w:pPr>
          </w:p>
        </w:tc>
        <w:tc>
          <w:tcPr>
            <w:tcW w:w="9214" w:type="dxa"/>
          </w:tcPr>
          <w:p w14:paraId="08DBE6ED" w14:textId="77777777" w:rsidR="008703AE" w:rsidRPr="00B629E6" w:rsidRDefault="008703AE" w:rsidP="00FB78B8">
            <w:pPr>
              <w:widowControl w:val="0"/>
              <w:tabs>
                <w:tab w:val="left" w:pos="540"/>
              </w:tabs>
              <w:autoSpaceDE w:val="0"/>
              <w:autoSpaceDN w:val="0"/>
              <w:adjustRightInd w:val="0"/>
              <w:spacing w:after="0"/>
              <w:ind w:right="60"/>
              <w:rPr>
                <w:rFonts w:ascii="Times New Roman" w:hAnsi="Times New Roman" w:cs="Times New Roman"/>
                <w:b/>
                <w:bCs/>
                <w:i/>
                <w:color w:val="000000"/>
                <w:sz w:val="24"/>
                <w:szCs w:val="24"/>
              </w:rPr>
            </w:pPr>
            <w:r w:rsidRPr="00B629E6">
              <w:rPr>
                <w:rFonts w:ascii="Times New Roman" w:hAnsi="Times New Roman" w:cs="Times New Roman"/>
                <w:b/>
                <w:i/>
                <w:color w:val="000000"/>
                <w:sz w:val="24"/>
                <w:szCs w:val="24"/>
              </w:rPr>
              <w:t xml:space="preserve">Total number of students benefited by career </w:t>
            </w:r>
            <w:r w:rsidRPr="00B629E6">
              <w:rPr>
                <w:rFonts w:ascii="Times New Roman" w:hAnsi="Times New Roman" w:cs="Times New Roman"/>
                <w:b/>
                <w:i/>
                <w:color w:val="000000"/>
                <w:spacing w:val="1"/>
                <w:sz w:val="24"/>
                <w:szCs w:val="24"/>
              </w:rPr>
              <w:t>counselling</w:t>
            </w:r>
            <w:r w:rsidRPr="00B629E6">
              <w:rPr>
                <w:rFonts w:ascii="Times New Roman" w:hAnsi="Times New Roman" w:cs="Times New Roman"/>
                <w:b/>
                <w:i/>
                <w:color w:val="000000"/>
                <w:spacing w:val="19"/>
                <w:sz w:val="24"/>
                <w:szCs w:val="24"/>
              </w:rPr>
              <w:t xml:space="preserve"> and </w:t>
            </w:r>
            <w:r w:rsidRPr="00B629E6">
              <w:rPr>
                <w:rFonts w:ascii="Times New Roman" w:hAnsi="Times New Roman" w:cs="Times New Roman"/>
                <w:b/>
                <w:i/>
                <w:color w:val="000000"/>
                <w:spacing w:val="5"/>
                <w:sz w:val="24"/>
                <w:szCs w:val="24"/>
              </w:rPr>
              <w:t>guidance fo</w:t>
            </w:r>
            <w:r w:rsidRPr="00B629E6">
              <w:rPr>
                <w:rFonts w:ascii="Times New Roman" w:hAnsi="Times New Roman" w:cs="Times New Roman"/>
                <w:b/>
                <w:i/>
                <w:color w:val="000000"/>
                <w:sz w:val="24"/>
                <w:szCs w:val="24"/>
              </w:rPr>
              <w:t xml:space="preserve">r </w:t>
            </w:r>
            <w:r w:rsidRPr="00B629E6">
              <w:rPr>
                <w:rFonts w:ascii="Times New Roman" w:hAnsi="Times New Roman" w:cs="Times New Roman"/>
                <w:b/>
                <w:i/>
                <w:color w:val="000000"/>
                <w:spacing w:val="5"/>
                <w:sz w:val="24"/>
                <w:szCs w:val="24"/>
              </w:rPr>
              <w:t>competitiv</w:t>
            </w:r>
            <w:r w:rsidRPr="00B629E6">
              <w:rPr>
                <w:rFonts w:ascii="Times New Roman" w:hAnsi="Times New Roman" w:cs="Times New Roman"/>
                <w:b/>
                <w:i/>
                <w:color w:val="000000"/>
                <w:sz w:val="24"/>
                <w:szCs w:val="24"/>
              </w:rPr>
              <w:t xml:space="preserve">e </w:t>
            </w:r>
            <w:r w:rsidRPr="00B629E6">
              <w:rPr>
                <w:rFonts w:ascii="Times New Roman" w:hAnsi="Times New Roman" w:cs="Times New Roman"/>
                <w:b/>
                <w:i/>
                <w:color w:val="000000"/>
                <w:spacing w:val="5"/>
                <w:sz w:val="24"/>
                <w:szCs w:val="24"/>
              </w:rPr>
              <w:t xml:space="preserve">examinations </w:t>
            </w:r>
            <w:r w:rsidRPr="00B629E6">
              <w:rPr>
                <w:rFonts w:ascii="Times New Roman" w:hAnsi="Times New Roman" w:cs="Times New Roman"/>
                <w:b/>
                <w:i/>
                <w:color w:val="000000"/>
                <w:spacing w:val="-1"/>
                <w:sz w:val="24"/>
                <w:szCs w:val="24"/>
              </w:rPr>
              <w:t>offered by th</w:t>
            </w:r>
            <w:r w:rsidRPr="00B629E6">
              <w:rPr>
                <w:rFonts w:ascii="Times New Roman" w:hAnsi="Times New Roman" w:cs="Times New Roman"/>
                <w:b/>
                <w:i/>
                <w:color w:val="000000"/>
                <w:sz w:val="24"/>
                <w:szCs w:val="24"/>
              </w:rPr>
              <w:t xml:space="preserve">e </w:t>
            </w:r>
            <w:r w:rsidRPr="00B629E6">
              <w:rPr>
                <w:rFonts w:ascii="Times New Roman" w:hAnsi="Times New Roman" w:cs="Times New Roman"/>
                <w:b/>
                <w:i/>
                <w:color w:val="000000"/>
                <w:spacing w:val="-17"/>
                <w:sz w:val="24"/>
                <w:szCs w:val="24"/>
              </w:rPr>
              <w:t xml:space="preserve">Institution </w:t>
            </w:r>
            <w:r w:rsidRPr="00B629E6">
              <w:rPr>
                <w:rFonts w:ascii="Times New Roman" w:hAnsi="Times New Roman" w:cs="Times New Roman"/>
                <w:b/>
                <w:i/>
                <w:color w:val="000000"/>
                <w:sz w:val="24"/>
                <w:szCs w:val="24"/>
              </w:rPr>
              <w:t xml:space="preserve">during the </w:t>
            </w:r>
            <w:r w:rsidRPr="00B629E6">
              <w:rPr>
                <w:rFonts w:ascii="Times New Roman" w:hAnsi="Times New Roman" w:cs="Times New Roman"/>
                <w:b/>
                <w:bCs/>
                <w:i/>
                <w:color w:val="000000"/>
                <w:sz w:val="24"/>
                <w:szCs w:val="24"/>
              </w:rPr>
              <w:t>year</w:t>
            </w:r>
          </w:p>
          <w:p w14:paraId="0BB4CC5B" w14:textId="77777777" w:rsidR="007E16DD" w:rsidRPr="00B629E6" w:rsidRDefault="007E16DD" w:rsidP="00FB78B8">
            <w:pPr>
              <w:widowControl w:val="0"/>
              <w:tabs>
                <w:tab w:val="left" w:pos="540"/>
              </w:tabs>
              <w:autoSpaceDE w:val="0"/>
              <w:autoSpaceDN w:val="0"/>
              <w:adjustRightInd w:val="0"/>
              <w:spacing w:after="0"/>
              <w:ind w:right="60"/>
              <w:rPr>
                <w:rFonts w:ascii="Times New Roman" w:hAnsi="Times New Roman" w:cs="Times New Roman"/>
                <w:b/>
                <w:bCs/>
                <w:i/>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8"/>
              <w:gridCol w:w="1620"/>
            </w:tblGrid>
            <w:tr w:rsidR="008703AE" w:rsidRPr="00B629E6" w14:paraId="74397322" w14:textId="77777777" w:rsidTr="00FB78B8">
              <w:tc>
                <w:tcPr>
                  <w:tcW w:w="1458" w:type="dxa"/>
                </w:tcPr>
                <w:p w14:paraId="7736C39F" w14:textId="77777777" w:rsidR="008703AE" w:rsidRPr="00B629E6" w:rsidRDefault="008703AE" w:rsidP="00FB78B8">
                  <w:pPr>
                    <w:spacing w:after="0" w:line="264" w:lineRule="auto"/>
                    <w:rPr>
                      <w:rFonts w:ascii="Times New Roman" w:hAnsi="Times New Roman" w:cs="Times New Roman"/>
                      <w:b/>
                      <w:sz w:val="24"/>
                      <w:szCs w:val="24"/>
                    </w:rPr>
                  </w:pPr>
                  <w:r w:rsidRPr="00B629E6">
                    <w:rPr>
                      <w:rFonts w:ascii="Times New Roman" w:hAnsi="Times New Roman" w:cs="Times New Roman"/>
                      <w:b/>
                      <w:sz w:val="24"/>
                      <w:szCs w:val="24"/>
                    </w:rPr>
                    <w:t>Year</w:t>
                  </w:r>
                </w:p>
              </w:tc>
              <w:tc>
                <w:tcPr>
                  <w:tcW w:w="1620" w:type="dxa"/>
                </w:tcPr>
                <w:p w14:paraId="0AFBAD71" w14:textId="77777777" w:rsidR="008703AE" w:rsidRPr="00B629E6" w:rsidRDefault="008703AE" w:rsidP="00FB78B8">
                  <w:pPr>
                    <w:spacing w:after="0" w:line="264" w:lineRule="auto"/>
                    <w:jc w:val="center"/>
                    <w:rPr>
                      <w:rFonts w:ascii="Times New Roman" w:hAnsi="Times New Roman" w:cs="Times New Roman"/>
                      <w:b/>
                      <w:bCs/>
                      <w:sz w:val="24"/>
                      <w:szCs w:val="24"/>
                    </w:rPr>
                  </w:pPr>
                  <w:r w:rsidRPr="00B629E6">
                    <w:rPr>
                      <w:rFonts w:ascii="Times New Roman" w:hAnsi="Times New Roman" w:cs="Times New Roman"/>
                      <w:b/>
                      <w:bCs/>
                      <w:sz w:val="24"/>
                      <w:szCs w:val="24"/>
                    </w:rPr>
                    <w:t>2022-23</w:t>
                  </w:r>
                </w:p>
              </w:tc>
            </w:tr>
            <w:tr w:rsidR="008703AE" w:rsidRPr="00B629E6" w14:paraId="36B5C645" w14:textId="77777777" w:rsidTr="00FB78B8">
              <w:tc>
                <w:tcPr>
                  <w:tcW w:w="1458" w:type="dxa"/>
                </w:tcPr>
                <w:p w14:paraId="5B02CA33" w14:textId="77777777" w:rsidR="008703AE" w:rsidRPr="00B629E6" w:rsidRDefault="008703AE" w:rsidP="00FB78B8">
                  <w:pPr>
                    <w:spacing w:after="0" w:line="264" w:lineRule="auto"/>
                    <w:rPr>
                      <w:rFonts w:ascii="Times New Roman" w:hAnsi="Times New Roman" w:cs="Times New Roman"/>
                      <w:b/>
                      <w:sz w:val="24"/>
                      <w:szCs w:val="24"/>
                    </w:rPr>
                  </w:pPr>
                  <w:r w:rsidRPr="00B629E6">
                    <w:rPr>
                      <w:rFonts w:ascii="Times New Roman" w:hAnsi="Times New Roman" w:cs="Times New Roman"/>
                      <w:b/>
                      <w:sz w:val="24"/>
                      <w:szCs w:val="24"/>
                    </w:rPr>
                    <w:t>Number</w:t>
                  </w:r>
                </w:p>
              </w:tc>
              <w:tc>
                <w:tcPr>
                  <w:tcW w:w="1620" w:type="dxa"/>
                </w:tcPr>
                <w:p w14:paraId="1513E145" w14:textId="77777777" w:rsidR="008703AE" w:rsidRPr="00B629E6" w:rsidRDefault="008703AE" w:rsidP="00FB78B8">
                  <w:pPr>
                    <w:spacing w:after="0" w:line="264" w:lineRule="auto"/>
                    <w:jc w:val="center"/>
                    <w:rPr>
                      <w:rFonts w:ascii="Times New Roman" w:hAnsi="Times New Roman" w:cs="Times New Roman"/>
                      <w:b/>
                      <w:bCs/>
                      <w:sz w:val="24"/>
                      <w:szCs w:val="24"/>
                    </w:rPr>
                  </w:pPr>
                  <w:r w:rsidRPr="00B629E6">
                    <w:rPr>
                      <w:rFonts w:ascii="Times New Roman" w:hAnsi="Times New Roman" w:cs="Times New Roman"/>
                      <w:b/>
                      <w:bCs/>
                      <w:sz w:val="24"/>
                      <w:szCs w:val="24"/>
                    </w:rPr>
                    <w:t>1932</w:t>
                  </w:r>
                </w:p>
              </w:tc>
            </w:tr>
          </w:tbl>
          <w:p w14:paraId="3ABC3251" w14:textId="77777777" w:rsidR="007E16DD" w:rsidRPr="00B629E6" w:rsidRDefault="007E16DD" w:rsidP="00FB78B8">
            <w:pPr>
              <w:spacing w:after="0"/>
              <w:rPr>
                <w:rFonts w:ascii="Times New Roman" w:hAnsi="Times New Roman" w:cs="Times New Roman"/>
                <w:b/>
                <w:color w:val="000000"/>
                <w:sz w:val="24"/>
                <w:szCs w:val="24"/>
              </w:rPr>
            </w:pPr>
          </w:p>
          <w:p w14:paraId="7684135D" w14:textId="321069EB" w:rsidR="008703AE" w:rsidRPr="00B629E6" w:rsidRDefault="008703AE" w:rsidP="00FB78B8">
            <w:pPr>
              <w:spacing w:after="0"/>
              <w:rPr>
                <w:rFonts w:ascii="Times New Roman" w:hAnsi="Times New Roman" w:cs="Times New Roman"/>
                <w:b/>
                <w:color w:val="000000"/>
                <w:sz w:val="24"/>
                <w:szCs w:val="24"/>
              </w:rPr>
            </w:pPr>
            <w:r w:rsidRPr="00B629E6">
              <w:rPr>
                <w:rFonts w:ascii="Times New Roman" w:hAnsi="Times New Roman" w:cs="Times New Roman"/>
                <w:b/>
                <w:color w:val="000000"/>
                <w:sz w:val="24"/>
                <w:szCs w:val="24"/>
              </w:rPr>
              <w:t>Data Requirement:</w:t>
            </w:r>
          </w:p>
          <w:p w14:paraId="43E7CFDF" w14:textId="77777777" w:rsidR="008703AE" w:rsidRPr="00B629E6" w:rsidRDefault="008703AE" w:rsidP="008703AE">
            <w:pPr>
              <w:widowControl w:val="0"/>
              <w:numPr>
                <w:ilvl w:val="0"/>
                <w:numId w:val="13"/>
              </w:numPr>
              <w:tabs>
                <w:tab w:val="left" w:pos="540"/>
              </w:tabs>
              <w:autoSpaceDE w:val="0"/>
              <w:autoSpaceDN w:val="0"/>
              <w:adjustRightInd w:val="0"/>
              <w:spacing w:after="0" w:line="240" w:lineRule="auto"/>
              <w:ind w:right="59"/>
              <w:contextualSpacing/>
              <w:rPr>
                <w:rFonts w:ascii="Times New Roman" w:hAnsi="Times New Roman" w:cs="Times New Roman"/>
                <w:color w:val="000000"/>
                <w:sz w:val="24"/>
                <w:szCs w:val="24"/>
              </w:rPr>
            </w:pPr>
            <w:r w:rsidRPr="00B629E6">
              <w:rPr>
                <w:rFonts w:ascii="Times New Roman" w:hAnsi="Times New Roman" w:cs="Times New Roman"/>
                <w:color w:val="000000"/>
                <w:sz w:val="24"/>
                <w:szCs w:val="24"/>
              </w:rPr>
              <w:t>Name of the scheme</w:t>
            </w:r>
          </w:p>
          <w:p w14:paraId="2F1E65DF" w14:textId="77777777" w:rsidR="008703AE" w:rsidRPr="00B629E6" w:rsidRDefault="008703AE" w:rsidP="008703AE">
            <w:pPr>
              <w:widowControl w:val="0"/>
              <w:numPr>
                <w:ilvl w:val="0"/>
                <w:numId w:val="13"/>
              </w:numPr>
              <w:tabs>
                <w:tab w:val="left" w:pos="540"/>
              </w:tabs>
              <w:autoSpaceDE w:val="0"/>
              <w:autoSpaceDN w:val="0"/>
              <w:adjustRightInd w:val="0"/>
              <w:spacing w:after="0" w:line="240" w:lineRule="auto"/>
              <w:ind w:right="59"/>
              <w:contextualSpacing/>
              <w:rPr>
                <w:rFonts w:ascii="Times New Roman" w:hAnsi="Times New Roman" w:cs="Times New Roman"/>
                <w:b/>
                <w:bCs/>
                <w:color w:val="000000"/>
                <w:sz w:val="24"/>
                <w:szCs w:val="24"/>
              </w:rPr>
            </w:pPr>
            <w:r w:rsidRPr="00B629E6">
              <w:rPr>
                <w:rFonts w:ascii="Times New Roman" w:hAnsi="Times New Roman" w:cs="Times New Roman"/>
                <w:color w:val="000000"/>
                <w:sz w:val="24"/>
                <w:szCs w:val="24"/>
              </w:rPr>
              <w:t>Number of students who have passed in the competitive exam</w:t>
            </w:r>
          </w:p>
          <w:p w14:paraId="3C36D6E8" w14:textId="77777777" w:rsidR="008703AE" w:rsidRPr="00B629E6" w:rsidRDefault="008703AE" w:rsidP="008703AE">
            <w:pPr>
              <w:widowControl w:val="0"/>
              <w:numPr>
                <w:ilvl w:val="0"/>
                <w:numId w:val="13"/>
              </w:numPr>
              <w:tabs>
                <w:tab w:val="left" w:pos="540"/>
              </w:tabs>
              <w:autoSpaceDE w:val="0"/>
              <w:autoSpaceDN w:val="0"/>
              <w:adjustRightInd w:val="0"/>
              <w:spacing w:after="0" w:line="240" w:lineRule="auto"/>
              <w:ind w:right="59"/>
              <w:contextualSpacing/>
              <w:rPr>
                <w:rFonts w:ascii="Times New Roman" w:hAnsi="Times New Roman" w:cs="Times New Roman"/>
                <w:b/>
                <w:bCs/>
                <w:color w:val="000000"/>
                <w:sz w:val="24"/>
                <w:szCs w:val="24"/>
              </w:rPr>
            </w:pPr>
            <w:r w:rsidRPr="00B629E6">
              <w:rPr>
                <w:rFonts w:ascii="Times New Roman" w:hAnsi="Times New Roman" w:cs="Times New Roman"/>
                <w:color w:val="000000"/>
                <w:sz w:val="24"/>
                <w:szCs w:val="24"/>
              </w:rPr>
              <w:t>Number of students benefited by career counselling.</w:t>
            </w:r>
          </w:p>
          <w:p w14:paraId="1EDF5348" w14:textId="77777777" w:rsidR="008703AE" w:rsidRPr="00B629E6" w:rsidRDefault="008703AE" w:rsidP="00FB78B8">
            <w:pPr>
              <w:spacing w:after="0" w:line="240" w:lineRule="auto"/>
              <w:contextualSpacing/>
              <w:rPr>
                <w:rFonts w:ascii="Times New Roman" w:hAnsi="Times New Roman" w:cs="Times New Roman"/>
                <w:b/>
                <w:bCs/>
                <w:iCs/>
                <w:color w:val="000000"/>
                <w:sz w:val="24"/>
                <w:szCs w:val="24"/>
              </w:rPr>
            </w:pPr>
            <w:r w:rsidRPr="00B629E6">
              <w:rPr>
                <w:rFonts w:ascii="Times New Roman" w:hAnsi="Times New Roman" w:cs="Times New Roman"/>
                <w:b/>
                <w:bCs/>
                <w:iCs/>
                <w:color w:val="000000"/>
                <w:sz w:val="24"/>
                <w:szCs w:val="24"/>
              </w:rPr>
              <w:t>File Description</w:t>
            </w:r>
          </w:p>
          <w:p w14:paraId="788AB231" w14:textId="77777777" w:rsidR="008703AE" w:rsidRPr="00B629E6" w:rsidRDefault="008703AE" w:rsidP="008703AE">
            <w:pPr>
              <w:numPr>
                <w:ilvl w:val="0"/>
                <w:numId w:val="13"/>
              </w:numPr>
              <w:spacing w:after="0" w:line="240" w:lineRule="auto"/>
              <w:ind w:left="601" w:hanging="241"/>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 xml:space="preserve">Upload the data template </w:t>
            </w:r>
          </w:p>
          <w:p w14:paraId="7BE2F51D" w14:textId="77777777" w:rsidR="008703AE" w:rsidRPr="00B629E6" w:rsidRDefault="008703AE" w:rsidP="008703AE">
            <w:pPr>
              <w:numPr>
                <w:ilvl w:val="0"/>
                <w:numId w:val="13"/>
              </w:numPr>
              <w:spacing w:after="0" w:line="240" w:lineRule="auto"/>
              <w:ind w:left="601" w:hanging="241"/>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Upload relevant supporting document</w:t>
            </w:r>
          </w:p>
        </w:tc>
      </w:tr>
      <w:tr w:rsidR="008703AE" w:rsidRPr="00B629E6" w14:paraId="18FCDBFD" w14:textId="77777777" w:rsidTr="008703AE">
        <w:tc>
          <w:tcPr>
            <w:tcW w:w="993" w:type="dxa"/>
          </w:tcPr>
          <w:p w14:paraId="1FFE976A" w14:textId="77777777" w:rsidR="008703AE" w:rsidRPr="00B629E6" w:rsidRDefault="008703AE" w:rsidP="00FB78B8">
            <w:pPr>
              <w:spacing w:after="0"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5.1.3</w:t>
            </w:r>
          </w:p>
          <w:p w14:paraId="05037482" w14:textId="77777777" w:rsidR="008703AE" w:rsidRPr="00B629E6" w:rsidRDefault="008703AE" w:rsidP="00FB78B8">
            <w:pPr>
              <w:spacing w:after="0" w:line="240" w:lineRule="auto"/>
              <w:jc w:val="center"/>
              <w:rPr>
                <w:rFonts w:ascii="Times New Roman" w:hAnsi="Times New Roman" w:cs="Times New Roman"/>
                <w:b/>
                <w:bCs/>
                <w:color w:val="000000"/>
                <w:sz w:val="24"/>
                <w:szCs w:val="24"/>
              </w:rPr>
            </w:pPr>
          </w:p>
          <w:p w14:paraId="70995F23" w14:textId="77777777" w:rsidR="008703AE" w:rsidRPr="00B629E6" w:rsidRDefault="008703AE" w:rsidP="00FB78B8">
            <w:pPr>
              <w:spacing w:after="0"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Q</w:t>
            </w:r>
            <w:r w:rsidRPr="00B629E6">
              <w:rPr>
                <w:rFonts w:ascii="Times New Roman" w:hAnsi="Times New Roman" w:cs="Times New Roman"/>
                <w:b/>
                <w:bCs/>
                <w:color w:val="000000"/>
                <w:sz w:val="24"/>
                <w:szCs w:val="24"/>
                <w:vertAlign w:val="subscript"/>
              </w:rPr>
              <w:t>n</w:t>
            </w:r>
            <w:r w:rsidRPr="00B629E6">
              <w:rPr>
                <w:rFonts w:ascii="Times New Roman" w:hAnsi="Times New Roman" w:cs="Times New Roman"/>
                <w:b/>
                <w:bCs/>
                <w:color w:val="000000"/>
                <w:sz w:val="24"/>
                <w:szCs w:val="24"/>
              </w:rPr>
              <w:t>M</w:t>
            </w:r>
          </w:p>
          <w:p w14:paraId="46E3BF98" w14:textId="77777777" w:rsidR="008703AE" w:rsidRPr="00B629E6" w:rsidRDefault="008703AE" w:rsidP="00FB78B8">
            <w:pPr>
              <w:spacing w:after="0" w:line="240" w:lineRule="auto"/>
              <w:jc w:val="center"/>
              <w:rPr>
                <w:rFonts w:ascii="Times New Roman" w:hAnsi="Times New Roman" w:cs="Times New Roman"/>
                <w:b/>
                <w:bCs/>
                <w:color w:val="000000"/>
                <w:sz w:val="24"/>
                <w:szCs w:val="24"/>
              </w:rPr>
            </w:pPr>
          </w:p>
        </w:tc>
        <w:tc>
          <w:tcPr>
            <w:tcW w:w="9214" w:type="dxa"/>
          </w:tcPr>
          <w:p w14:paraId="2A3A0A0E" w14:textId="77777777" w:rsidR="008703AE" w:rsidRPr="00B629E6" w:rsidRDefault="008703AE" w:rsidP="00FB78B8">
            <w:pPr>
              <w:spacing w:after="0" w:line="240" w:lineRule="auto"/>
              <w:rPr>
                <w:rFonts w:ascii="Times New Roman" w:hAnsi="Times New Roman" w:cs="Times New Roman"/>
                <w:b/>
                <w:bCs/>
                <w:i/>
                <w:iCs/>
                <w:sz w:val="24"/>
                <w:szCs w:val="24"/>
              </w:rPr>
            </w:pPr>
            <w:r w:rsidRPr="00B629E6">
              <w:rPr>
                <w:rFonts w:ascii="Times New Roman" w:hAnsi="Times New Roman" w:cs="Times New Roman"/>
                <w:b/>
                <w:bCs/>
                <w:i/>
                <w:iCs/>
                <w:sz w:val="24"/>
                <w:szCs w:val="24"/>
              </w:rPr>
              <w:t xml:space="preserve">Following Capacity development and skills enhancement initiatives are taken by the institution </w:t>
            </w:r>
          </w:p>
          <w:p w14:paraId="0FA07AC7" w14:textId="77777777" w:rsidR="008703AE" w:rsidRPr="00B629E6" w:rsidRDefault="008703AE" w:rsidP="008703AE">
            <w:pPr>
              <w:pStyle w:val="ListParagraph"/>
              <w:numPr>
                <w:ilvl w:val="0"/>
                <w:numId w:val="62"/>
              </w:numPr>
              <w:shd w:val="clear" w:color="auto" w:fill="FFFFFF"/>
              <w:spacing w:after="0" w:line="240" w:lineRule="auto"/>
              <w:jc w:val="both"/>
              <w:rPr>
                <w:rFonts w:ascii="Times New Roman" w:hAnsi="Times New Roman"/>
                <w:bCs/>
                <w:iCs/>
                <w:sz w:val="24"/>
                <w:szCs w:val="24"/>
                <w:lang w:bidi="kn-IN"/>
              </w:rPr>
            </w:pPr>
            <w:r w:rsidRPr="00B629E6">
              <w:rPr>
                <w:rFonts w:ascii="Times New Roman" w:hAnsi="Times New Roman"/>
                <w:bCs/>
                <w:iCs/>
                <w:sz w:val="24"/>
                <w:szCs w:val="24"/>
                <w:lang w:bidi="kn-IN"/>
              </w:rPr>
              <w:t xml:space="preserve">Soft skills </w:t>
            </w:r>
          </w:p>
          <w:p w14:paraId="1A92E6E8" w14:textId="77777777" w:rsidR="008703AE" w:rsidRPr="00B629E6" w:rsidRDefault="008703AE" w:rsidP="008703AE">
            <w:pPr>
              <w:pStyle w:val="ListParagraph"/>
              <w:numPr>
                <w:ilvl w:val="0"/>
                <w:numId w:val="62"/>
              </w:numPr>
              <w:shd w:val="clear" w:color="auto" w:fill="FFFFFF"/>
              <w:spacing w:after="0" w:line="240" w:lineRule="auto"/>
              <w:jc w:val="both"/>
              <w:rPr>
                <w:rFonts w:ascii="Times New Roman" w:hAnsi="Times New Roman"/>
                <w:bCs/>
                <w:iCs/>
                <w:sz w:val="24"/>
                <w:szCs w:val="24"/>
                <w:lang w:bidi="kn-IN"/>
              </w:rPr>
            </w:pPr>
            <w:r w:rsidRPr="00B629E6">
              <w:rPr>
                <w:rFonts w:ascii="Times New Roman" w:hAnsi="Times New Roman"/>
                <w:bCs/>
                <w:iCs/>
                <w:sz w:val="24"/>
                <w:szCs w:val="24"/>
                <w:lang w:bidi="kn-IN"/>
              </w:rPr>
              <w:t xml:space="preserve">Language and communication skills </w:t>
            </w:r>
          </w:p>
          <w:p w14:paraId="10B1181E" w14:textId="77777777" w:rsidR="008703AE" w:rsidRPr="00B629E6" w:rsidRDefault="008703AE" w:rsidP="008703AE">
            <w:pPr>
              <w:pStyle w:val="ListParagraph"/>
              <w:numPr>
                <w:ilvl w:val="0"/>
                <w:numId w:val="62"/>
              </w:numPr>
              <w:shd w:val="clear" w:color="auto" w:fill="FFFFFF"/>
              <w:spacing w:after="0" w:line="240" w:lineRule="auto"/>
              <w:jc w:val="both"/>
              <w:rPr>
                <w:rFonts w:ascii="Times New Roman" w:hAnsi="Times New Roman"/>
                <w:bCs/>
                <w:iCs/>
                <w:sz w:val="24"/>
                <w:szCs w:val="24"/>
                <w:lang w:bidi="kn-IN"/>
              </w:rPr>
            </w:pPr>
            <w:r w:rsidRPr="00B629E6">
              <w:rPr>
                <w:rFonts w:ascii="Times New Roman" w:hAnsi="Times New Roman"/>
                <w:bCs/>
                <w:iCs/>
                <w:sz w:val="24"/>
                <w:szCs w:val="24"/>
                <w:lang w:bidi="kn-IN"/>
              </w:rPr>
              <w:t>Life skills (Yoga, physical fitness, health and hygiene)</w:t>
            </w:r>
          </w:p>
          <w:p w14:paraId="74F6F576" w14:textId="77777777" w:rsidR="008703AE" w:rsidRPr="00B629E6" w:rsidRDefault="008703AE" w:rsidP="008703AE">
            <w:pPr>
              <w:pStyle w:val="ListParagraph"/>
              <w:numPr>
                <w:ilvl w:val="0"/>
                <w:numId w:val="62"/>
              </w:numPr>
              <w:shd w:val="clear" w:color="auto" w:fill="FFFFFF"/>
              <w:spacing w:after="0" w:line="240" w:lineRule="auto"/>
              <w:jc w:val="both"/>
              <w:rPr>
                <w:rFonts w:ascii="Times New Roman" w:hAnsi="Times New Roman"/>
                <w:bCs/>
                <w:iCs/>
                <w:sz w:val="24"/>
                <w:szCs w:val="24"/>
                <w:lang w:bidi="kn-IN"/>
              </w:rPr>
            </w:pPr>
            <w:r w:rsidRPr="00B629E6">
              <w:rPr>
                <w:rFonts w:ascii="Times New Roman" w:hAnsi="Times New Roman"/>
                <w:bCs/>
                <w:iCs/>
                <w:sz w:val="24"/>
                <w:szCs w:val="24"/>
                <w:lang w:bidi="kn-IN"/>
              </w:rPr>
              <w:t xml:space="preserve">Awareness of trends in technology </w:t>
            </w:r>
          </w:p>
          <w:p w14:paraId="4133A368" w14:textId="77777777" w:rsidR="008703AE" w:rsidRPr="00B629E6" w:rsidRDefault="008703AE" w:rsidP="00FB78B8">
            <w:pPr>
              <w:widowControl w:val="0"/>
              <w:tabs>
                <w:tab w:val="left" w:pos="540"/>
              </w:tabs>
              <w:autoSpaceDE w:val="0"/>
              <w:autoSpaceDN w:val="0"/>
              <w:adjustRightInd w:val="0"/>
              <w:spacing w:after="0" w:line="240" w:lineRule="auto"/>
              <w:ind w:right="54"/>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Options:</w:t>
            </w:r>
          </w:p>
          <w:p w14:paraId="7510AA37" w14:textId="77777777" w:rsidR="008703AE" w:rsidRPr="00B629E6" w:rsidRDefault="008703AE" w:rsidP="008703AE">
            <w:pPr>
              <w:numPr>
                <w:ilvl w:val="0"/>
                <w:numId w:val="63"/>
              </w:numPr>
              <w:spacing w:after="0" w:line="240" w:lineRule="auto"/>
              <w:rPr>
                <w:rFonts w:ascii="Times New Roman" w:hAnsi="Times New Roman" w:cs="Times New Roman"/>
                <w:color w:val="000000"/>
                <w:sz w:val="24"/>
                <w:szCs w:val="24"/>
                <w:highlight w:val="yellow"/>
              </w:rPr>
            </w:pPr>
            <w:r w:rsidRPr="00B629E6">
              <w:rPr>
                <w:rFonts w:ascii="Times New Roman" w:hAnsi="Times New Roman" w:cs="Times New Roman"/>
                <w:color w:val="000000"/>
                <w:sz w:val="24"/>
                <w:szCs w:val="24"/>
                <w:highlight w:val="yellow"/>
              </w:rPr>
              <w:t xml:space="preserve">All of the above </w:t>
            </w:r>
          </w:p>
          <w:p w14:paraId="1B5EED3A" w14:textId="77777777" w:rsidR="008703AE" w:rsidRPr="00B629E6" w:rsidRDefault="008703AE" w:rsidP="008703AE">
            <w:pPr>
              <w:numPr>
                <w:ilvl w:val="0"/>
                <w:numId w:val="63"/>
              </w:numPr>
              <w:spacing w:after="0" w:line="240" w:lineRule="auto"/>
              <w:rPr>
                <w:rFonts w:ascii="Times New Roman" w:hAnsi="Times New Roman" w:cs="Times New Roman"/>
                <w:color w:val="000000"/>
                <w:sz w:val="24"/>
                <w:szCs w:val="24"/>
              </w:rPr>
            </w:pPr>
            <w:r w:rsidRPr="00B629E6">
              <w:rPr>
                <w:rFonts w:ascii="Times New Roman" w:hAnsi="Times New Roman" w:cs="Times New Roman"/>
                <w:color w:val="000000"/>
                <w:sz w:val="24"/>
                <w:szCs w:val="24"/>
              </w:rPr>
              <w:t>Any 3 of the above</w:t>
            </w:r>
          </w:p>
          <w:p w14:paraId="23BF9D9E" w14:textId="77777777" w:rsidR="008703AE" w:rsidRPr="00B629E6" w:rsidRDefault="008703AE" w:rsidP="008703AE">
            <w:pPr>
              <w:numPr>
                <w:ilvl w:val="0"/>
                <w:numId w:val="63"/>
              </w:numPr>
              <w:spacing w:after="0" w:line="240" w:lineRule="auto"/>
              <w:rPr>
                <w:rFonts w:ascii="Times New Roman" w:hAnsi="Times New Roman" w:cs="Times New Roman"/>
                <w:color w:val="000000"/>
                <w:sz w:val="24"/>
                <w:szCs w:val="24"/>
              </w:rPr>
            </w:pPr>
            <w:r w:rsidRPr="00B629E6">
              <w:rPr>
                <w:rFonts w:ascii="Times New Roman" w:hAnsi="Times New Roman" w:cs="Times New Roman"/>
                <w:color w:val="000000"/>
                <w:sz w:val="24"/>
                <w:szCs w:val="24"/>
              </w:rPr>
              <w:t>Any 2 of the above</w:t>
            </w:r>
          </w:p>
          <w:p w14:paraId="090E7E2F" w14:textId="77777777" w:rsidR="008703AE" w:rsidRPr="00B629E6" w:rsidRDefault="008703AE" w:rsidP="008703AE">
            <w:pPr>
              <w:widowControl w:val="0"/>
              <w:numPr>
                <w:ilvl w:val="0"/>
                <w:numId w:val="63"/>
              </w:numPr>
              <w:autoSpaceDE w:val="0"/>
              <w:autoSpaceDN w:val="0"/>
              <w:adjustRightInd w:val="0"/>
              <w:spacing w:after="0" w:line="240" w:lineRule="auto"/>
              <w:ind w:right="54"/>
              <w:rPr>
                <w:rFonts w:ascii="Times New Roman" w:hAnsi="Times New Roman" w:cs="Times New Roman"/>
                <w:b/>
                <w:i/>
                <w:color w:val="000000"/>
                <w:spacing w:val="41"/>
                <w:sz w:val="24"/>
                <w:szCs w:val="24"/>
              </w:rPr>
            </w:pPr>
            <w:r w:rsidRPr="00B629E6">
              <w:rPr>
                <w:rFonts w:ascii="Times New Roman" w:hAnsi="Times New Roman" w:cs="Times New Roman"/>
                <w:color w:val="000000"/>
                <w:sz w:val="24"/>
                <w:szCs w:val="24"/>
              </w:rPr>
              <w:t>Any 1of the above</w:t>
            </w:r>
          </w:p>
          <w:p w14:paraId="0C0B8501" w14:textId="77777777" w:rsidR="008703AE" w:rsidRPr="00B629E6" w:rsidRDefault="008703AE" w:rsidP="008703AE">
            <w:pPr>
              <w:widowControl w:val="0"/>
              <w:numPr>
                <w:ilvl w:val="0"/>
                <w:numId w:val="63"/>
              </w:numPr>
              <w:autoSpaceDE w:val="0"/>
              <w:autoSpaceDN w:val="0"/>
              <w:adjustRightInd w:val="0"/>
              <w:spacing w:after="0" w:line="240" w:lineRule="auto"/>
              <w:ind w:right="54"/>
              <w:rPr>
                <w:rFonts w:ascii="Times New Roman" w:hAnsi="Times New Roman" w:cs="Times New Roman"/>
                <w:b/>
                <w:i/>
                <w:color w:val="000000"/>
                <w:spacing w:val="41"/>
                <w:sz w:val="24"/>
                <w:szCs w:val="24"/>
              </w:rPr>
            </w:pPr>
            <w:r w:rsidRPr="00B629E6">
              <w:rPr>
                <w:rFonts w:ascii="Times New Roman" w:hAnsi="Times New Roman" w:cs="Times New Roman"/>
                <w:bCs/>
                <w:color w:val="000000"/>
                <w:sz w:val="24"/>
                <w:szCs w:val="24"/>
              </w:rPr>
              <w:t>None of the above</w:t>
            </w:r>
          </w:p>
          <w:p w14:paraId="30FA261F" w14:textId="77777777" w:rsidR="008703AE" w:rsidRPr="00B629E6" w:rsidRDefault="008703AE" w:rsidP="00FB78B8">
            <w:pPr>
              <w:widowControl w:val="0"/>
              <w:autoSpaceDE w:val="0"/>
              <w:autoSpaceDN w:val="0"/>
              <w:adjustRightInd w:val="0"/>
              <w:spacing w:after="0" w:line="240" w:lineRule="auto"/>
              <w:ind w:right="38"/>
              <w:rPr>
                <w:rFonts w:ascii="Times New Roman" w:hAnsi="Times New Roman" w:cs="Times New Roman"/>
                <w:b/>
                <w:color w:val="000000"/>
                <w:sz w:val="24"/>
                <w:szCs w:val="24"/>
              </w:rPr>
            </w:pPr>
            <w:r w:rsidRPr="00B629E6">
              <w:rPr>
                <w:rFonts w:ascii="Times New Roman" w:hAnsi="Times New Roman" w:cs="Times New Roman"/>
                <w:b/>
                <w:color w:val="000000"/>
                <w:sz w:val="24"/>
                <w:szCs w:val="24"/>
              </w:rPr>
              <w:t>Data Requirements:</w:t>
            </w:r>
          </w:p>
          <w:p w14:paraId="079533EE" w14:textId="77777777" w:rsidR="008703AE" w:rsidRPr="00B629E6" w:rsidRDefault="008703AE" w:rsidP="008703AE">
            <w:pPr>
              <w:widowControl w:val="0"/>
              <w:numPr>
                <w:ilvl w:val="0"/>
                <w:numId w:val="12"/>
              </w:numPr>
              <w:tabs>
                <w:tab w:val="left" w:pos="540"/>
              </w:tabs>
              <w:autoSpaceDE w:val="0"/>
              <w:autoSpaceDN w:val="0"/>
              <w:adjustRightInd w:val="0"/>
              <w:spacing w:after="0" w:line="240" w:lineRule="auto"/>
              <w:ind w:right="46"/>
              <w:contextualSpacing/>
              <w:rPr>
                <w:rFonts w:ascii="Times New Roman" w:hAnsi="Times New Roman" w:cs="Times New Roman"/>
                <w:color w:val="000000"/>
                <w:sz w:val="24"/>
                <w:szCs w:val="24"/>
              </w:rPr>
            </w:pPr>
            <w:r w:rsidRPr="00B629E6">
              <w:rPr>
                <w:rFonts w:ascii="Times New Roman" w:hAnsi="Times New Roman" w:cs="Times New Roman"/>
                <w:color w:val="000000"/>
                <w:sz w:val="24"/>
                <w:szCs w:val="24"/>
              </w:rPr>
              <w:t>Name of the capacity development and skills enhancement scheme</w:t>
            </w:r>
          </w:p>
          <w:p w14:paraId="01F5DB93" w14:textId="77777777" w:rsidR="008703AE" w:rsidRPr="00B629E6" w:rsidRDefault="008703AE" w:rsidP="008703AE">
            <w:pPr>
              <w:widowControl w:val="0"/>
              <w:numPr>
                <w:ilvl w:val="0"/>
                <w:numId w:val="12"/>
              </w:numPr>
              <w:tabs>
                <w:tab w:val="left" w:pos="540"/>
              </w:tabs>
              <w:autoSpaceDE w:val="0"/>
              <w:autoSpaceDN w:val="0"/>
              <w:adjustRightInd w:val="0"/>
              <w:spacing w:after="0" w:line="240" w:lineRule="auto"/>
              <w:ind w:right="46"/>
              <w:contextualSpacing/>
              <w:rPr>
                <w:rFonts w:ascii="Times New Roman" w:hAnsi="Times New Roman" w:cs="Times New Roman"/>
                <w:color w:val="000000"/>
                <w:sz w:val="24"/>
                <w:szCs w:val="24"/>
              </w:rPr>
            </w:pPr>
            <w:r w:rsidRPr="00B629E6">
              <w:rPr>
                <w:rFonts w:ascii="Times New Roman" w:hAnsi="Times New Roman" w:cs="Times New Roman"/>
                <w:color w:val="000000"/>
                <w:sz w:val="24"/>
                <w:szCs w:val="24"/>
              </w:rPr>
              <w:t>Year of implementation</w:t>
            </w:r>
          </w:p>
          <w:p w14:paraId="4FF54D06" w14:textId="77777777" w:rsidR="008703AE" w:rsidRPr="00B629E6" w:rsidRDefault="008703AE" w:rsidP="008703AE">
            <w:pPr>
              <w:widowControl w:val="0"/>
              <w:numPr>
                <w:ilvl w:val="0"/>
                <w:numId w:val="12"/>
              </w:numPr>
              <w:tabs>
                <w:tab w:val="left" w:pos="540"/>
              </w:tabs>
              <w:autoSpaceDE w:val="0"/>
              <w:autoSpaceDN w:val="0"/>
              <w:adjustRightInd w:val="0"/>
              <w:spacing w:after="0" w:line="240" w:lineRule="auto"/>
              <w:ind w:right="46"/>
              <w:contextualSpacing/>
              <w:rPr>
                <w:rFonts w:ascii="Times New Roman" w:hAnsi="Times New Roman" w:cs="Times New Roman"/>
                <w:color w:val="000000"/>
                <w:sz w:val="24"/>
                <w:szCs w:val="24"/>
              </w:rPr>
            </w:pPr>
            <w:r w:rsidRPr="00B629E6">
              <w:rPr>
                <w:rFonts w:ascii="Times New Roman" w:hAnsi="Times New Roman" w:cs="Times New Roman"/>
                <w:color w:val="000000"/>
                <w:sz w:val="24"/>
                <w:szCs w:val="24"/>
              </w:rPr>
              <w:t>Number of students enrolled</w:t>
            </w:r>
          </w:p>
          <w:p w14:paraId="1098C8FC" w14:textId="77777777" w:rsidR="008703AE" w:rsidRPr="00B629E6" w:rsidRDefault="008703AE" w:rsidP="008703AE">
            <w:pPr>
              <w:widowControl w:val="0"/>
              <w:numPr>
                <w:ilvl w:val="0"/>
                <w:numId w:val="12"/>
              </w:numPr>
              <w:tabs>
                <w:tab w:val="left" w:pos="540"/>
              </w:tabs>
              <w:autoSpaceDE w:val="0"/>
              <w:autoSpaceDN w:val="0"/>
              <w:adjustRightInd w:val="0"/>
              <w:spacing w:after="0" w:line="240" w:lineRule="auto"/>
              <w:ind w:right="46"/>
              <w:contextualSpacing/>
              <w:rPr>
                <w:rFonts w:ascii="Times New Roman" w:hAnsi="Times New Roman" w:cs="Times New Roman"/>
                <w:color w:val="000000"/>
                <w:sz w:val="24"/>
                <w:szCs w:val="24"/>
              </w:rPr>
            </w:pPr>
            <w:r w:rsidRPr="00B629E6">
              <w:rPr>
                <w:rFonts w:ascii="Times New Roman" w:hAnsi="Times New Roman" w:cs="Times New Roman"/>
                <w:iCs/>
                <w:color w:val="000000"/>
                <w:sz w:val="24"/>
                <w:szCs w:val="24"/>
              </w:rPr>
              <w:lastRenderedPageBreak/>
              <w:t>Name of the agencies involved with contact details</w:t>
            </w:r>
          </w:p>
          <w:p w14:paraId="506321F2" w14:textId="77777777" w:rsidR="008703AE" w:rsidRPr="00B629E6" w:rsidRDefault="008703AE" w:rsidP="00FB78B8">
            <w:pPr>
              <w:spacing w:after="0" w:line="240" w:lineRule="auto"/>
              <w:contextualSpacing/>
              <w:rPr>
                <w:rFonts w:ascii="Times New Roman" w:hAnsi="Times New Roman" w:cs="Times New Roman"/>
                <w:b/>
                <w:bCs/>
                <w:iCs/>
                <w:color w:val="000000"/>
                <w:sz w:val="24"/>
                <w:szCs w:val="24"/>
              </w:rPr>
            </w:pPr>
            <w:r w:rsidRPr="00B629E6">
              <w:rPr>
                <w:rFonts w:ascii="Times New Roman" w:hAnsi="Times New Roman" w:cs="Times New Roman"/>
                <w:b/>
                <w:bCs/>
                <w:iCs/>
                <w:color w:val="000000"/>
                <w:sz w:val="24"/>
                <w:szCs w:val="24"/>
              </w:rPr>
              <w:t>File Description</w:t>
            </w:r>
          </w:p>
          <w:p w14:paraId="061A15D0" w14:textId="77777777" w:rsidR="008703AE" w:rsidRPr="00B629E6" w:rsidRDefault="008703AE" w:rsidP="008703AE">
            <w:pPr>
              <w:numPr>
                <w:ilvl w:val="0"/>
                <w:numId w:val="12"/>
              </w:numPr>
              <w:spacing w:after="0" w:line="240" w:lineRule="auto"/>
              <w:ind w:left="601" w:hanging="284"/>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 xml:space="preserve">Upload the data template </w:t>
            </w:r>
          </w:p>
          <w:p w14:paraId="31C37852" w14:textId="77777777" w:rsidR="008703AE" w:rsidRPr="00B629E6" w:rsidRDefault="008703AE" w:rsidP="008703AE">
            <w:pPr>
              <w:numPr>
                <w:ilvl w:val="0"/>
                <w:numId w:val="12"/>
              </w:numPr>
              <w:spacing w:after="0" w:line="240" w:lineRule="auto"/>
              <w:ind w:left="601" w:hanging="284"/>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Upload relevant supporting document</w:t>
            </w:r>
          </w:p>
          <w:p w14:paraId="32EBBEA0" w14:textId="77777777" w:rsidR="008703AE" w:rsidRPr="00B629E6" w:rsidRDefault="008703AE" w:rsidP="00FB78B8">
            <w:pPr>
              <w:spacing w:after="0" w:line="240" w:lineRule="auto"/>
              <w:ind w:left="601"/>
              <w:contextualSpacing/>
              <w:rPr>
                <w:rFonts w:ascii="Times New Roman" w:hAnsi="Times New Roman" w:cs="Times New Roman"/>
                <w:bCs/>
                <w:color w:val="000000"/>
                <w:sz w:val="24"/>
                <w:szCs w:val="24"/>
              </w:rPr>
            </w:pPr>
          </w:p>
        </w:tc>
      </w:tr>
      <w:tr w:rsidR="008703AE" w:rsidRPr="00B629E6" w14:paraId="258EEA26" w14:textId="77777777" w:rsidTr="008703AE">
        <w:tc>
          <w:tcPr>
            <w:tcW w:w="993" w:type="dxa"/>
          </w:tcPr>
          <w:p w14:paraId="379046E9" w14:textId="77777777" w:rsidR="008703AE" w:rsidRPr="00B629E6" w:rsidRDefault="008703AE" w:rsidP="00FB78B8">
            <w:pPr>
              <w:spacing w:after="0"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lastRenderedPageBreak/>
              <w:t>5.1.4</w:t>
            </w:r>
          </w:p>
          <w:p w14:paraId="34FD35DB" w14:textId="77777777" w:rsidR="008703AE" w:rsidRPr="00B629E6" w:rsidRDefault="008703AE" w:rsidP="00FB78B8">
            <w:pPr>
              <w:spacing w:after="0" w:line="240" w:lineRule="auto"/>
              <w:jc w:val="center"/>
              <w:rPr>
                <w:rFonts w:ascii="Times New Roman" w:hAnsi="Times New Roman" w:cs="Times New Roman"/>
                <w:b/>
                <w:bCs/>
                <w:color w:val="000000"/>
                <w:sz w:val="24"/>
                <w:szCs w:val="24"/>
              </w:rPr>
            </w:pPr>
          </w:p>
          <w:p w14:paraId="7107EAE5" w14:textId="77777777" w:rsidR="008703AE" w:rsidRPr="00B629E6" w:rsidRDefault="008703AE" w:rsidP="00FB78B8">
            <w:pPr>
              <w:spacing w:after="0"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Q</w:t>
            </w:r>
            <w:r w:rsidRPr="00B629E6">
              <w:rPr>
                <w:rFonts w:ascii="Times New Roman" w:hAnsi="Times New Roman" w:cs="Times New Roman"/>
                <w:b/>
                <w:bCs/>
                <w:color w:val="000000"/>
                <w:sz w:val="24"/>
                <w:szCs w:val="24"/>
                <w:vertAlign w:val="subscript"/>
              </w:rPr>
              <w:t>n</w:t>
            </w:r>
            <w:r w:rsidRPr="00B629E6">
              <w:rPr>
                <w:rFonts w:ascii="Times New Roman" w:hAnsi="Times New Roman" w:cs="Times New Roman"/>
                <w:b/>
                <w:bCs/>
                <w:color w:val="000000"/>
                <w:sz w:val="24"/>
                <w:szCs w:val="24"/>
              </w:rPr>
              <w:t>M</w:t>
            </w:r>
          </w:p>
        </w:tc>
        <w:tc>
          <w:tcPr>
            <w:tcW w:w="9214" w:type="dxa"/>
          </w:tcPr>
          <w:p w14:paraId="57CB5950" w14:textId="77777777" w:rsidR="008703AE" w:rsidRPr="00B629E6" w:rsidRDefault="008703AE" w:rsidP="00FB78B8">
            <w:pPr>
              <w:spacing w:after="0" w:line="240" w:lineRule="auto"/>
              <w:rPr>
                <w:rFonts w:ascii="Times New Roman" w:hAnsi="Times New Roman" w:cs="Times New Roman"/>
                <w:b/>
                <w:bCs/>
                <w:i/>
                <w:iCs/>
                <w:sz w:val="24"/>
                <w:szCs w:val="24"/>
              </w:rPr>
            </w:pPr>
            <w:r w:rsidRPr="00B629E6">
              <w:rPr>
                <w:rFonts w:ascii="Times New Roman" w:hAnsi="Times New Roman" w:cs="Times New Roman"/>
                <w:b/>
                <w:bCs/>
                <w:i/>
                <w:iCs/>
                <w:sz w:val="24"/>
                <w:szCs w:val="24"/>
              </w:rPr>
              <w:t>The Institution adopts the following for redressal of student grievances including sexual harassment and ragging cases</w:t>
            </w:r>
          </w:p>
          <w:p w14:paraId="597A42F1" w14:textId="77777777" w:rsidR="003B7621" w:rsidRPr="00B629E6" w:rsidRDefault="003B7621" w:rsidP="00FB78B8">
            <w:pPr>
              <w:spacing w:after="0" w:line="240" w:lineRule="auto"/>
              <w:rPr>
                <w:rFonts w:ascii="Times New Roman" w:hAnsi="Times New Roman" w:cs="Times New Roman"/>
                <w:b/>
                <w:bCs/>
                <w:i/>
                <w:iCs/>
                <w:sz w:val="24"/>
                <w:szCs w:val="24"/>
              </w:rPr>
            </w:pPr>
          </w:p>
          <w:p w14:paraId="2F2E314C" w14:textId="77777777" w:rsidR="008703AE" w:rsidRPr="00B629E6" w:rsidRDefault="008703AE" w:rsidP="00FB78B8">
            <w:pPr>
              <w:spacing w:after="0" w:line="240" w:lineRule="auto"/>
              <w:rPr>
                <w:rFonts w:ascii="Times New Roman" w:hAnsi="Times New Roman" w:cs="Times New Roman"/>
                <w:b/>
                <w:bCs/>
                <w:i/>
                <w:iCs/>
                <w:sz w:val="8"/>
                <w:szCs w:val="8"/>
              </w:rPr>
            </w:pPr>
          </w:p>
          <w:p w14:paraId="1A260548" w14:textId="572E64CD" w:rsidR="008703AE" w:rsidRPr="00B629E6" w:rsidRDefault="004427DF" w:rsidP="00FB78B8">
            <w:pPr>
              <w:jc w:val="both"/>
              <w:rPr>
                <w:rFonts w:ascii="Times New Roman" w:hAnsi="Times New Roman" w:cs="Times New Roman"/>
                <w:sz w:val="24"/>
                <w:szCs w:val="24"/>
              </w:rPr>
            </w:pPr>
            <w:r w:rsidRPr="00B629E6">
              <w:rPr>
                <w:rFonts w:ascii="Times New Roman" w:hAnsi="Times New Roman" w:cs="Times New Roman"/>
                <w:sz w:val="24"/>
                <w:szCs w:val="24"/>
              </w:rPr>
              <w:t xml:space="preserve">Punyashlok Ahilyadevi Holkar Solapur </w:t>
            </w:r>
            <w:r w:rsidR="008703AE" w:rsidRPr="00B629E6">
              <w:rPr>
                <w:rFonts w:ascii="Times New Roman" w:hAnsi="Times New Roman" w:cs="Times New Roman"/>
                <w:sz w:val="24"/>
                <w:szCs w:val="24"/>
              </w:rPr>
              <w:t xml:space="preserve">University ensures a safe and vibrant learning environment. The university entails its students to express themselves freely, without fear and apprehensions, and safeguards student rights and protects them from exploitations of any kind and from any source. To render the promises to practice, University is vigilant and offers freedom of expression irrespective of gender, but firm on strict rules and regulations for maintaining decorum within the campus. University has created a mechanism for redressal of students’ grievances at three levels.  </w:t>
            </w:r>
          </w:p>
          <w:p w14:paraId="3FA5585F" w14:textId="77777777" w:rsidR="008703AE" w:rsidRPr="00B629E6" w:rsidRDefault="008703AE" w:rsidP="007E16DD">
            <w:pPr>
              <w:spacing w:after="0" w:line="240" w:lineRule="auto"/>
              <w:jc w:val="both"/>
              <w:rPr>
                <w:rFonts w:ascii="Times New Roman" w:hAnsi="Times New Roman" w:cs="Times New Roman"/>
                <w:b/>
                <w:sz w:val="24"/>
                <w:szCs w:val="24"/>
              </w:rPr>
            </w:pPr>
            <w:r w:rsidRPr="00B629E6">
              <w:rPr>
                <w:rFonts w:ascii="Times New Roman" w:hAnsi="Times New Roman" w:cs="Times New Roman"/>
                <w:b/>
                <w:sz w:val="24"/>
                <w:szCs w:val="24"/>
              </w:rPr>
              <w:t>Women Empowerment Cell</w:t>
            </w:r>
          </w:p>
          <w:p w14:paraId="453C1DB6" w14:textId="77777777" w:rsidR="008703AE" w:rsidRPr="00B629E6" w:rsidRDefault="008703AE" w:rsidP="008703AE">
            <w:pPr>
              <w:pStyle w:val="ListParagraph"/>
              <w:numPr>
                <w:ilvl w:val="1"/>
                <w:numId w:val="123"/>
              </w:numPr>
              <w:spacing w:after="0" w:line="240" w:lineRule="auto"/>
              <w:jc w:val="both"/>
              <w:rPr>
                <w:rFonts w:ascii="Times New Roman" w:hAnsi="Times New Roman"/>
                <w:sz w:val="24"/>
                <w:szCs w:val="24"/>
              </w:rPr>
            </w:pPr>
            <w:r w:rsidRPr="00B629E6">
              <w:rPr>
                <w:rFonts w:ascii="Times New Roman" w:hAnsi="Times New Roman"/>
                <w:sz w:val="24"/>
                <w:szCs w:val="24"/>
              </w:rPr>
              <w:t xml:space="preserve">Internal Complaints Committee (ICC) with reference to UGC (Prevention, prohibition and redressal of sexual harassment of women employees and students in higher educational institutions) regulation. 2015 (in the gazette of India dated 2 may 2016) university has formed the ICC for the grievance redressal of women containing 6 members.  </w:t>
            </w:r>
          </w:p>
          <w:p w14:paraId="1EAC6AB9" w14:textId="77777777" w:rsidR="008155C0" w:rsidRPr="00B629E6" w:rsidRDefault="008155C0" w:rsidP="008155C0">
            <w:pPr>
              <w:pStyle w:val="ListParagraph"/>
              <w:spacing w:after="0" w:line="240" w:lineRule="auto"/>
              <w:jc w:val="both"/>
              <w:rPr>
                <w:rFonts w:ascii="Times New Roman" w:hAnsi="Times New Roman"/>
                <w:sz w:val="24"/>
                <w:szCs w:val="24"/>
              </w:rPr>
            </w:pPr>
          </w:p>
          <w:p w14:paraId="2E4CA9DB" w14:textId="77777777" w:rsidR="008703AE" w:rsidRPr="00B629E6" w:rsidRDefault="008703AE" w:rsidP="007E16DD">
            <w:pPr>
              <w:spacing w:after="0" w:line="240" w:lineRule="auto"/>
              <w:jc w:val="both"/>
              <w:rPr>
                <w:rFonts w:ascii="Times New Roman" w:hAnsi="Times New Roman" w:cs="Times New Roman"/>
                <w:b/>
                <w:sz w:val="24"/>
                <w:szCs w:val="24"/>
              </w:rPr>
            </w:pPr>
            <w:r w:rsidRPr="00B629E6">
              <w:rPr>
                <w:rFonts w:ascii="Times New Roman" w:hAnsi="Times New Roman" w:cs="Times New Roman"/>
                <w:b/>
                <w:sz w:val="24"/>
                <w:szCs w:val="24"/>
              </w:rPr>
              <w:t>Students’ Grievance Redressal Committee</w:t>
            </w:r>
          </w:p>
          <w:p w14:paraId="4BDA0CED" w14:textId="15C0E561" w:rsidR="008703AE" w:rsidRPr="00B629E6" w:rsidRDefault="00534E37" w:rsidP="00FB78B8">
            <w:pPr>
              <w:pStyle w:val="ListParagraph"/>
              <w:numPr>
                <w:ilvl w:val="1"/>
                <w:numId w:val="123"/>
              </w:numPr>
              <w:spacing w:after="0" w:line="240" w:lineRule="auto"/>
              <w:jc w:val="both"/>
              <w:rPr>
                <w:rFonts w:ascii="Times New Roman" w:hAnsi="Times New Roman"/>
                <w:sz w:val="24"/>
                <w:szCs w:val="24"/>
              </w:rPr>
            </w:pPr>
            <w:r w:rsidRPr="00B629E6">
              <w:rPr>
                <w:rFonts w:ascii="Times New Roman" w:hAnsi="Times New Roman"/>
                <w:sz w:val="24"/>
                <w:szCs w:val="24"/>
              </w:rPr>
              <w:t xml:space="preserve">Student </w:t>
            </w:r>
            <w:proofErr w:type="spellStart"/>
            <w:r w:rsidRPr="00B629E6">
              <w:rPr>
                <w:rFonts w:ascii="Times New Roman" w:hAnsi="Times New Roman"/>
                <w:sz w:val="24"/>
                <w:szCs w:val="24"/>
              </w:rPr>
              <w:t>Grievanance</w:t>
            </w:r>
            <w:proofErr w:type="spellEnd"/>
            <w:r w:rsidRPr="00B629E6">
              <w:rPr>
                <w:rFonts w:ascii="Times New Roman" w:hAnsi="Times New Roman"/>
                <w:sz w:val="24"/>
                <w:szCs w:val="24"/>
              </w:rPr>
              <w:t xml:space="preserve"> Redressal has been conducted via </w:t>
            </w:r>
            <w:proofErr w:type="gramStart"/>
            <w:r w:rsidR="008703AE" w:rsidRPr="00B629E6">
              <w:rPr>
                <w:rFonts w:ascii="Times New Roman" w:hAnsi="Times New Roman"/>
                <w:sz w:val="24"/>
                <w:szCs w:val="24"/>
              </w:rPr>
              <w:t xml:space="preserve">Online </w:t>
            </w:r>
            <w:r w:rsidRPr="00B629E6">
              <w:rPr>
                <w:rFonts w:ascii="Times New Roman" w:hAnsi="Times New Roman"/>
                <w:sz w:val="24"/>
                <w:szCs w:val="24"/>
              </w:rPr>
              <w:t xml:space="preserve"> and</w:t>
            </w:r>
            <w:proofErr w:type="gramEnd"/>
            <w:r w:rsidRPr="00B629E6">
              <w:rPr>
                <w:rFonts w:ascii="Times New Roman" w:hAnsi="Times New Roman"/>
                <w:sz w:val="24"/>
                <w:szCs w:val="24"/>
              </w:rPr>
              <w:t xml:space="preserve"> </w:t>
            </w:r>
            <w:r w:rsidR="008703AE" w:rsidRPr="00B629E6">
              <w:rPr>
                <w:rFonts w:ascii="Times New Roman" w:hAnsi="Times New Roman"/>
                <w:sz w:val="24"/>
                <w:szCs w:val="24"/>
              </w:rPr>
              <w:t xml:space="preserve">Offline  </w:t>
            </w:r>
            <w:r w:rsidRPr="00B629E6">
              <w:rPr>
                <w:rFonts w:ascii="Times New Roman" w:hAnsi="Times New Roman"/>
                <w:sz w:val="24"/>
                <w:szCs w:val="24"/>
              </w:rPr>
              <w:t>mode</w:t>
            </w:r>
          </w:p>
          <w:p w14:paraId="7290126D" w14:textId="77777777" w:rsidR="008155C0" w:rsidRPr="00B629E6" w:rsidRDefault="008155C0" w:rsidP="008155C0">
            <w:pPr>
              <w:pStyle w:val="ListParagraph"/>
              <w:spacing w:after="0" w:line="240" w:lineRule="auto"/>
              <w:jc w:val="both"/>
              <w:rPr>
                <w:rFonts w:ascii="Times New Roman" w:hAnsi="Times New Roman"/>
                <w:sz w:val="24"/>
                <w:szCs w:val="24"/>
              </w:rPr>
            </w:pPr>
          </w:p>
          <w:p w14:paraId="3E0A9828" w14:textId="77777777" w:rsidR="00534E37" w:rsidRPr="00B629E6" w:rsidRDefault="008703AE" w:rsidP="00FB78B8">
            <w:pPr>
              <w:spacing w:after="0" w:line="240" w:lineRule="auto"/>
              <w:contextualSpacing/>
              <w:rPr>
                <w:rFonts w:ascii="Times New Roman" w:hAnsi="Times New Roman" w:cs="Times New Roman"/>
                <w:b/>
                <w:sz w:val="24"/>
                <w:szCs w:val="24"/>
              </w:rPr>
            </w:pPr>
            <w:r w:rsidRPr="00B629E6">
              <w:rPr>
                <w:rFonts w:ascii="Times New Roman" w:hAnsi="Times New Roman" w:cs="Times New Roman"/>
                <w:b/>
                <w:sz w:val="24"/>
                <w:szCs w:val="24"/>
              </w:rPr>
              <w:t xml:space="preserve">Anti-Ragging Committee </w:t>
            </w:r>
          </w:p>
          <w:p w14:paraId="70E441E3" w14:textId="70851F31" w:rsidR="008703AE" w:rsidRPr="00B629E6" w:rsidRDefault="008703AE" w:rsidP="00534E37">
            <w:pPr>
              <w:pStyle w:val="ListParagraph"/>
              <w:numPr>
                <w:ilvl w:val="0"/>
                <w:numId w:val="128"/>
              </w:numPr>
              <w:spacing w:after="0" w:line="240" w:lineRule="auto"/>
              <w:rPr>
                <w:rFonts w:ascii="Times New Roman" w:hAnsi="Times New Roman"/>
                <w:bCs/>
                <w:sz w:val="24"/>
                <w:szCs w:val="24"/>
              </w:rPr>
            </w:pPr>
            <w:r w:rsidRPr="00B629E6">
              <w:rPr>
                <w:rFonts w:ascii="Times New Roman" w:hAnsi="Times New Roman"/>
                <w:bCs/>
                <w:sz w:val="24"/>
                <w:szCs w:val="24"/>
              </w:rPr>
              <w:t>With reference to the Maharashtra State University – 2016 Act the Anti-Ragging Committee was formed by the university containing 6 members.</w:t>
            </w:r>
          </w:p>
          <w:p w14:paraId="072EB2D3" w14:textId="77777777" w:rsidR="004427DF" w:rsidRPr="00B629E6" w:rsidRDefault="004427DF" w:rsidP="00FB78B8">
            <w:pPr>
              <w:spacing w:after="0" w:line="240" w:lineRule="auto"/>
              <w:contextualSpacing/>
              <w:rPr>
                <w:rFonts w:ascii="Times New Roman" w:hAnsi="Times New Roman" w:cs="Times New Roman"/>
                <w:bCs/>
                <w:color w:val="000000"/>
                <w:sz w:val="24"/>
                <w:szCs w:val="24"/>
              </w:rPr>
            </w:pPr>
          </w:p>
        </w:tc>
      </w:tr>
    </w:tbl>
    <w:p w14:paraId="76B96EB2" w14:textId="77777777" w:rsidR="008703AE" w:rsidRPr="00B629E6" w:rsidRDefault="008703AE" w:rsidP="008703AE">
      <w:pPr>
        <w:spacing w:after="0"/>
        <w:jc w:val="center"/>
        <w:rPr>
          <w:rFonts w:ascii="Times New Roman" w:hAnsi="Times New Roman" w:cs="Times New Roman"/>
          <w:b/>
          <w:bCs/>
          <w:color w:val="000000"/>
          <w:sz w:val="26"/>
          <w:szCs w:val="26"/>
        </w:rPr>
      </w:pPr>
    </w:p>
    <w:p w14:paraId="42D89A06" w14:textId="77777777" w:rsidR="008703AE" w:rsidRPr="00B629E6" w:rsidRDefault="008703AE" w:rsidP="008703AE">
      <w:pPr>
        <w:spacing w:after="0"/>
        <w:jc w:val="center"/>
        <w:rPr>
          <w:rFonts w:ascii="Times New Roman" w:hAnsi="Times New Roman" w:cs="Times New Roman"/>
          <w:b/>
          <w:bCs/>
          <w:color w:val="000000"/>
          <w:sz w:val="26"/>
          <w:szCs w:val="26"/>
        </w:rPr>
      </w:pPr>
      <w:r w:rsidRPr="00B629E6">
        <w:rPr>
          <w:rFonts w:ascii="Times New Roman" w:hAnsi="Times New Roman" w:cs="Times New Roman"/>
          <w:b/>
          <w:bCs/>
          <w:color w:val="000000"/>
          <w:sz w:val="26"/>
          <w:szCs w:val="26"/>
        </w:rPr>
        <w:t>Key Indicator - 5.2 Student Progression</w:t>
      </w:r>
    </w:p>
    <w:p w14:paraId="0A99BFA9" w14:textId="77777777" w:rsidR="008703AE" w:rsidRPr="00B629E6" w:rsidRDefault="008703AE" w:rsidP="008703AE">
      <w:pPr>
        <w:spacing w:after="0"/>
        <w:jc w:val="center"/>
        <w:rPr>
          <w:rFonts w:ascii="Times New Roman" w:hAnsi="Times New Roman" w:cs="Times New Roman"/>
          <w:b/>
          <w:bCs/>
          <w:color w:val="000000"/>
          <w:sz w:val="14"/>
          <w:szCs w:val="14"/>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214"/>
      </w:tblGrid>
      <w:tr w:rsidR="008703AE" w:rsidRPr="00B629E6" w14:paraId="6CA1A299" w14:textId="77777777" w:rsidTr="008703AE">
        <w:trPr>
          <w:trHeight w:val="528"/>
        </w:trPr>
        <w:tc>
          <w:tcPr>
            <w:tcW w:w="993" w:type="dxa"/>
            <w:tcBorders>
              <w:top w:val="single" w:sz="4" w:space="0" w:color="auto"/>
              <w:left w:val="single" w:sz="4" w:space="0" w:color="auto"/>
              <w:bottom w:val="single" w:sz="4" w:space="0" w:color="auto"/>
              <w:right w:val="single" w:sz="4" w:space="0" w:color="auto"/>
            </w:tcBorders>
          </w:tcPr>
          <w:p w14:paraId="475A63F3" w14:textId="77777777" w:rsidR="008703AE" w:rsidRPr="00B629E6" w:rsidRDefault="008703AE" w:rsidP="00FB78B8">
            <w:pPr>
              <w:spacing w:after="0"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Metric No.</w:t>
            </w:r>
          </w:p>
        </w:tc>
        <w:tc>
          <w:tcPr>
            <w:tcW w:w="9214" w:type="dxa"/>
            <w:tcBorders>
              <w:top w:val="single" w:sz="4" w:space="0" w:color="auto"/>
              <w:left w:val="single" w:sz="4" w:space="0" w:color="auto"/>
              <w:bottom w:val="single" w:sz="4" w:space="0" w:color="auto"/>
              <w:right w:val="single" w:sz="4" w:space="0" w:color="auto"/>
            </w:tcBorders>
          </w:tcPr>
          <w:p w14:paraId="71B94BE6" w14:textId="77777777" w:rsidR="008703AE" w:rsidRPr="00B629E6" w:rsidRDefault="008703AE" w:rsidP="00FB78B8">
            <w:pPr>
              <w:spacing w:after="0" w:line="240" w:lineRule="auto"/>
              <w:rPr>
                <w:rFonts w:ascii="Times New Roman" w:hAnsi="Times New Roman" w:cs="Times New Roman"/>
                <w:b/>
                <w:bCs/>
                <w:color w:val="000000"/>
                <w:sz w:val="24"/>
                <w:szCs w:val="24"/>
              </w:rPr>
            </w:pPr>
          </w:p>
        </w:tc>
      </w:tr>
      <w:tr w:rsidR="008703AE" w:rsidRPr="00B629E6" w14:paraId="406AB649" w14:textId="77777777" w:rsidTr="008703AE">
        <w:trPr>
          <w:trHeight w:val="70"/>
        </w:trPr>
        <w:tc>
          <w:tcPr>
            <w:tcW w:w="993" w:type="dxa"/>
            <w:tcBorders>
              <w:top w:val="single" w:sz="4" w:space="0" w:color="auto"/>
              <w:left w:val="single" w:sz="4" w:space="0" w:color="auto"/>
              <w:bottom w:val="single" w:sz="4" w:space="0" w:color="auto"/>
              <w:right w:val="single" w:sz="4" w:space="0" w:color="auto"/>
            </w:tcBorders>
          </w:tcPr>
          <w:p w14:paraId="0FE7C517" w14:textId="77777777" w:rsidR="008703AE" w:rsidRPr="00B629E6" w:rsidRDefault="008703AE" w:rsidP="00FB78B8">
            <w:pPr>
              <w:spacing w:after="0"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5.2.1</w:t>
            </w:r>
          </w:p>
          <w:p w14:paraId="4980C06C" w14:textId="77777777" w:rsidR="008703AE" w:rsidRPr="00B629E6" w:rsidRDefault="008703AE" w:rsidP="00FB78B8">
            <w:pPr>
              <w:spacing w:after="0" w:line="240" w:lineRule="auto"/>
              <w:jc w:val="center"/>
              <w:rPr>
                <w:rFonts w:ascii="Times New Roman" w:hAnsi="Times New Roman" w:cs="Times New Roman"/>
                <w:b/>
                <w:bCs/>
                <w:color w:val="000000"/>
                <w:sz w:val="24"/>
                <w:szCs w:val="24"/>
              </w:rPr>
            </w:pPr>
          </w:p>
          <w:p w14:paraId="6B62CA7F" w14:textId="77777777" w:rsidR="008703AE" w:rsidRPr="00B629E6" w:rsidRDefault="008703AE" w:rsidP="00FB78B8">
            <w:pPr>
              <w:spacing w:after="0"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Q</w:t>
            </w:r>
            <w:r w:rsidRPr="00B629E6">
              <w:rPr>
                <w:rFonts w:ascii="Times New Roman" w:hAnsi="Times New Roman" w:cs="Times New Roman"/>
                <w:b/>
                <w:bCs/>
                <w:color w:val="000000"/>
                <w:sz w:val="24"/>
                <w:szCs w:val="24"/>
                <w:vertAlign w:val="subscript"/>
              </w:rPr>
              <w:t>n</w:t>
            </w:r>
            <w:r w:rsidRPr="00B629E6">
              <w:rPr>
                <w:rFonts w:ascii="Times New Roman" w:hAnsi="Times New Roman" w:cs="Times New Roman"/>
                <w:b/>
                <w:bCs/>
                <w:color w:val="000000"/>
                <w:sz w:val="24"/>
                <w:szCs w:val="24"/>
              </w:rPr>
              <w:t>M</w:t>
            </w:r>
          </w:p>
          <w:p w14:paraId="47FF4D1E" w14:textId="77777777" w:rsidR="008703AE" w:rsidRPr="00B629E6" w:rsidRDefault="008703AE" w:rsidP="00FB78B8">
            <w:pPr>
              <w:spacing w:after="0" w:line="240" w:lineRule="auto"/>
              <w:jc w:val="center"/>
              <w:rPr>
                <w:rFonts w:ascii="Times New Roman" w:hAnsi="Times New Roman" w:cs="Times New Roman"/>
                <w:b/>
                <w:bCs/>
                <w:color w:val="000000"/>
                <w:sz w:val="24"/>
                <w:szCs w:val="24"/>
              </w:rPr>
            </w:pPr>
          </w:p>
        </w:tc>
        <w:tc>
          <w:tcPr>
            <w:tcW w:w="9214" w:type="dxa"/>
            <w:tcBorders>
              <w:top w:val="single" w:sz="4" w:space="0" w:color="auto"/>
              <w:left w:val="single" w:sz="4" w:space="0" w:color="auto"/>
              <w:bottom w:val="single" w:sz="4" w:space="0" w:color="auto"/>
              <w:right w:val="single" w:sz="4" w:space="0" w:color="auto"/>
            </w:tcBorders>
          </w:tcPr>
          <w:p w14:paraId="283E4FCB" w14:textId="77777777" w:rsidR="008703AE" w:rsidRPr="00B629E6" w:rsidRDefault="008703AE" w:rsidP="00FB78B8">
            <w:pPr>
              <w:spacing w:after="0" w:line="240" w:lineRule="auto"/>
              <w:ind w:right="33"/>
              <w:jc w:val="both"/>
              <w:rPr>
                <w:rFonts w:ascii="Times New Roman" w:hAnsi="Times New Roman" w:cs="Times New Roman"/>
                <w:b/>
                <w:bCs/>
                <w:i/>
                <w:color w:val="000000"/>
                <w:sz w:val="24"/>
                <w:szCs w:val="24"/>
              </w:rPr>
            </w:pPr>
            <w:r w:rsidRPr="00B629E6">
              <w:rPr>
                <w:rFonts w:ascii="Times New Roman" w:hAnsi="Times New Roman" w:cs="Times New Roman"/>
                <w:b/>
                <w:bCs/>
                <w:i/>
                <w:color w:val="000000"/>
                <w:sz w:val="24"/>
                <w:szCs w:val="24"/>
              </w:rPr>
              <w:t>Number of students qualifying in state/ national/ international level examinations during the year (</w:t>
            </w:r>
            <w:proofErr w:type="spellStart"/>
            <w:r w:rsidRPr="00B629E6">
              <w:rPr>
                <w:rFonts w:ascii="Times New Roman" w:hAnsi="Times New Roman" w:cs="Times New Roman"/>
                <w:b/>
                <w:bCs/>
                <w:i/>
                <w:color w:val="000000"/>
                <w:sz w:val="24"/>
                <w:szCs w:val="24"/>
              </w:rPr>
              <w:t>eg</w:t>
            </w:r>
            <w:proofErr w:type="spellEnd"/>
            <w:r w:rsidRPr="00B629E6">
              <w:rPr>
                <w:rFonts w:ascii="Times New Roman" w:hAnsi="Times New Roman" w:cs="Times New Roman"/>
                <w:b/>
                <w:bCs/>
                <w:i/>
                <w:color w:val="000000"/>
                <w:sz w:val="24"/>
                <w:szCs w:val="24"/>
              </w:rPr>
              <w:t>: NET/SLET/GATE/GMAT/CAT/GRE/TOEFL/Civil Services/State government examinations)</w:t>
            </w:r>
          </w:p>
          <w:p w14:paraId="7B0EF4C7" w14:textId="77777777" w:rsidR="00596A65" w:rsidRPr="00B629E6" w:rsidRDefault="00596A65" w:rsidP="00FB78B8">
            <w:pPr>
              <w:spacing w:after="0" w:line="240" w:lineRule="auto"/>
              <w:ind w:right="33"/>
              <w:jc w:val="both"/>
              <w:rPr>
                <w:rFonts w:ascii="Times New Roman" w:hAnsi="Times New Roman" w:cs="Times New Roman"/>
                <w:b/>
                <w:bCs/>
                <w:i/>
                <w:color w:val="000000"/>
                <w:sz w:val="24"/>
                <w:szCs w:val="24"/>
              </w:rPr>
            </w:pPr>
          </w:p>
          <w:p w14:paraId="7987D4B1" w14:textId="77777777" w:rsidR="008703AE" w:rsidRPr="00B629E6" w:rsidRDefault="008703AE" w:rsidP="00FB78B8">
            <w:pPr>
              <w:spacing w:after="0" w:line="240" w:lineRule="auto"/>
              <w:ind w:right="33"/>
              <w:rPr>
                <w:rFonts w:ascii="Times New Roman" w:hAnsi="Times New Roman" w:cs="Times New Roman"/>
                <w:sz w:val="24"/>
                <w:szCs w:val="24"/>
              </w:rPr>
            </w:pPr>
            <w:r w:rsidRPr="00B629E6">
              <w:rPr>
                <w:rFonts w:ascii="Times New Roman" w:hAnsi="Times New Roman" w:cs="Times New Roman"/>
                <w:sz w:val="24"/>
                <w:szCs w:val="24"/>
              </w:rPr>
              <w:t>5.2.1.1: Number of students who qualified in state/ national/ international examinations (e.g.: IIT/JAM/NET/SET/JRF/GATE/GMAT/CAT/ GRE/TOEFL/Civil Services/State government examinations) during the year:</w:t>
            </w:r>
          </w:p>
          <w:p w14:paraId="6AF7821C" w14:textId="77777777" w:rsidR="008703AE" w:rsidRPr="00B629E6" w:rsidRDefault="008703AE" w:rsidP="00FB78B8">
            <w:pPr>
              <w:spacing w:after="0" w:line="240" w:lineRule="auto"/>
              <w:ind w:right="33"/>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0"/>
              <w:gridCol w:w="1239"/>
            </w:tblGrid>
            <w:tr w:rsidR="008703AE" w:rsidRPr="00B629E6" w14:paraId="0270EB2D" w14:textId="77777777" w:rsidTr="00FB78B8">
              <w:tc>
                <w:tcPr>
                  <w:tcW w:w="1070" w:type="dxa"/>
                </w:tcPr>
                <w:p w14:paraId="34475718" w14:textId="77777777" w:rsidR="008703AE" w:rsidRPr="00B629E6" w:rsidRDefault="008703AE" w:rsidP="00FB78B8">
                  <w:pPr>
                    <w:spacing w:after="0" w:line="240" w:lineRule="auto"/>
                    <w:rPr>
                      <w:rFonts w:ascii="Times New Roman" w:hAnsi="Times New Roman" w:cs="Times New Roman"/>
                      <w:b/>
                      <w:sz w:val="24"/>
                      <w:szCs w:val="24"/>
                    </w:rPr>
                  </w:pPr>
                  <w:r w:rsidRPr="00B629E6">
                    <w:rPr>
                      <w:rFonts w:ascii="Times New Roman" w:hAnsi="Times New Roman" w:cs="Times New Roman"/>
                      <w:b/>
                      <w:sz w:val="24"/>
                      <w:szCs w:val="24"/>
                    </w:rPr>
                    <w:t>Year</w:t>
                  </w:r>
                </w:p>
              </w:tc>
              <w:tc>
                <w:tcPr>
                  <w:tcW w:w="1239" w:type="dxa"/>
                </w:tcPr>
                <w:p w14:paraId="2FE5155A" w14:textId="77777777" w:rsidR="008703AE" w:rsidRPr="00B629E6" w:rsidRDefault="008703AE" w:rsidP="00FB78B8">
                  <w:pPr>
                    <w:spacing w:after="0" w:line="240" w:lineRule="auto"/>
                    <w:jc w:val="center"/>
                    <w:rPr>
                      <w:rFonts w:ascii="Times New Roman" w:hAnsi="Times New Roman" w:cs="Times New Roman"/>
                      <w:b/>
                      <w:bCs/>
                      <w:sz w:val="24"/>
                      <w:szCs w:val="24"/>
                    </w:rPr>
                  </w:pPr>
                  <w:r w:rsidRPr="00B629E6">
                    <w:rPr>
                      <w:rFonts w:ascii="Times New Roman" w:hAnsi="Times New Roman" w:cs="Times New Roman"/>
                      <w:b/>
                      <w:bCs/>
                      <w:sz w:val="24"/>
                      <w:szCs w:val="24"/>
                    </w:rPr>
                    <w:t>2022-23</w:t>
                  </w:r>
                </w:p>
              </w:tc>
            </w:tr>
            <w:tr w:rsidR="008703AE" w:rsidRPr="00B629E6" w14:paraId="75807ED2" w14:textId="77777777" w:rsidTr="00FB78B8">
              <w:tc>
                <w:tcPr>
                  <w:tcW w:w="1070" w:type="dxa"/>
                </w:tcPr>
                <w:p w14:paraId="40FAC9C8" w14:textId="77777777" w:rsidR="008703AE" w:rsidRPr="00B629E6" w:rsidRDefault="008703AE" w:rsidP="00FB78B8">
                  <w:pPr>
                    <w:spacing w:after="0" w:line="240" w:lineRule="auto"/>
                    <w:rPr>
                      <w:rFonts w:ascii="Times New Roman" w:hAnsi="Times New Roman" w:cs="Times New Roman"/>
                      <w:b/>
                      <w:sz w:val="24"/>
                      <w:szCs w:val="24"/>
                    </w:rPr>
                  </w:pPr>
                  <w:r w:rsidRPr="00B629E6">
                    <w:rPr>
                      <w:rFonts w:ascii="Times New Roman" w:hAnsi="Times New Roman" w:cs="Times New Roman"/>
                      <w:b/>
                      <w:sz w:val="24"/>
                      <w:szCs w:val="24"/>
                    </w:rPr>
                    <w:t>Number</w:t>
                  </w:r>
                </w:p>
              </w:tc>
              <w:tc>
                <w:tcPr>
                  <w:tcW w:w="1239" w:type="dxa"/>
                </w:tcPr>
                <w:p w14:paraId="701BCC7B" w14:textId="77777777" w:rsidR="008703AE" w:rsidRPr="00B629E6" w:rsidRDefault="008703AE" w:rsidP="00FB78B8">
                  <w:pPr>
                    <w:spacing w:after="0" w:line="240" w:lineRule="auto"/>
                    <w:jc w:val="center"/>
                    <w:rPr>
                      <w:rFonts w:ascii="Times New Roman" w:hAnsi="Times New Roman" w:cs="Times New Roman"/>
                      <w:b/>
                      <w:bCs/>
                      <w:sz w:val="24"/>
                      <w:szCs w:val="24"/>
                    </w:rPr>
                  </w:pPr>
                  <w:r w:rsidRPr="00B629E6">
                    <w:rPr>
                      <w:rFonts w:ascii="Times New Roman" w:hAnsi="Times New Roman" w:cs="Times New Roman"/>
                      <w:b/>
                      <w:bCs/>
                      <w:sz w:val="24"/>
                      <w:szCs w:val="24"/>
                    </w:rPr>
                    <w:t>16</w:t>
                  </w:r>
                </w:p>
              </w:tc>
            </w:tr>
          </w:tbl>
          <w:p w14:paraId="5D8E2D1B" w14:textId="77777777" w:rsidR="008703AE" w:rsidRPr="00B629E6" w:rsidRDefault="008703AE" w:rsidP="00FB78B8">
            <w:pPr>
              <w:spacing w:after="0" w:line="240" w:lineRule="auto"/>
              <w:rPr>
                <w:rFonts w:ascii="Times New Roman" w:hAnsi="Times New Roman" w:cs="Times New Roman"/>
                <w:sz w:val="24"/>
                <w:szCs w:val="24"/>
              </w:rPr>
            </w:pPr>
          </w:p>
          <w:p w14:paraId="06E198BC" w14:textId="77777777" w:rsidR="00596A65" w:rsidRPr="00B629E6" w:rsidRDefault="00596A65" w:rsidP="00FB78B8">
            <w:pPr>
              <w:spacing w:after="0" w:line="240" w:lineRule="auto"/>
              <w:rPr>
                <w:rFonts w:ascii="Times New Roman" w:hAnsi="Times New Roman" w:cs="Times New Roman"/>
                <w:sz w:val="24"/>
                <w:szCs w:val="24"/>
              </w:rPr>
            </w:pPr>
          </w:p>
          <w:p w14:paraId="32655786" w14:textId="77777777" w:rsidR="008703AE" w:rsidRPr="00B629E6" w:rsidRDefault="008703AE" w:rsidP="00FB78B8">
            <w:pPr>
              <w:spacing w:after="0" w:line="240" w:lineRule="auto"/>
              <w:rPr>
                <w:rFonts w:ascii="Times New Roman" w:hAnsi="Times New Roman" w:cs="Times New Roman"/>
                <w:sz w:val="24"/>
                <w:szCs w:val="24"/>
              </w:rPr>
            </w:pPr>
            <w:r w:rsidRPr="00B629E6">
              <w:rPr>
                <w:rFonts w:ascii="Times New Roman" w:hAnsi="Times New Roman" w:cs="Times New Roman"/>
                <w:sz w:val="24"/>
                <w:szCs w:val="24"/>
              </w:rPr>
              <w:t xml:space="preserve">5.2.1.2: Number of students who appeared in state/ national/ international examinations (e.g.: IIT/JAM/ NET/SLET/GATE/GMAT/CAT/ GRE/TOEFL/Civil Services/State government </w:t>
            </w:r>
            <w:r w:rsidRPr="00B629E6">
              <w:rPr>
                <w:rFonts w:ascii="Times New Roman" w:hAnsi="Times New Roman" w:cs="Times New Roman"/>
                <w:sz w:val="24"/>
                <w:szCs w:val="24"/>
              </w:rPr>
              <w:lastRenderedPageBreak/>
              <w:t>examinations) during the year:</w:t>
            </w:r>
          </w:p>
          <w:p w14:paraId="74DB8D0A" w14:textId="77777777" w:rsidR="008703AE" w:rsidRPr="00B629E6" w:rsidRDefault="008703AE" w:rsidP="00FB78B8">
            <w:pPr>
              <w:spacing w:after="0" w:line="240" w:lineRule="auto"/>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0"/>
              <w:gridCol w:w="1239"/>
            </w:tblGrid>
            <w:tr w:rsidR="008703AE" w:rsidRPr="00B629E6" w14:paraId="518B6C99" w14:textId="77777777" w:rsidTr="00FB78B8">
              <w:tc>
                <w:tcPr>
                  <w:tcW w:w="1070" w:type="dxa"/>
                </w:tcPr>
                <w:p w14:paraId="25BE9EE9" w14:textId="77777777" w:rsidR="008703AE" w:rsidRPr="00B629E6" w:rsidRDefault="008703AE" w:rsidP="00FB78B8">
                  <w:pPr>
                    <w:spacing w:after="0" w:line="240" w:lineRule="auto"/>
                    <w:rPr>
                      <w:rFonts w:ascii="Times New Roman" w:hAnsi="Times New Roman" w:cs="Times New Roman"/>
                      <w:b/>
                      <w:sz w:val="24"/>
                      <w:szCs w:val="24"/>
                    </w:rPr>
                  </w:pPr>
                  <w:r w:rsidRPr="00B629E6">
                    <w:rPr>
                      <w:rFonts w:ascii="Times New Roman" w:hAnsi="Times New Roman" w:cs="Times New Roman"/>
                      <w:b/>
                      <w:sz w:val="24"/>
                      <w:szCs w:val="24"/>
                    </w:rPr>
                    <w:t>Year</w:t>
                  </w:r>
                </w:p>
              </w:tc>
              <w:tc>
                <w:tcPr>
                  <w:tcW w:w="1239" w:type="dxa"/>
                </w:tcPr>
                <w:p w14:paraId="1CE3283D" w14:textId="77777777" w:rsidR="008703AE" w:rsidRPr="00B629E6" w:rsidRDefault="008703AE" w:rsidP="00FB78B8">
                  <w:pPr>
                    <w:spacing w:after="0" w:line="240" w:lineRule="auto"/>
                    <w:jc w:val="center"/>
                    <w:rPr>
                      <w:rFonts w:ascii="Times New Roman" w:hAnsi="Times New Roman" w:cs="Times New Roman"/>
                      <w:b/>
                      <w:bCs/>
                      <w:sz w:val="24"/>
                      <w:szCs w:val="24"/>
                    </w:rPr>
                  </w:pPr>
                  <w:r w:rsidRPr="00B629E6">
                    <w:rPr>
                      <w:rFonts w:ascii="Times New Roman" w:hAnsi="Times New Roman" w:cs="Times New Roman"/>
                      <w:b/>
                      <w:bCs/>
                      <w:sz w:val="24"/>
                      <w:szCs w:val="24"/>
                    </w:rPr>
                    <w:t>2022-23</w:t>
                  </w:r>
                </w:p>
              </w:tc>
            </w:tr>
            <w:tr w:rsidR="008703AE" w:rsidRPr="00B629E6" w14:paraId="0288A504" w14:textId="77777777" w:rsidTr="00FB78B8">
              <w:tc>
                <w:tcPr>
                  <w:tcW w:w="1070" w:type="dxa"/>
                </w:tcPr>
                <w:p w14:paraId="6CD20B83" w14:textId="77777777" w:rsidR="008703AE" w:rsidRPr="00B629E6" w:rsidRDefault="008703AE" w:rsidP="00FB78B8">
                  <w:pPr>
                    <w:spacing w:after="0" w:line="240" w:lineRule="auto"/>
                    <w:rPr>
                      <w:rFonts w:ascii="Times New Roman" w:hAnsi="Times New Roman" w:cs="Times New Roman"/>
                      <w:b/>
                      <w:sz w:val="24"/>
                      <w:szCs w:val="24"/>
                    </w:rPr>
                  </w:pPr>
                  <w:r w:rsidRPr="00B629E6">
                    <w:rPr>
                      <w:rFonts w:ascii="Times New Roman" w:hAnsi="Times New Roman" w:cs="Times New Roman"/>
                      <w:b/>
                      <w:sz w:val="24"/>
                      <w:szCs w:val="24"/>
                    </w:rPr>
                    <w:t>Number</w:t>
                  </w:r>
                </w:p>
              </w:tc>
              <w:tc>
                <w:tcPr>
                  <w:tcW w:w="1239" w:type="dxa"/>
                </w:tcPr>
                <w:p w14:paraId="511089F0" w14:textId="3019C5DC" w:rsidR="008703AE" w:rsidRPr="00B629E6" w:rsidRDefault="00596A65" w:rsidP="00FB78B8">
                  <w:pPr>
                    <w:spacing w:after="0" w:line="240" w:lineRule="auto"/>
                    <w:jc w:val="center"/>
                    <w:rPr>
                      <w:rFonts w:ascii="Times New Roman" w:hAnsi="Times New Roman" w:cs="Times New Roman"/>
                      <w:b/>
                      <w:bCs/>
                      <w:sz w:val="24"/>
                      <w:szCs w:val="24"/>
                    </w:rPr>
                  </w:pPr>
                  <w:r w:rsidRPr="00B629E6">
                    <w:rPr>
                      <w:rFonts w:ascii="Times New Roman" w:hAnsi="Times New Roman" w:cs="Times New Roman"/>
                      <w:b/>
                      <w:bCs/>
                      <w:sz w:val="24"/>
                      <w:szCs w:val="24"/>
                    </w:rPr>
                    <w:t>127</w:t>
                  </w:r>
                </w:p>
              </w:tc>
            </w:tr>
          </w:tbl>
          <w:p w14:paraId="4F2F4259" w14:textId="77777777" w:rsidR="008703AE" w:rsidRPr="00B629E6" w:rsidRDefault="008703AE" w:rsidP="00FB78B8">
            <w:pPr>
              <w:spacing w:after="0" w:line="240" w:lineRule="auto"/>
              <w:rPr>
                <w:rFonts w:ascii="Times New Roman" w:eastAsia="Times New Roman" w:hAnsi="Times New Roman" w:cs="Times New Roman"/>
                <w:b/>
                <w:bCs/>
                <w:sz w:val="24"/>
                <w:szCs w:val="24"/>
              </w:rPr>
            </w:pPr>
          </w:p>
          <w:p w14:paraId="63113D81" w14:textId="77777777" w:rsidR="008703AE" w:rsidRPr="00B629E6" w:rsidRDefault="008703AE" w:rsidP="00FB78B8">
            <w:pPr>
              <w:spacing w:after="0" w:line="240" w:lineRule="auto"/>
              <w:rPr>
                <w:rFonts w:ascii="Times New Roman" w:eastAsia="Times New Roman" w:hAnsi="Times New Roman" w:cs="Times New Roman"/>
                <w:b/>
                <w:bCs/>
                <w:sz w:val="24"/>
                <w:szCs w:val="24"/>
              </w:rPr>
            </w:pPr>
            <w:r w:rsidRPr="00B629E6">
              <w:rPr>
                <w:rFonts w:ascii="Times New Roman" w:eastAsia="Times New Roman" w:hAnsi="Times New Roman" w:cs="Times New Roman"/>
                <w:b/>
                <w:bCs/>
                <w:sz w:val="24"/>
                <w:szCs w:val="24"/>
              </w:rPr>
              <w:t>Data Requirement:</w:t>
            </w:r>
          </w:p>
          <w:p w14:paraId="2771614C" w14:textId="77777777" w:rsidR="008703AE" w:rsidRPr="00B629E6" w:rsidRDefault="008703AE" w:rsidP="00FB78B8">
            <w:pPr>
              <w:spacing w:after="0" w:line="240" w:lineRule="auto"/>
              <w:rPr>
                <w:rFonts w:ascii="Times New Roman" w:eastAsia="Times New Roman" w:hAnsi="Times New Roman" w:cs="Times New Roman"/>
                <w:sz w:val="24"/>
                <w:szCs w:val="24"/>
              </w:rPr>
            </w:pPr>
            <w:r w:rsidRPr="00B629E6">
              <w:rPr>
                <w:rFonts w:ascii="Times New Roman" w:eastAsia="Times New Roman" w:hAnsi="Times New Roman" w:cs="Times New Roman"/>
                <w:sz w:val="24"/>
                <w:szCs w:val="24"/>
              </w:rPr>
              <w:t>Number of students who cleared</w:t>
            </w:r>
          </w:p>
          <w:p w14:paraId="43AE5582" w14:textId="77777777" w:rsidR="008703AE" w:rsidRPr="00B629E6" w:rsidRDefault="008703AE" w:rsidP="008703AE">
            <w:pPr>
              <w:pStyle w:val="ListParagraph"/>
              <w:numPr>
                <w:ilvl w:val="0"/>
                <w:numId w:val="47"/>
              </w:numPr>
              <w:spacing w:after="0" w:line="240" w:lineRule="auto"/>
              <w:rPr>
                <w:rFonts w:ascii="Times New Roman" w:eastAsia="Times New Roman" w:hAnsi="Times New Roman"/>
                <w:sz w:val="24"/>
                <w:szCs w:val="24"/>
              </w:rPr>
            </w:pPr>
            <w:r w:rsidRPr="00B629E6">
              <w:rPr>
                <w:rFonts w:ascii="Times New Roman" w:eastAsia="Times New Roman" w:hAnsi="Times New Roman"/>
                <w:sz w:val="24"/>
                <w:szCs w:val="24"/>
              </w:rPr>
              <w:t>IIT-JAM</w:t>
            </w:r>
          </w:p>
          <w:p w14:paraId="12133F36" w14:textId="77777777" w:rsidR="008703AE" w:rsidRPr="00B629E6" w:rsidRDefault="008703AE" w:rsidP="008703AE">
            <w:pPr>
              <w:pStyle w:val="ListParagraph"/>
              <w:numPr>
                <w:ilvl w:val="0"/>
                <w:numId w:val="47"/>
              </w:numPr>
              <w:spacing w:after="0" w:line="240" w:lineRule="auto"/>
              <w:rPr>
                <w:rFonts w:ascii="Times New Roman" w:eastAsia="Times New Roman" w:hAnsi="Times New Roman"/>
                <w:sz w:val="24"/>
                <w:szCs w:val="24"/>
              </w:rPr>
            </w:pPr>
            <w:r w:rsidRPr="00B629E6">
              <w:rPr>
                <w:rFonts w:ascii="Times New Roman" w:eastAsia="Times New Roman" w:hAnsi="Times New Roman"/>
                <w:sz w:val="24"/>
                <w:szCs w:val="24"/>
              </w:rPr>
              <w:t>NET</w:t>
            </w:r>
          </w:p>
          <w:p w14:paraId="076CAC13" w14:textId="77777777" w:rsidR="008703AE" w:rsidRPr="00B629E6" w:rsidRDefault="008703AE" w:rsidP="008703AE">
            <w:pPr>
              <w:pStyle w:val="ListParagraph"/>
              <w:numPr>
                <w:ilvl w:val="0"/>
                <w:numId w:val="47"/>
              </w:numPr>
              <w:spacing w:after="0" w:line="240" w:lineRule="auto"/>
              <w:rPr>
                <w:rFonts w:ascii="Times New Roman" w:eastAsia="Times New Roman" w:hAnsi="Times New Roman"/>
                <w:sz w:val="24"/>
                <w:szCs w:val="24"/>
              </w:rPr>
            </w:pPr>
            <w:r w:rsidRPr="00B629E6">
              <w:rPr>
                <w:rFonts w:ascii="Times New Roman" w:eastAsia="Times New Roman" w:hAnsi="Times New Roman"/>
                <w:sz w:val="24"/>
                <w:szCs w:val="24"/>
              </w:rPr>
              <w:t>SET</w:t>
            </w:r>
          </w:p>
          <w:p w14:paraId="6F1203E1" w14:textId="77777777" w:rsidR="008703AE" w:rsidRPr="00B629E6" w:rsidRDefault="008703AE" w:rsidP="008703AE">
            <w:pPr>
              <w:pStyle w:val="ListParagraph"/>
              <w:numPr>
                <w:ilvl w:val="0"/>
                <w:numId w:val="47"/>
              </w:numPr>
              <w:spacing w:after="0" w:line="240" w:lineRule="auto"/>
              <w:rPr>
                <w:rFonts w:ascii="Times New Roman" w:eastAsia="Times New Roman" w:hAnsi="Times New Roman"/>
                <w:sz w:val="24"/>
                <w:szCs w:val="24"/>
              </w:rPr>
            </w:pPr>
            <w:r w:rsidRPr="00B629E6">
              <w:rPr>
                <w:rFonts w:ascii="Times New Roman" w:eastAsia="Times New Roman" w:hAnsi="Times New Roman"/>
                <w:sz w:val="24"/>
                <w:szCs w:val="24"/>
              </w:rPr>
              <w:t>JRF</w:t>
            </w:r>
          </w:p>
          <w:p w14:paraId="212BCAAC" w14:textId="77777777" w:rsidR="008703AE" w:rsidRPr="00B629E6" w:rsidRDefault="008703AE" w:rsidP="008703AE">
            <w:pPr>
              <w:pStyle w:val="ListParagraph"/>
              <w:numPr>
                <w:ilvl w:val="0"/>
                <w:numId w:val="47"/>
              </w:numPr>
              <w:spacing w:after="0" w:line="240" w:lineRule="auto"/>
              <w:rPr>
                <w:rFonts w:ascii="Times New Roman" w:eastAsia="Times New Roman" w:hAnsi="Times New Roman"/>
                <w:sz w:val="24"/>
                <w:szCs w:val="24"/>
              </w:rPr>
            </w:pPr>
            <w:r w:rsidRPr="00B629E6">
              <w:rPr>
                <w:rFonts w:ascii="Times New Roman" w:eastAsia="Times New Roman" w:hAnsi="Times New Roman"/>
                <w:sz w:val="24"/>
                <w:szCs w:val="24"/>
              </w:rPr>
              <w:t>GATE</w:t>
            </w:r>
          </w:p>
          <w:p w14:paraId="280AECBF" w14:textId="77777777" w:rsidR="008703AE" w:rsidRPr="00B629E6" w:rsidRDefault="008703AE" w:rsidP="008703AE">
            <w:pPr>
              <w:pStyle w:val="ListParagraph"/>
              <w:numPr>
                <w:ilvl w:val="0"/>
                <w:numId w:val="47"/>
              </w:numPr>
              <w:spacing w:after="0" w:line="240" w:lineRule="auto"/>
              <w:rPr>
                <w:rFonts w:ascii="Times New Roman" w:eastAsia="Times New Roman" w:hAnsi="Times New Roman"/>
                <w:sz w:val="24"/>
                <w:szCs w:val="24"/>
              </w:rPr>
            </w:pPr>
            <w:r w:rsidRPr="00B629E6">
              <w:rPr>
                <w:rFonts w:ascii="Times New Roman" w:eastAsia="Times New Roman" w:hAnsi="Times New Roman"/>
                <w:sz w:val="24"/>
                <w:szCs w:val="24"/>
              </w:rPr>
              <w:t>GMAT</w:t>
            </w:r>
          </w:p>
          <w:p w14:paraId="46292112" w14:textId="77777777" w:rsidR="008703AE" w:rsidRPr="00B629E6" w:rsidRDefault="008703AE" w:rsidP="008703AE">
            <w:pPr>
              <w:pStyle w:val="ListParagraph"/>
              <w:numPr>
                <w:ilvl w:val="0"/>
                <w:numId w:val="47"/>
              </w:numPr>
              <w:spacing w:after="0" w:line="240" w:lineRule="auto"/>
              <w:rPr>
                <w:rFonts w:ascii="Times New Roman" w:eastAsia="Times New Roman" w:hAnsi="Times New Roman"/>
                <w:sz w:val="24"/>
                <w:szCs w:val="24"/>
              </w:rPr>
            </w:pPr>
            <w:r w:rsidRPr="00B629E6">
              <w:rPr>
                <w:rFonts w:ascii="Times New Roman" w:eastAsia="Times New Roman" w:hAnsi="Times New Roman"/>
                <w:sz w:val="24"/>
                <w:szCs w:val="24"/>
              </w:rPr>
              <w:t>CAT</w:t>
            </w:r>
          </w:p>
          <w:p w14:paraId="32E68688" w14:textId="77777777" w:rsidR="008703AE" w:rsidRPr="00B629E6" w:rsidRDefault="008703AE" w:rsidP="008703AE">
            <w:pPr>
              <w:pStyle w:val="ListParagraph"/>
              <w:numPr>
                <w:ilvl w:val="0"/>
                <w:numId w:val="47"/>
              </w:numPr>
              <w:spacing w:after="0" w:line="240" w:lineRule="auto"/>
              <w:rPr>
                <w:rFonts w:ascii="Times New Roman" w:eastAsia="Times New Roman" w:hAnsi="Times New Roman"/>
                <w:sz w:val="24"/>
                <w:szCs w:val="24"/>
              </w:rPr>
            </w:pPr>
            <w:r w:rsidRPr="00B629E6">
              <w:rPr>
                <w:rFonts w:ascii="Times New Roman" w:eastAsia="Times New Roman" w:hAnsi="Times New Roman"/>
                <w:sz w:val="24"/>
                <w:szCs w:val="24"/>
              </w:rPr>
              <w:t>GRE</w:t>
            </w:r>
          </w:p>
          <w:p w14:paraId="50C3E4D3" w14:textId="77777777" w:rsidR="008703AE" w:rsidRPr="00B629E6" w:rsidRDefault="008703AE" w:rsidP="008703AE">
            <w:pPr>
              <w:pStyle w:val="ListParagraph"/>
              <w:numPr>
                <w:ilvl w:val="0"/>
                <w:numId w:val="47"/>
              </w:numPr>
              <w:spacing w:after="0" w:line="240" w:lineRule="auto"/>
              <w:rPr>
                <w:rFonts w:ascii="Times New Roman" w:eastAsia="Times New Roman" w:hAnsi="Times New Roman"/>
                <w:sz w:val="24"/>
                <w:szCs w:val="24"/>
              </w:rPr>
            </w:pPr>
            <w:r w:rsidRPr="00B629E6">
              <w:rPr>
                <w:rFonts w:ascii="Times New Roman" w:eastAsia="Times New Roman" w:hAnsi="Times New Roman"/>
                <w:sz w:val="24"/>
                <w:szCs w:val="24"/>
              </w:rPr>
              <w:t>TOEFL</w:t>
            </w:r>
          </w:p>
          <w:p w14:paraId="062E4F31" w14:textId="77777777" w:rsidR="008703AE" w:rsidRPr="00B629E6" w:rsidRDefault="008703AE" w:rsidP="008703AE">
            <w:pPr>
              <w:pStyle w:val="ListParagraph"/>
              <w:numPr>
                <w:ilvl w:val="0"/>
                <w:numId w:val="47"/>
              </w:numPr>
              <w:spacing w:after="0" w:line="240" w:lineRule="auto"/>
              <w:rPr>
                <w:rFonts w:ascii="Times New Roman" w:eastAsia="Times New Roman" w:hAnsi="Times New Roman"/>
                <w:sz w:val="24"/>
                <w:szCs w:val="24"/>
              </w:rPr>
            </w:pPr>
            <w:r w:rsidRPr="00B629E6">
              <w:rPr>
                <w:rFonts w:ascii="Times New Roman" w:eastAsia="Times New Roman" w:hAnsi="Times New Roman"/>
                <w:sz w:val="24"/>
                <w:szCs w:val="24"/>
              </w:rPr>
              <w:t>Civil Services</w:t>
            </w:r>
          </w:p>
          <w:p w14:paraId="39A0CACA" w14:textId="77777777" w:rsidR="008703AE" w:rsidRPr="00B629E6" w:rsidRDefault="008703AE" w:rsidP="008703AE">
            <w:pPr>
              <w:pStyle w:val="ListParagraph"/>
              <w:numPr>
                <w:ilvl w:val="0"/>
                <w:numId w:val="48"/>
              </w:numPr>
              <w:spacing w:after="0" w:line="240" w:lineRule="auto"/>
              <w:rPr>
                <w:rFonts w:ascii="Times New Roman" w:eastAsia="Times New Roman" w:hAnsi="Times New Roman"/>
                <w:sz w:val="24"/>
                <w:szCs w:val="24"/>
              </w:rPr>
            </w:pPr>
            <w:r w:rsidRPr="00B629E6">
              <w:rPr>
                <w:rFonts w:ascii="Times New Roman" w:eastAsia="Times New Roman" w:hAnsi="Times New Roman"/>
                <w:sz w:val="24"/>
                <w:szCs w:val="24"/>
              </w:rPr>
              <w:t xml:space="preserve">State Government examinations </w:t>
            </w:r>
          </w:p>
          <w:p w14:paraId="0FA271ED" w14:textId="77777777" w:rsidR="00FE5CC9" w:rsidRPr="00B629E6" w:rsidRDefault="00FE5CC9" w:rsidP="00FE5CC9">
            <w:pPr>
              <w:pStyle w:val="ListParagraph"/>
              <w:spacing w:after="0" w:line="240" w:lineRule="auto"/>
              <w:rPr>
                <w:rFonts w:ascii="Times New Roman" w:eastAsia="Times New Roman" w:hAnsi="Times New Roman"/>
                <w:sz w:val="24"/>
                <w:szCs w:val="24"/>
              </w:rPr>
            </w:pPr>
          </w:p>
          <w:p w14:paraId="689085DE" w14:textId="77777777" w:rsidR="008703AE" w:rsidRPr="00B629E6" w:rsidRDefault="008703AE" w:rsidP="00FB78B8">
            <w:pPr>
              <w:spacing w:after="0" w:line="240" w:lineRule="auto"/>
              <w:contextualSpacing/>
              <w:rPr>
                <w:rFonts w:ascii="Times New Roman" w:hAnsi="Times New Roman" w:cs="Times New Roman"/>
                <w:b/>
                <w:bCs/>
                <w:iCs/>
                <w:color w:val="000000"/>
                <w:sz w:val="24"/>
                <w:szCs w:val="24"/>
              </w:rPr>
            </w:pPr>
            <w:r w:rsidRPr="00B629E6">
              <w:rPr>
                <w:rFonts w:ascii="Times New Roman" w:hAnsi="Times New Roman" w:cs="Times New Roman"/>
                <w:b/>
                <w:bCs/>
                <w:iCs/>
                <w:color w:val="000000"/>
                <w:sz w:val="24"/>
                <w:szCs w:val="24"/>
              </w:rPr>
              <w:t>File Description</w:t>
            </w:r>
          </w:p>
          <w:p w14:paraId="0B6C715D" w14:textId="77777777" w:rsidR="008703AE" w:rsidRPr="00B629E6" w:rsidRDefault="008703AE" w:rsidP="00FB78B8">
            <w:pPr>
              <w:pStyle w:val="ListParagraph"/>
              <w:spacing w:after="0" w:line="240" w:lineRule="auto"/>
              <w:ind w:left="0"/>
              <w:rPr>
                <w:rFonts w:ascii="Times New Roman" w:eastAsia="Times New Roman" w:hAnsi="Times New Roman"/>
                <w:sz w:val="24"/>
                <w:szCs w:val="24"/>
              </w:rPr>
            </w:pPr>
            <w:r w:rsidRPr="00B629E6">
              <w:rPr>
                <w:rFonts w:ascii="Times New Roman" w:eastAsia="Times New Roman" w:hAnsi="Times New Roman"/>
                <w:sz w:val="24"/>
                <w:szCs w:val="24"/>
              </w:rPr>
              <w:t xml:space="preserve">Upload the data template </w:t>
            </w:r>
          </w:p>
          <w:p w14:paraId="5A45BCD9" w14:textId="77777777" w:rsidR="008703AE" w:rsidRPr="00B629E6" w:rsidRDefault="008703AE" w:rsidP="00FB78B8">
            <w:pPr>
              <w:spacing w:after="0" w:line="240" w:lineRule="auto"/>
              <w:rPr>
                <w:rFonts w:ascii="Times New Roman" w:hAnsi="Times New Roman" w:cs="Times New Roman"/>
                <w:sz w:val="24"/>
                <w:szCs w:val="24"/>
              </w:rPr>
            </w:pPr>
            <w:r w:rsidRPr="00B629E6">
              <w:rPr>
                <w:rFonts w:ascii="Times New Roman" w:eastAsia="Times New Roman" w:hAnsi="Times New Roman" w:cs="Times New Roman"/>
                <w:sz w:val="24"/>
                <w:szCs w:val="24"/>
              </w:rPr>
              <w:t>Upload relevant supporting document</w:t>
            </w:r>
          </w:p>
        </w:tc>
      </w:tr>
      <w:tr w:rsidR="008703AE" w:rsidRPr="00B629E6" w14:paraId="25F87307" w14:textId="77777777" w:rsidTr="008703AE">
        <w:trPr>
          <w:trHeight w:val="264"/>
        </w:trPr>
        <w:tc>
          <w:tcPr>
            <w:tcW w:w="993" w:type="dxa"/>
            <w:tcBorders>
              <w:top w:val="single" w:sz="4" w:space="0" w:color="auto"/>
              <w:left w:val="single" w:sz="4" w:space="0" w:color="auto"/>
            </w:tcBorders>
          </w:tcPr>
          <w:p w14:paraId="58DFE61C" w14:textId="77777777" w:rsidR="008703AE" w:rsidRPr="00B629E6" w:rsidRDefault="008703AE" w:rsidP="00FB78B8">
            <w:pPr>
              <w:spacing w:after="0"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lastRenderedPageBreak/>
              <w:t>5.2.2</w:t>
            </w:r>
          </w:p>
          <w:p w14:paraId="208BA6FA" w14:textId="77777777" w:rsidR="008703AE" w:rsidRPr="00B629E6" w:rsidRDefault="008703AE" w:rsidP="00FB78B8">
            <w:pPr>
              <w:spacing w:after="0" w:line="240" w:lineRule="auto"/>
              <w:jc w:val="center"/>
              <w:rPr>
                <w:rFonts w:ascii="Times New Roman" w:hAnsi="Times New Roman" w:cs="Times New Roman"/>
                <w:b/>
                <w:bCs/>
                <w:color w:val="000000"/>
                <w:sz w:val="24"/>
                <w:szCs w:val="24"/>
              </w:rPr>
            </w:pPr>
          </w:p>
          <w:p w14:paraId="28918064" w14:textId="77777777" w:rsidR="008703AE" w:rsidRPr="00B629E6" w:rsidRDefault="008703AE" w:rsidP="00FB78B8">
            <w:pPr>
              <w:spacing w:after="0"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Q</w:t>
            </w:r>
            <w:r w:rsidRPr="00B629E6">
              <w:rPr>
                <w:rFonts w:ascii="Times New Roman" w:hAnsi="Times New Roman" w:cs="Times New Roman"/>
                <w:b/>
                <w:bCs/>
                <w:color w:val="000000"/>
                <w:sz w:val="24"/>
                <w:szCs w:val="24"/>
                <w:vertAlign w:val="subscript"/>
              </w:rPr>
              <w:t>n</w:t>
            </w:r>
            <w:r w:rsidRPr="00B629E6">
              <w:rPr>
                <w:rFonts w:ascii="Times New Roman" w:hAnsi="Times New Roman" w:cs="Times New Roman"/>
                <w:b/>
                <w:bCs/>
                <w:color w:val="000000"/>
                <w:sz w:val="24"/>
                <w:szCs w:val="24"/>
              </w:rPr>
              <w:t>M</w:t>
            </w:r>
          </w:p>
          <w:p w14:paraId="70F73F50" w14:textId="77777777" w:rsidR="008703AE" w:rsidRPr="00B629E6" w:rsidRDefault="008703AE" w:rsidP="00FB78B8">
            <w:pPr>
              <w:spacing w:after="0" w:line="240" w:lineRule="auto"/>
              <w:jc w:val="center"/>
              <w:rPr>
                <w:rFonts w:ascii="Times New Roman" w:hAnsi="Times New Roman" w:cs="Times New Roman"/>
                <w:b/>
                <w:bCs/>
                <w:color w:val="000000"/>
                <w:sz w:val="24"/>
                <w:szCs w:val="24"/>
              </w:rPr>
            </w:pPr>
          </w:p>
        </w:tc>
        <w:tc>
          <w:tcPr>
            <w:tcW w:w="9214" w:type="dxa"/>
            <w:tcBorders>
              <w:top w:val="single" w:sz="4" w:space="0" w:color="auto"/>
            </w:tcBorders>
          </w:tcPr>
          <w:p w14:paraId="5844C8BC" w14:textId="77777777" w:rsidR="008703AE" w:rsidRPr="00B629E6" w:rsidRDefault="008703AE" w:rsidP="00FB78B8">
            <w:pPr>
              <w:spacing w:after="0" w:line="240" w:lineRule="auto"/>
              <w:rPr>
                <w:rFonts w:ascii="Times New Roman" w:hAnsi="Times New Roman" w:cs="Times New Roman"/>
                <w:b/>
                <w:bCs/>
                <w:i/>
                <w:color w:val="000000"/>
                <w:sz w:val="24"/>
                <w:szCs w:val="24"/>
              </w:rPr>
            </w:pPr>
            <w:r w:rsidRPr="00B629E6">
              <w:rPr>
                <w:rFonts w:ascii="Times New Roman" w:hAnsi="Times New Roman" w:cs="Times New Roman"/>
                <w:b/>
                <w:bCs/>
                <w:i/>
                <w:color w:val="000000"/>
                <w:sz w:val="24"/>
                <w:szCs w:val="24"/>
              </w:rPr>
              <w:t xml:space="preserve">Total number of outgoing students placed during </w:t>
            </w:r>
            <w:r w:rsidRPr="00B629E6">
              <w:rPr>
                <w:rFonts w:ascii="Times New Roman" w:hAnsi="Times New Roman" w:cs="Times New Roman"/>
                <w:b/>
                <w:i/>
                <w:color w:val="000000"/>
                <w:sz w:val="24"/>
                <w:szCs w:val="24"/>
              </w:rPr>
              <w:t xml:space="preserve">the </w:t>
            </w:r>
            <w:r w:rsidRPr="00B629E6">
              <w:rPr>
                <w:rFonts w:ascii="Times New Roman" w:hAnsi="Times New Roman" w:cs="Times New Roman"/>
                <w:b/>
                <w:bCs/>
                <w:i/>
                <w:color w:val="000000"/>
                <w:sz w:val="24"/>
                <w:szCs w:val="24"/>
              </w:rPr>
              <w:t>year</w:t>
            </w:r>
          </w:p>
          <w:p w14:paraId="61D5CB0E" w14:textId="77777777" w:rsidR="008703AE" w:rsidRPr="00B629E6" w:rsidRDefault="008703AE" w:rsidP="00FB78B8">
            <w:pPr>
              <w:spacing w:after="0" w:line="240" w:lineRule="auto"/>
              <w:rPr>
                <w:rFonts w:ascii="Times New Roman" w:hAnsi="Times New Roman" w:cs="Times New Roman"/>
                <w:b/>
                <w:bCs/>
                <w:i/>
                <w:color w:val="000000"/>
                <w:sz w:val="14"/>
                <w:szCs w:val="1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0"/>
              <w:gridCol w:w="1239"/>
            </w:tblGrid>
            <w:tr w:rsidR="008703AE" w:rsidRPr="00B629E6" w14:paraId="534EE88D" w14:textId="77777777" w:rsidTr="00FB78B8">
              <w:tc>
                <w:tcPr>
                  <w:tcW w:w="1070" w:type="dxa"/>
                </w:tcPr>
                <w:p w14:paraId="61DBD477" w14:textId="77777777" w:rsidR="008703AE" w:rsidRPr="00B629E6" w:rsidRDefault="008703AE" w:rsidP="00FB78B8">
                  <w:pPr>
                    <w:spacing w:after="0" w:line="240" w:lineRule="auto"/>
                    <w:rPr>
                      <w:rFonts w:ascii="Times New Roman" w:hAnsi="Times New Roman" w:cs="Times New Roman"/>
                      <w:b/>
                      <w:sz w:val="24"/>
                      <w:szCs w:val="24"/>
                    </w:rPr>
                  </w:pPr>
                  <w:r w:rsidRPr="00B629E6">
                    <w:rPr>
                      <w:rFonts w:ascii="Times New Roman" w:hAnsi="Times New Roman" w:cs="Times New Roman"/>
                      <w:b/>
                      <w:sz w:val="24"/>
                      <w:szCs w:val="24"/>
                    </w:rPr>
                    <w:t>Year</w:t>
                  </w:r>
                </w:p>
              </w:tc>
              <w:tc>
                <w:tcPr>
                  <w:tcW w:w="1239" w:type="dxa"/>
                </w:tcPr>
                <w:p w14:paraId="4972C726" w14:textId="77777777" w:rsidR="008703AE" w:rsidRPr="00B629E6" w:rsidRDefault="008703AE" w:rsidP="00FB78B8">
                  <w:pPr>
                    <w:spacing w:after="0" w:line="240" w:lineRule="auto"/>
                    <w:jc w:val="center"/>
                    <w:rPr>
                      <w:rFonts w:ascii="Times New Roman" w:hAnsi="Times New Roman" w:cs="Times New Roman"/>
                      <w:b/>
                      <w:bCs/>
                      <w:sz w:val="24"/>
                      <w:szCs w:val="24"/>
                    </w:rPr>
                  </w:pPr>
                  <w:r w:rsidRPr="00B629E6">
                    <w:rPr>
                      <w:rFonts w:ascii="Times New Roman" w:hAnsi="Times New Roman" w:cs="Times New Roman"/>
                      <w:b/>
                      <w:bCs/>
                      <w:sz w:val="24"/>
                      <w:szCs w:val="24"/>
                    </w:rPr>
                    <w:t>2022-23</w:t>
                  </w:r>
                </w:p>
              </w:tc>
            </w:tr>
            <w:tr w:rsidR="008703AE" w:rsidRPr="00B629E6" w14:paraId="48A63549" w14:textId="77777777" w:rsidTr="00FB78B8">
              <w:tc>
                <w:tcPr>
                  <w:tcW w:w="1070" w:type="dxa"/>
                </w:tcPr>
                <w:p w14:paraId="153C4AB5" w14:textId="77777777" w:rsidR="008703AE" w:rsidRPr="00B629E6" w:rsidRDefault="008703AE" w:rsidP="00FB78B8">
                  <w:pPr>
                    <w:spacing w:after="0" w:line="240" w:lineRule="auto"/>
                    <w:rPr>
                      <w:rFonts w:ascii="Times New Roman" w:hAnsi="Times New Roman" w:cs="Times New Roman"/>
                      <w:b/>
                      <w:sz w:val="24"/>
                      <w:szCs w:val="24"/>
                    </w:rPr>
                  </w:pPr>
                  <w:r w:rsidRPr="00B629E6">
                    <w:rPr>
                      <w:rFonts w:ascii="Times New Roman" w:hAnsi="Times New Roman" w:cs="Times New Roman"/>
                      <w:b/>
                      <w:sz w:val="24"/>
                      <w:szCs w:val="24"/>
                    </w:rPr>
                    <w:t>Number</w:t>
                  </w:r>
                </w:p>
              </w:tc>
              <w:tc>
                <w:tcPr>
                  <w:tcW w:w="1239" w:type="dxa"/>
                </w:tcPr>
                <w:p w14:paraId="450AC14B" w14:textId="77777777" w:rsidR="008703AE" w:rsidRPr="00B629E6" w:rsidRDefault="008703AE" w:rsidP="00FB78B8">
                  <w:pPr>
                    <w:spacing w:after="0" w:line="240" w:lineRule="auto"/>
                    <w:jc w:val="center"/>
                    <w:rPr>
                      <w:rFonts w:ascii="Times New Roman" w:hAnsi="Times New Roman" w:cs="Times New Roman"/>
                      <w:b/>
                      <w:bCs/>
                      <w:sz w:val="24"/>
                      <w:szCs w:val="24"/>
                    </w:rPr>
                  </w:pPr>
                  <w:r w:rsidRPr="00B629E6">
                    <w:rPr>
                      <w:rFonts w:ascii="Times New Roman" w:hAnsi="Times New Roman" w:cs="Times New Roman"/>
                      <w:b/>
                      <w:bCs/>
                      <w:sz w:val="24"/>
                      <w:szCs w:val="24"/>
                    </w:rPr>
                    <w:t>60</w:t>
                  </w:r>
                </w:p>
              </w:tc>
            </w:tr>
          </w:tbl>
          <w:p w14:paraId="2B56FF99" w14:textId="77777777" w:rsidR="008703AE" w:rsidRPr="00B629E6" w:rsidRDefault="008703AE" w:rsidP="00FB78B8">
            <w:pPr>
              <w:spacing w:after="0" w:line="240" w:lineRule="auto"/>
              <w:rPr>
                <w:rFonts w:ascii="Times New Roman" w:hAnsi="Times New Roman" w:cs="Times New Roman"/>
                <w:b/>
                <w:color w:val="000000"/>
                <w:sz w:val="14"/>
                <w:szCs w:val="14"/>
              </w:rPr>
            </w:pPr>
          </w:p>
          <w:p w14:paraId="43984E66" w14:textId="77777777" w:rsidR="008703AE" w:rsidRPr="00B629E6" w:rsidRDefault="008703AE" w:rsidP="00FB78B8">
            <w:pPr>
              <w:spacing w:after="0" w:line="240" w:lineRule="auto"/>
              <w:rPr>
                <w:rFonts w:ascii="Times New Roman" w:hAnsi="Times New Roman" w:cs="Times New Roman"/>
                <w:b/>
                <w:color w:val="000000"/>
                <w:sz w:val="24"/>
                <w:szCs w:val="24"/>
              </w:rPr>
            </w:pPr>
            <w:r w:rsidRPr="00B629E6">
              <w:rPr>
                <w:rFonts w:ascii="Times New Roman" w:hAnsi="Times New Roman" w:cs="Times New Roman"/>
                <w:b/>
                <w:color w:val="000000"/>
                <w:sz w:val="24"/>
                <w:szCs w:val="24"/>
              </w:rPr>
              <w:t>Data Requirement:</w:t>
            </w:r>
          </w:p>
          <w:p w14:paraId="45047346" w14:textId="77777777" w:rsidR="008703AE" w:rsidRPr="00B629E6" w:rsidRDefault="008703AE" w:rsidP="008703AE">
            <w:pPr>
              <w:numPr>
                <w:ilvl w:val="0"/>
                <w:numId w:val="14"/>
              </w:numPr>
              <w:spacing w:after="0" w:line="240" w:lineRule="auto"/>
              <w:contextualSpacing/>
              <w:rPr>
                <w:rFonts w:ascii="Times New Roman" w:hAnsi="Times New Roman" w:cs="Times New Roman"/>
                <w:iCs/>
                <w:color w:val="000000"/>
                <w:sz w:val="24"/>
                <w:szCs w:val="24"/>
              </w:rPr>
            </w:pPr>
            <w:r w:rsidRPr="00B629E6">
              <w:rPr>
                <w:rFonts w:ascii="Times New Roman" w:hAnsi="Times New Roman" w:cs="Times New Roman"/>
                <w:iCs/>
                <w:color w:val="000000"/>
                <w:sz w:val="24"/>
                <w:szCs w:val="24"/>
              </w:rPr>
              <w:t>Name of the employer with contact details</w:t>
            </w:r>
          </w:p>
          <w:p w14:paraId="56C72490" w14:textId="77777777" w:rsidR="008703AE" w:rsidRPr="00B629E6" w:rsidRDefault="008703AE" w:rsidP="008703AE">
            <w:pPr>
              <w:numPr>
                <w:ilvl w:val="0"/>
                <w:numId w:val="14"/>
              </w:numPr>
              <w:spacing w:after="0" w:line="240" w:lineRule="auto"/>
              <w:contextualSpacing/>
              <w:rPr>
                <w:rFonts w:ascii="Times New Roman" w:hAnsi="Times New Roman" w:cs="Times New Roman"/>
                <w:b/>
                <w:color w:val="000000"/>
                <w:sz w:val="24"/>
                <w:szCs w:val="24"/>
              </w:rPr>
            </w:pPr>
            <w:r w:rsidRPr="00B629E6">
              <w:rPr>
                <w:rFonts w:ascii="Times New Roman" w:hAnsi="Times New Roman" w:cs="Times New Roman"/>
                <w:color w:val="000000"/>
                <w:sz w:val="24"/>
                <w:szCs w:val="24"/>
              </w:rPr>
              <w:t>Number of students placed</w:t>
            </w:r>
          </w:p>
          <w:p w14:paraId="30D283E0" w14:textId="77777777" w:rsidR="008703AE" w:rsidRPr="00B629E6" w:rsidRDefault="008703AE" w:rsidP="00FB78B8">
            <w:pPr>
              <w:spacing w:after="0" w:line="240" w:lineRule="auto"/>
              <w:contextualSpacing/>
              <w:rPr>
                <w:rFonts w:ascii="Times New Roman" w:hAnsi="Times New Roman" w:cs="Times New Roman"/>
                <w:b/>
                <w:bCs/>
                <w:iCs/>
                <w:color w:val="000000"/>
                <w:sz w:val="24"/>
                <w:szCs w:val="24"/>
              </w:rPr>
            </w:pPr>
            <w:r w:rsidRPr="00B629E6">
              <w:rPr>
                <w:rFonts w:ascii="Times New Roman" w:hAnsi="Times New Roman" w:cs="Times New Roman"/>
                <w:b/>
                <w:bCs/>
                <w:iCs/>
                <w:color w:val="000000"/>
                <w:sz w:val="24"/>
                <w:szCs w:val="24"/>
              </w:rPr>
              <w:t>File Description</w:t>
            </w:r>
          </w:p>
          <w:p w14:paraId="171A00DE" w14:textId="77777777" w:rsidR="008703AE" w:rsidRPr="00B629E6" w:rsidRDefault="008703AE" w:rsidP="008703AE">
            <w:pPr>
              <w:numPr>
                <w:ilvl w:val="0"/>
                <w:numId w:val="14"/>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 xml:space="preserve">Upload the data template </w:t>
            </w:r>
          </w:p>
          <w:p w14:paraId="5BA00BFB" w14:textId="77777777" w:rsidR="008703AE" w:rsidRPr="00B629E6" w:rsidRDefault="008703AE" w:rsidP="008703AE">
            <w:pPr>
              <w:numPr>
                <w:ilvl w:val="0"/>
                <w:numId w:val="14"/>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Upload relevant supporting document</w:t>
            </w:r>
          </w:p>
        </w:tc>
      </w:tr>
      <w:tr w:rsidR="008703AE" w:rsidRPr="00B629E6" w14:paraId="086FD8FF" w14:textId="77777777" w:rsidTr="008703AE">
        <w:trPr>
          <w:trHeight w:val="841"/>
        </w:trPr>
        <w:tc>
          <w:tcPr>
            <w:tcW w:w="993" w:type="dxa"/>
            <w:tcBorders>
              <w:left w:val="single" w:sz="4" w:space="0" w:color="auto"/>
            </w:tcBorders>
          </w:tcPr>
          <w:p w14:paraId="47619B06" w14:textId="77777777" w:rsidR="008703AE" w:rsidRPr="00B629E6" w:rsidRDefault="008703AE" w:rsidP="00FB78B8">
            <w:pPr>
              <w:spacing w:after="0"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5.2.3</w:t>
            </w:r>
          </w:p>
          <w:p w14:paraId="068519F6" w14:textId="77777777" w:rsidR="008703AE" w:rsidRPr="00B629E6" w:rsidRDefault="008703AE" w:rsidP="00FB78B8">
            <w:pPr>
              <w:spacing w:after="0" w:line="240" w:lineRule="auto"/>
              <w:jc w:val="center"/>
              <w:rPr>
                <w:rFonts w:ascii="Times New Roman" w:hAnsi="Times New Roman" w:cs="Times New Roman"/>
                <w:b/>
                <w:bCs/>
                <w:color w:val="000000"/>
                <w:sz w:val="24"/>
                <w:szCs w:val="24"/>
              </w:rPr>
            </w:pPr>
          </w:p>
          <w:p w14:paraId="3B41B19B" w14:textId="77777777" w:rsidR="008703AE" w:rsidRPr="00B629E6" w:rsidRDefault="008703AE" w:rsidP="00FB78B8">
            <w:pPr>
              <w:spacing w:after="0"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Q</w:t>
            </w:r>
            <w:r w:rsidRPr="00B629E6">
              <w:rPr>
                <w:rFonts w:ascii="Times New Roman" w:hAnsi="Times New Roman" w:cs="Times New Roman"/>
                <w:b/>
                <w:bCs/>
                <w:color w:val="000000"/>
                <w:sz w:val="24"/>
                <w:szCs w:val="24"/>
                <w:vertAlign w:val="subscript"/>
              </w:rPr>
              <w:t>n</w:t>
            </w:r>
            <w:r w:rsidRPr="00B629E6">
              <w:rPr>
                <w:rFonts w:ascii="Times New Roman" w:hAnsi="Times New Roman" w:cs="Times New Roman"/>
                <w:b/>
                <w:bCs/>
                <w:color w:val="000000"/>
                <w:sz w:val="24"/>
                <w:szCs w:val="24"/>
              </w:rPr>
              <w:t>M</w:t>
            </w:r>
          </w:p>
          <w:p w14:paraId="62476CD6" w14:textId="77777777" w:rsidR="008703AE" w:rsidRPr="00B629E6" w:rsidRDefault="008703AE" w:rsidP="00FB78B8">
            <w:pPr>
              <w:spacing w:after="0" w:line="240" w:lineRule="auto"/>
              <w:jc w:val="center"/>
              <w:rPr>
                <w:rFonts w:ascii="Times New Roman" w:hAnsi="Times New Roman" w:cs="Times New Roman"/>
                <w:b/>
                <w:bCs/>
                <w:color w:val="000000"/>
                <w:sz w:val="24"/>
                <w:szCs w:val="24"/>
              </w:rPr>
            </w:pPr>
          </w:p>
        </w:tc>
        <w:tc>
          <w:tcPr>
            <w:tcW w:w="9214" w:type="dxa"/>
          </w:tcPr>
          <w:p w14:paraId="69272C4D" w14:textId="77777777" w:rsidR="008703AE" w:rsidRPr="00B629E6" w:rsidRDefault="008703AE" w:rsidP="00FB78B8">
            <w:pPr>
              <w:spacing w:after="0" w:line="240" w:lineRule="auto"/>
              <w:rPr>
                <w:rFonts w:ascii="Times New Roman" w:hAnsi="Times New Roman" w:cs="Times New Roman"/>
                <w:b/>
                <w:i/>
                <w:color w:val="000000"/>
                <w:sz w:val="24"/>
                <w:szCs w:val="24"/>
              </w:rPr>
            </w:pPr>
            <w:r w:rsidRPr="00B629E6">
              <w:rPr>
                <w:rFonts w:ascii="Times New Roman" w:hAnsi="Times New Roman" w:cs="Times New Roman"/>
                <w:b/>
                <w:bCs/>
                <w:i/>
                <w:color w:val="000000"/>
                <w:sz w:val="24"/>
                <w:szCs w:val="24"/>
              </w:rPr>
              <w:t xml:space="preserve">Number of recently graduated students who have progressed to higher </w:t>
            </w:r>
            <w:proofErr w:type="gramStart"/>
            <w:r w:rsidRPr="00B629E6">
              <w:rPr>
                <w:rFonts w:ascii="Times New Roman" w:hAnsi="Times New Roman" w:cs="Times New Roman"/>
                <w:b/>
                <w:bCs/>
                <w:i/>
                <w:color w:val="000000"/>
                <w:sz w:val="24"/>
                <w:szCs w:val="24"/>
              </w:rPr>
              <w:t xml:space="preserve">education </w:t>
            </w:r>
            <w:r w:rsidRPr="00B629E6">
              <w:rPr>
                <w:rFonts w:ascii="Times New Roman" w:hAnsi="Times New Roman" w:cs="Times New Roman"/>
                <w:b/>
                <w:i/>
                <w:color w:val="000000"/>
                <w:sz w:val="24"/>
                <w:szCs w:val="24"/>
              </w:rPr>
              <w:t xml:space="preserve"> during</w:t>
            </w:r>
            <w:proofErr w:type="gramEnd"/>
            <w:r w:rsidRPr="00B629E6">
              <w:rPr>
                <w:rFonts w:ascii="Times New Roman" w:hAnsi="Times New Roman" w:cs="Times New Roman"/>
                <w:b/>
                <w:i/>
                <w:color w:val="000000"/>
                <w:sz w:val="24"/>
                <w:szCs w:val="24"/>
              </w:rPr>
              <w:t xml:space="preserve"> the year</w:t>
            </w:r>
          </w:p>
          <w:p w14:paraId="1EDB68A8" w14:textId="77777777" w:rsidR="008703AE" w:rsidRPr="00B629E6" w:rsidRDefault="008703AE" w:rsidP="00FB78B8">
            <w:pPr>
              <w:spacing w:after="0" w:line="240" w:lineRule="auto"/>
              <w:rPr>
                <w:rFonts w:ascii="Times New Roman" w:hAnsi="Times New Roman" w:cs="Times New Roman"/>
                <w:b/>
                <w:i/>
                <w:color w:val="000000"/>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0"/>
              <w:gridCol w:w="1239"/>
            </w:tblGrid>
            <w:tr w:rsidR="008703AE" w:rsidRPr="00B629E6" w14:paraId="10ED9298" w14:textId="77777777" w:rsidTr="00FB78B8">
              <w:tc>
                <w:tcPr>
                  <w:tcW w:w="1070" w:type="dxa"/>
                </w:tcPr>
                <w:p w14:paraId="624AB0F9" w14:textId="77777777" w:rsidR="008703AE" w:rsidRPr="00B629E6" w:rsidRDefault="008703AE" w:rsidP="00FB78B8">
                  <w:pPr>
                    <w:spacing w:after="0" w:line="240" w:lineRule="auto"/>
                    <w:rPr>
                      <w:rFonts w:ascii="Times New Roman" w:hAnsi="Times New Roman" w:cs="Times New Roman"/>
                      <w:b/>
                      <w:sz w:val="24"/>
                      <w:szCs w:val="24"/>
                    </w:rPr>
                  </w:pPr>
                  <w:r w:rsidRPr="00B629E6">
                    <w:rPr>
                      <w:rFonts w:ascii="Times New Roman" w:hAnsi="Times New Roman" w:cs="Times New Roman"/>
                      <w:b/>
                      <w:sz w:val="24"/>
                      <w:szCs w:val="24"/>
                    </w:rPr>
                    <w:t>Year</w:t>
                  </w:r>
                </w:p>
              </w:tc>
              <w:tc>
                <w:tcPr>
                  <w:tcW w:w="1239" w:type="dxa"/>
                </w:tcPr>
                <w:p w14:paraId="66742648" w14:textId="77777777" w:rsidR="008703AE" w:rsidRPr="00B629E6" w:rsidRDefault="008703AE" w:rsidP="00FB78B8">
                  <w:pPr>
                    <w:spacing w:after="0" w:line="240" w:lineRule="auto"/>
                    <w:jc w:val="center"/>
                    <w:rPr>
                      <w:rFonts w:ascii="Times New Roman" w:hAnsi="Times New Roman" w:cs="Times New Roman"/>
                      <w:b/>
                      <w:bCs/>
                      <w:sz w:val="24"/>
                      <w:szCs w:val="24"/>
                    </w:rPr>
                  </w:pPr>
                  <w:r w:rsidRPr="00B629E6">
                    <w:rPr>
                      <w:rFonts w:ascii="Times New Roman" w:hAnsi="Times New Roman" w:cs="Times New Roman"/>
                      <w:b/>
                      <w:bCs/>
                      <w:sz w:val="24"/>
                      <w:szCs w:val="24"/>
                    </w:rPr>
                    <w:t>2022-23</w:t>
                  </w:r>
                </w:p>
              </w:tc>
            </w:tr>
            <w:tr w:rsidR="008703AE" w:rsidRPr="00B629E6" w14:paraId="2FB8F5C9" w14:textId="77777777" w:rsidTr="00FB78B8">
              <w:tc>
                <w:tcPr>
                  <w:tcW w:w="1070" w:type="dxa"/>
                </w:tcPr>
                <w:p w14:paraId="051D7D0E" w14:textId="77777777" w:rsidR="008703AE" w:rsidRPr="00B629E6" w:rsidRDefault="008703AE" w:rsidP="00FB78B8">
                  <w:pPr>
                    <w:spacing w:after="0" w:line="240" w:lineRule="auto"/>
                    <w:rPr>
                      <w:rFonts w:ascii="Times New Roman" w:hAnsi="Times New Roman" w:cs="Times New Roman"/>
                      <w:b/>
                      <w:sz w:val="24"/>
                      <w:szCs w:val="24"/>
                    </w:rPr>
                  </w:pPr>
                  <w:r w:rsidRPr="00B629E6">
                    <w:rPr>
                      <w:rFonts w:ascii="Times New Roman" w:hAnsi="Times New Roman" w:cs="Times New Roman"/>
                      <w:b/>
                      <w:sz w:val="24"/>
                      <w:szCs w:val="24"/>
                    </w:rPr>
                    <w:t>Number</w:t>
                  </w:r>
                </w:p>
              </w:tc>
              <w:tc>
                <w:tcPr>
                  <w:tcW w:w="1239" w:type="dxa"/>
                </w:tcPr>
                <w:p w14:paraId="57533F87" w14:textId="77777777" w:rsidR="008703AE" w:rsidRPr="00B629E6" w:rsidRDefault="008703AE" w:rsidP="00FB78B8">
                  <w:pPr>
                    <w:spacing w:after="0" w:line="240" w:lineRule="auto"/>
                    <w:jc w:val="center"/>
                    <w:rPr>
                      <w:rFonts w:ascii="Times New Roman" w:hAnsi="Times New Roman" w:cs="Times New Roman"/>
                      <w:b/>
                      <w:bCs/>
                      <w:sz w:val="24"/>
                      <w:szCs w:val="24"/>
                    </w:rPr>
                  </w:pPr>
                  <w:r w:rsidRPr="00B629E6">
                    <w:rPr>
                      <w:rFonts w:ascii="Times New Roman" w:hAnsi="Times New Roman" w:cs="Times New Roman"/>
                      <w:b/>
                      <w:bCs/>
                      <w:sz w:val="24"/>
                      <w:szCs w:val="24"/>
                    </w:rPr>
                    <w:t>9</w:t>
                  </w:r>
                </w:p>
              </w:tc>
            </w:tr>
          </w:tbl>
          <w:p w14:paraId="65B9EE64" w14:textId="77777777" w:rsidR="008703AE" w:rsidRPr="00B629E6" w:rsidRDefault="008703AE" w:rsidP="00FB78B8">
            <w:pPr>
              <w:spacing w:after="0" w:line="240" w:lineRule="auto"/>
              <w:rPr>
                <w:rFonts w:ascii="Times New Roman" w:hAnsi="Times New Roman" w:cs="Times New Roman"/>
                <w:bCs/>
                <w:color w:val="000000"/>
                <w:sz w:val="16"/>
                <w:szCs w:val="16"/>
              </w:rPr>
            </w:pPr>
          </w:p>
          <w:p w14:paraId="28FB7262" w14:textId="77777777" w:rsidR="008703AE" w:rsidRPr="00B629E6" w:rsidRDefault="008703AE" w:rsidP="00FB78B8">
            <w:pPr>
              <w:spacing w:after="0" w:line="240" w:lineRule="auto"/>
              <w:rPr>
                <w:rFonts w:ascii="Times New Roman" w:hAnsi="Times New Roman" w:cs="Times New Roman"/>
                <w:b/>
                <w:color w:val="000000"/>
                <w:sz w:val="24"/>
                <w:szCs w:val="24"/>
              </w:rPr>
            </w:pPr>
            <w:r w:rsidRPr="00B629E6">
              <w:rPr>
                <w:rFonts w:ascii="Times New Roman" w:hAnsi="Times New Roman" w:cs="Times New Roman"/>
                <w:b/>
                <w:color w:val="000000"/>
                <w:sz w:val="24"/>
                <w:szCs w:val="24"/>
              </w:rPr>
              <w:t>Data Requirement: (as data template)</w:t>
            </w:r>
          </w:p>
          <w:p w14:paraId="515FDD56" w14:textId="77777777" w:rsidR="008703AE" w:rsidRPr="00B629E6" w:rsidRDefault="008703AE" w:rsidP="00FB78B8">
            <w:pPr>
              <w:spacing w:after="0" w:line="240" w:lineRule="auto"/>
              <w:contextualSpacing/>
              <w:rPr>
                <w:rFonts w:ascii="Times New Roman" w:hAnsi="Times New Roman" w:cs="Times New Roman"/>
                <w:b/>
                <w:bCs/>
                <w:iCs/>
                <w:color w:val="000000"/>
                <w:sz w:val="24"/>
                <w:szCs w:val="24"/>
              </w:rPr>
            </w:pPr>
            <w:r w:rsidRPr="00B629E6">
              <w:rPr>
                <w:rFonts w:ascii="Times New Roman" w:hAnsi="Times New Roman" w:cs="Times New Roman"/>
                <w:b/>
                <w:bCs/>
                <w:iCs/>
                <w:color w:val="000000"/>
                <w:sz w:val="24"/>
                <w:szCs w:val="24"/>
              </w:rPr>
              <w:t>File Description</w:t>
            </w:r>
          </w:p>
          <w:p w14:paraId="65BB0DDF" w14:textId="77777777" w:rsidR="008703AE" w:rsidRPr="00B629E6" w:rsidRDefault="008703AE" w:rsidP="008703AE">
            <w:pPr>
              <w:numPr>
                <w:ilvl w:val="0"/>
                <w:numId w:val="15"/>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 xml:space="preserve">Upload the data template </w:t>
            </w:r>
          </w:p>
          <w:p w14:paraId="05AEE124" w14:textId="77777777" w:rsidR="008703AE" w:rsidRPr="00B629E6" w:rsidRDefault="008703AE" w:rsidP="008703AE">
            <w:pPr>
              <w:numPr>
                <w:ilvl w:val="0"/>
                <w:numId w:val="15"/>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Upload relevant supporting document</w:t>
            </w:r>
          </w:p>
          <w:p w14:paraId="541017DA" w14:textId="77777777" w:rsidR="00FE5CC9" w:rsidRPr="00B629E6" w:rsidRDefault="00FE5CC9" w:rsidP="00FE5CC9">
            <w:pPr>
              <w:spacing w:after="0" w:line="240" w:lineRule="auto"/>
              <w:ind w:left="720"/>
              <w:contextualSpacing/>
              <w:rPr>
                <w:rFonts w:ascii="Times New Roman" w:hAnsi="Times New Roman" w:cs="Times New Roman"/>
                <w:bCs/>
                <w:color w:val="000000"/>
                <w:sz w:val="24"/>
                <w:szCs w:val="24"/>
              </w:rPr>
            </w:pPr>
          </w:p>
        </w:tc>
      </w:tr>
    </w:tbl>
    <w:p w14:paraId="45E45719" w14:textId="77777777" w:rsidR="008703AE" w:rsidRPr="00B629E6" w:rsidRDefault="008703AE" w:rsidP="008703AE">
      <w:pPr>
        <w:spacing w:after="0"/>
        <w:ind w:left="720" w:firstLine="720"/>
        <w:rPr>
          <w:rFonts w:ascii="Times New Roman" w:hAnsi="Times New Roman" w:cs="Times New Roman"/>
          <w:b/>
          <w:bCs/>
          <w:color w:val="000000"/>
          <w:sz w:val="16"/>
          <w:szCs w:val="16"/>
        </w:rPr>
      </w:pPr>
    </w:p>
    <w:p w14:paraId="2A800245" w14:textId="77777777" w:rsidR="00FE5CC9" w:rsidRPr="00B629E6" w:rsidRDefault="00FE5CC9" w:rsidP="008703AE">
      <w:pPr>
        <w:spacing w:after="0"/>
        <w:ind w:left="720" w:firstLine="720"/>
        <w:rPr>
          <w:rFonts w:ascii="Times New Roman" w:hAnsi="Times New Roman" w:cs="Times New Roman"/>
          <w:b/>
          <w:bCs/>
          <w:color w:val="000000"/>
          <w:sz w:val="26"/>
          <w:szCs w:val="26"/>
        </w:rPr>
      </w:pPr>
    </w:p>
    <w:p w14:paraId="3E731D96" w14:textId="77777777" w:rsidR="00FE5CC9" w:rsidRPr="00B629E6" w:rsidRDefault="00FE5CC9" w:rsidP="008703AE">
      <w:pPr>
        <w:spacing w:after="0"/>
        <w:ind w:left="720" w:firstLine="720"/>
        <w:rPr>
          <w:rFonts w:ascii="Times New Roman" w:hAnsi="Times New Roman" w:cs="Times New Roman"/>
          <w:b/>
          <w:bCs/>
          <w:color w:val="000000"/>
          <w:sz w:val="26"/>
          <w:szCs w:val="26"/>
        </w:rPr>
      </w:pPr>
    </w:p>
    <w:p w14:paraId="5E9EE720" w14:textId="77777777" w:rsidR="00FE5CC9" w:rsidRPr="00B629E6" w:rsidRDefault="00FE5CC9" w:rsidP="008703AE">
      <w:pPr>
        <w:spacing w:after="0"/>
        <w:ind w:left="720" w:firstLine="720"/>
        <w:rPr>
          <w:rFonts w:ascii="Times New Roman" w:hAnsi="Times New Roman" w:cs="Times New Roman"/>
          <w:b/>
          <w:bCs/>
          <w:color w:val="000000"/>
          <w:sz w:val="26"/>
          <w:szCs w:val="26"/>
        </w:rPr>
      </w:pPr>
    </w:p>
    <w:p w14:paraId="0550C004" w14:textId="77777777" w:rsidR="00FE5CC9" w:rsidRPr="00B629E6" w:rsidRDefault="00FE5CC9" w:rsidP="008703AE">
      <w:pPr>
        <w:spacing w:after="0"/>
        <w:ind w:left="720" w:firstLine="720"/>
        <w:rPr>
          <w:rFonts w:ascii="Times New Roman" w:hAnsi="Times New Roman" w:cs="Times New Roman"/>
          <w:b/>
          <w:bCs/>
          <w:color w:val="000000"/>
          <w:sz w:val="26"/>
          <w:szCs w:val="26"/>
        </w:rPr>
      </w:pPr>
    </w:p>
    <w:p w14:paraId="724E79D0" w14:textId="77777777" w:rsidR="00FE5CC9" w:rsidRPr="00B629E6" w:rsidRDefault="00FE5CC9" w:rsidP="008703AE">
      <w:pPr>
        <w:spacing w:after="0"/>
        <w:ind w:left="720" w:firstLine="720"/>
        <w:rPr>
          <w:rFonts w:ascii="Times New Roman" w:hAnsi="Times New Roman" w:cs="Times New Roman"/>
          <w:b/>
          <w:bCs/>
          <w:color w:val="000000"/>
          <w:sz w:val="26"/>
          <w:szCs w:val="26"/>
        </w:rPr>
      </w:pPr>
    </w:p>
    <w:p w14:paraId="63EE3737" w14:textId="47A4092A" w:rsidR="008703AE" w:rsidRPr="00B629E6" w:rsidRDefault="008703AE" w:rsidP="008703AE">
      <w:pPr>
        <w:spacing w:after="0"/>
        <w:ind w:left="720" w:firstLine="720"/>
        <w:rPr>
          <w:rFonts w:ascii="Times New Roman" w:hAnsi="Times New Roman" w:cs="Times New Roman"/>
          <w:b/>
          <w:bCs/>
          <w:color w:val="000000"/>
          <w:sz w:val="26"/>
          <w:szCs w:val="26"/>
        </w:rPr>
      </w:pPr>
      <w:r w:rsidRPr="00B629E6">
        <w:rPr>
          <w:rFonts w:ascii="Times New Roman" w:hAnsi="Times New Roman" w:cs="Times New Roman"/>
          <w:b/>
          <w:bCs/>
          <w:color w:val="000000"/>
          <w:sz w:val="26"/>
          <w:szCs w:val="26"/>
        </w:rPr>
        <w:lastRenderedPageBreak/>
        <w:t>Key Indicator - 5.3 Student Participation and Activities</w:t>
      </w:r>
    </w:p>
    <w:p w14:paraId="44C930B7" w14:textId="77777777" w:rsidR="008703AE" w:rsidRPr="00B629E6" w:rsidRDefault="008703AE" w:rsidP="008703AE">
      <w:pPr>
        <w:spacing w:after="0"/>
        <w:ind w:left="720" w:firstLine="720"/>
        <w:rPr>
          <w:rFonts w:ascii="Times New Roman" w:hAnsi="Times New Roman" w:cs="Times New Roman"/>
          <w:b/>
          <w:bCs/>
          <w:color w:val="000000"/>
          <w:spacing w:val="-2"/>
          <w:sz w:val="18"/>
          <w:szCs w:val="18"/>
          <w:u w:val="single"/>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214"/>
      </w:tblGrid>
      <w:tr w:rsidR="008703AE" w:rsidRPr="00B629E6" w14:paraId="43D5AA9B" w14:textId="77777777" w:rsidTr="008703AE">
        <w:trPr>
          <w:trHeight w:val="510"/>
        </w:trPr>
        <w:tc>
          <w:tcPr>
            <w:tcW w:w="993" w:type="dxa"/>
            <w:tcBorders>
              <w:top w:val="single" w:sz="4" w:space="0" w:color="auto"/>
              <w:left w:val="single" w:sz="4" w:space="0" w:color="auto"/>
              <w:right w:val="single" w:sz="4" w:space="0" w:color="auto"/>
            </w:tcBorders>
          </w:tcPr>
          <w:p w14:paraId="755EC05B" w14:textId="77777777" w:rsidR="008703AE" w:rsidRPr="00B629E6" w:rsidRDefault="008703AE" w:rsidP="00FB78B8">
            <w:pPr>
              <w:spacing w:after="0"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Metric No.</w:t>
            </w:r>
          </w:p>
        </w:tc>
        <w:tc>
          <w:tcPr>
            <w:tcW w:w="9214" w:type="dxa"/>
            <w:tcBorders>
              <w:top w:val="single" w:sz="4" w:space="0" w:color="auto"/>
              <w:left w:val="single" w:sz="4" w:space="0" w:color="auto"/>
              <w:right w:val="single" w:sz="4" w:space="0" w:color="auto"/>
            </w:tcBorders>
          </w:tcPr>
          <w:p w14:paraId="4F066821" w14:textId="77777777" w:rsidR="008703AE" w:rsidRPr="00B629E6" w:rsidRDefault="008703AE" w:rsidP="00FB78B8">
            <w:pPr>
              <w:spacing w:after="0" w:line="240" w:lineRule="auto"/>
              <w:jc w:val="center"/>
              <w:rPr>
                <w:rFonts w:ascii="Times New Roman" w:hAnsi="Times New Roman" w:cs="Times New Roman"/>
                <w:b/>
                <w:bCs/>
                <w:color w:val="000000"/>
                <w:sz w:val="24"/>
                <w:szCs w:val="24"/>
              </w:rPr>
            </w:pPr>
          </w:p>
        </w:tc>
      </w:tr>
      <w:tr w:rsidR="008703AE" w:rsidRPr="00B629E6" w14:paraId="15D8E9C6" w14:textId="77777777" w:rsidTr="008703AE">
        <w:trPr>
          <w:trHeight w:val="710"/>
        </w:trPr>
        <w:tc>
          <w:tcPr>
            <w:tcW w:w="993" w:type="dxa"/>
            <w:tcBorders>
              <w:left w:val="single" w:sz="4" w:space="0" w:color="auto"/>
              <w:right w:val="single" w:sz="4" w:space="0" w:color="auto"/>
            </w:tcBorders>
          </w:tcPr>
          <w:p w14:paraId="76FED65F" w14:textId="77777777" w:rsidR="008703AE" w:rsidRPr="00B629E6" w:rsidRDefault="008703AE" w:rsidP="00FB78B8">
            <w:pPr>
              <w:spacing w:after="0"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5.3.1</w:t>
            </w:r>
          </w:p>
          <w:p w14:paraId="2972E117" w14:textId="77777777" w:rsidR="008703AE" w:rsidRPr="00B629E6" w:rsidRDefault="008703AE" w:rsidP="00FB78B8">
            <w:pPr>
              <w:spacing w:after="0" w:line="240" w:lineRule="auto"/>
              <w:jc w:val="center"/>
              <w:rPr>
                <w:rFonts w:ascii="Times New Roman" w:hAnsi="Times New Roman" w:cs="Times New Roman"/>
                <w:b/>
                <w:bCs/>
                <w:color w:val="000000"/>
                <w:sz w:val="24"/>
                <w:szCs w:val="24"/>
              </w:rPr>
            </w:pPr>
          </w:p>
          <w:p w14:paraId="3731FC75" w14:textId="77777777" w:rsidR="008703AE" w:rsidRPr="00B629E6" w:rsidRDefault="008703AE" w:rsidP="00FB78B8">
            <w:pPr>
              <w:spacing w:after="0"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Q</w:t>
            </w:r>
            <w:r w:rsidRPr="00B629E6">
              <w:rPr>
                <w:rFonts w:ascii="Times New Roman" w:hAnsi="Times New Roman" w:cs="Times New Roman"/>
                <w:b/>
                <w:bCs/>
                <w:color w:val="000000"/>
                <w:sz w:val="24"/>
                <w:szCs w:val="24"/>
                <w:vertAlign w:val="subscript"/>
              </w:rPr>
              <w:t>n</w:t>
            </w:r>
            <w:r w:rsidRPr="00B629E6">
              <w:rPr>
                <w:rFonts w:ascii="Times New Roman" w:hAnsi="Times New Roman" w:cs="Times New Roman"/>
                <w:b/>
                <w:bCs/>
                <w:color w:val="000000"/>
                <w:sz w:val="24"/>
                <w:szCs w:val="24"/>
              </w:rPr>
              <w:t>M</w:t>
            </w:r>
          </w:p>
          <w:p w14:paraId="13AEEAD3" w14:textId="77777777" w:rsidR="008703AE" w:rsidRPr="00B629E6" w:rsidRDefault="008703AE" w:rsidP="00FB78B8">
            <w:pPr>
              <w:spacing w:after="0" w:line="240" w:lineRule="auto"/>
              <w:jc w:val="center"/>
              <w:rPr>
                <w:rFonts w:ascii="Times New Roman" w:hAnsi="Times New Roman" w:cs="Times New Roman"/>
                <w:b/>
                <w:bCs/>
                <w:color w:val="000000"/>
                <w:sz w:val="24"/>
                <w:szCs w:val="24"/>
              </w:rPr>
            </w:pPr>
          </w:p>
        </w:tc>
        <w:tc>
          <w:tcPr>
            <w:tcW w:w="9214" w:type="dxa"/>
            <w:tcBorders>
              <w:left w:val="single" w:sz="4" w:space="0" w:color="auto"/>
              <w:right w:val="single" w:sz="4" w:space="0" w:color="auto"/>
            </w:tcBorders>
          </w:tcPr>
          <w:p w14:paraId="38735DB8" w14:textId="77777777" w:rsidR="008703AE" w:rsidRPr="00B629E6" w:rsidRDefault="008703AE" w:rsidP="00FB78B8">
            <w:pPr>
              <w:spacing w:after="0" w:line="240" w:lineRule="auto"/>
              <w:rPr>
                <w:rFonts w:ascii="Times New Roman" w:hAnsi="Times New Roman" w:cs="Times New Roman"/>
                <w:b/>
                <w:i/>
                <w:color w:val="000000"/>
                <w:sz w:val="24"/>
                <w:szCs w:val="24"/>
              </w:rPr>
            </w:pPr>
            <w:r w:rsidRPr="00B629E6">
              <w:rPr>
                <w:rFonts w:ascii="Times New Roman" w:hAnsi="Times New Roman" w:cs="Times New Roman"/>
                <w:b/>
                <w:i/>
                <w:color w:val="000000"/>
                <w:sz w:val="24"/>
                <w:szCs w:val="24"/>
              </w:rPr>
              <w:t xml:space="preserve">Number of awards/medals won by students for outstanding performance in sports/cultural activities at inter-university/state/national/international events (award for a team event should be counted as one) during the </w:t>
            </w:r>
            <w:r w:rsidRPr="00B629E6">
              <w:rPr>
                <w:rFonts w:ascii="Times New Roman" w:hAnsi="Times New Roman" w:cs="Times New Roman"/>
                <w:b/>
                <w:bCs/>
                <w:i/>
                <w:color w:val="000000"/>
                <w:sz w:val="24"/>
                <w:szCs w:val="24"/>
              </w:rPr>
              <w:t>year</w:t>
            </w:r>
          </w:p>
          <w:p w14:paraId="3CDF371B" w14:textId="77777777" w:rsidR="008703AE" w:rsidRPr="00B629E6" w:rsidRDefault="008703AE" w:rsidP="00FB78B8">
            <w:pPr>
              <w:spacing w:after="0" w:line="240" w:lineRule="auto"/>
              <w:rPr>
                <w:rFonts w:ascii="Times New Roman" w:hAnsi="Times New Roman" w:cs="Times New Roman"/>
                <w:b/>
                <w:i/>
                <w:color w:val="000000"/>
                <w:sz w:val="14"/>
                <w:szCs w:val="1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0"/>
              <w:gridCol w:w="1239"/>
            </w:tblGrid>
            <w:tr w:rsidR="008703AE" w:rsidRPr="00B629E6" w14:paraId="1A60F3E0" w14:textId="77777777" w:rsidTr="00FB78B8">
              <w:tc>
                <w:tcPr>
                  <w:tcW w:w="1070" w:type="dxa"/>
                </w:tcPr>
                <w:p w14:paraId="5A51E9CA" w14:textId="77777777" w:rsidR="008703AE" w:rsidRPr="00B629E6" w:rsidRDefault="008703AE" w:rsidP="00FB78B8">
                  <w:pPr>
                    <w:spacing w:after="0" w:line="240" w:lineRule="auto"/>
                    <w:rPr>
                      <w:rFonts w:ascii="Times New Roman" w:hAnsi="Times New Roman" w:cs="Times New Roman"/>
                      <w:b/>
                      <w:sz w:val="24"/>
                      <w:szCs w:val="24"/>
                    </w:rPr>
                  </w:pPr>
                  <w:r w:rsidRPr="00B629E6">
                    <w:rPr>
                      <w:rFonts w:ascii="Times New Roman" w:hAnsi="Times New Roman" w:cs="Times New Roman"/>
                      <w:b/>
                      <w:sz w:val="24"/>
                      <w:szCs w:val="24"/>
                    </w:rPr>
                    <w:t>Year</w:t>
                  </w:r>
                </w:p>
              </w:tc>
              <w:tc>
                <w:tcPr>
                  <w:tcW w:w="1239" w:type="dxa"/>
                </w:tcPr>
                <w:p w14:paraId="1382C234" w14:textId="77777777" w:rsidR="008703AE" w:rsidRPr="00B629E6" w:rsidRDefault="008703AE" w:rsidP="00FB78B8">
                  <w:pPr>
                    <w:spacing w:after="0" w:line="240" w:lineRule="auto"/>
                    <w:jc w:val="center"/>
                    <w:rPr>
                      <w:rFonts w:ascii="Times New Roman" w:hAnsi="Times New Roman" w:cs="Times New Roman"/>
                      <w:b/>
                      <w:bCs/>
                      <w:sz w:val="24"/>
                      <w:szCs w:val="24"/>
                    </w:rPr>
                  </w:pPr>
                  <w:r w:rsidRPr="00B629E6">
                    <w:rPr>
                      <w:rFonts w:ascii="Times New Roman" w:hAnsi="Times New Roman" w:cs="Times New Roman"/>
                      <w:b/>
                      <w:bCs/>
                      <w:sz w:val="24"/>
                      <w:szCs w:val="24"/>
                    </w:rPr>
                    <w:t>2022-23</w:t>
                  </w:r>
                </w:p>
              </w:tc>
            </w:tr>
            <w:tr w:rsidR="008703AE" w:rsidRPr="00B629E6" w14:paraId="73B2B944" w14:textId="77777777" w:rsidTr="00FB78B8">
              <w:tc>
                <w:tcPr>
                  <w:tcW w:w="1070" w:type="dxa"/>
                </w:tcPr>
                <w:p w14:paraId="14788795" w14:textId="77777777" w:rsidR="008703AE" w:rsidRPr="00B629E6" w:rsidRDefault="008703AE" w:rsidP="00FB78B8">
                  <w:pPr>
                    <w:spacing w:after="0" w:line="240" w:lineRule="auto"/>
                    <w:rPr>
                      <w:rFonts w:ascii="Times New Roman" w:hAnsi="Times New Roman" w:cs="Times New Roman"/>
                      <w:b/>
                      <w:sz w:val="24"/>
                      <w:szCs w:val="24"/>
                    </w:rPr>
                  </w:pPr>
                  <w:r w:rsidRPr="00B629E6">
                    <w:rPr>
                      <w:rFonts w:ascii="Times New Roman" w:hAnsi="Times New Roman" w:cs="Times New Roman"/>
                      <w:b/>
                      <w:sz w:val="24"/>
                      <w:szCs w:val="24"/>
                    </w:rPr>
                    <w:t>Number</w:t>
                  </w:r>
                </w:p>
              </w:tc>
              <w:tc>
                <w:tcPr>
                  <w:tcW w:w="1239" w:type="dxa"/>
                </w:tcPr>
                <w:p w14:paraId="6EF6233C" w14:textId="77777777" w:rsidR="008703AE" w:rsidRPr="00B629E6" w:rsidRDefault="008703AE" w:rsidP="00FB78B8">
                  <w:pPr>
                    <w:spacing w:after="0" w:line="240" w:lineRule="auto"/>
                    <w:jc w:val="center"/>
                    <w:rPr>
                      <w:rFonts w:ascii="Times New Roman" w:hAnsi="Times New Roman" w:cs="Times New Roman"/>
                      <w:b/>
                      <w:bCs/>
                      <w:sz w:val="24"/>
                      <w:szCs w:val="24"/>
                    </w:rPr>
                  </w:pPr>
                  <w:r w:rsidRPr="00B629E6">
                    <w:rPr>
                      <w:rFonts w:ascii="Times New Roman" w:hAnsi="Times New Roman" w:cs="Times New Roman"/>
                      <w:b/>
                      <w:bCs/>
                      <w:sz w:val="24"/>
                      <w:szCs w:val="24"/>
                    </w:rPr>
                    <w:t>35</w:t>
                  </w:r>
                </w:p>
              </w:tc>
            </w:tr>
          </w:tbl>
          <w:p w14:paraId="2A7A6B4D" w14:textId="77777777" w:rsidR="008703AE" w:rsidRPr="00B629E6" w:rsidRDefault="008703AE" w:rsidP="00FB78B8">
            <w:pPr>
              <w:spacing w:after="0" w:line="240" w:lineRule="auto"/>
              <w:rPr>
                <w:rFonts w:ascii="Times New Roman" w:hAnsi="Times New Roman" w:cs="Times New Roman"/>
                <w:bCs/>
                <w:color w:val="000000"/>
                <w:sz w:val="16"/>
                <w:szCs w:val="16"/>
              </w:rPr>
            </w:pPr>
          </w:p>
          <w:p w14:paraId="35733DB8" w14:textId="77777777" w:rsidR="008703AE" w:rsidRPr="00B629E6" w:rsidRDefault="008703AE" w:rsidP="00FB78B8">
            <w:pPr>
              <w:spacing w:after="0" w:line="240" w:lineRule="auto"/>
              <w:rPr>
                <w:rFonts w:ascii="Times New Roman" w:hAnsi="Times New Roman" w:cs="Times New Roman"/>
                <w:b/>
                <w:color w:val="000000"/>
                <w:sz w:val="24"/>
                <w:szCs w:val="24"/>
              </w:rPr>
            </w:pPr>
            <w:r w:rsidRPr="00B629E6">
              <w:rPr>
                <w:rFonts w:ascii="Times New Roman" w:hAnsi="Times New Roman" w:cs="Times New Roman"/>
                <w:b/>
                <w:color w:val="000000"/>
                <w:sz w:val="24"/>
                <w:szCs w:val="24"/>
              </w:rPr>
              <w:t>Data Requirement:</w:t>
            </w:r>
          </w:p>
          <w:p w14:paraId="21138008" w14:textId="77777777" w:rsidR="008703AE" w:rsidRPr="00B629E6" w:rsidRDefault="008703AE" w:rsidP="008703AE">
            <w:pPr>
              <w:numPr>
                <w:ilvl w:val="0"/>
                <w:numId w:val="15"/>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Name of the award/ medal</w:t>
            </w:r>
          </w:p>
          <w:p w14:paraId="042371A0" w14:textId="77777777" w:rsidR="008703AE" w:rsidRPr="00B629E6" w:rsidRDefault="008703AE" w:rsidP="008703AE">
            <w:pPr>
              <w:numPr>
                <w:ilvl w:val="0"/>
                <w:numId w:val="15"/>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Inter-university/State/National/ International</w:t>
            </w:r>
          </w:p>
          <w:p w14:paraId="5ECABBDF" w14:textId="77777777" w:rsidR="008703AE" w:rsidRPr="00B629E6" w:rsidRDefault="008703AE" w:rsidP="008703AE">
            <w:pPr>
              <w:numPr>
                <w:ilvl w:val="0"/>
                <w:numId w:val="15"/>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Name of the event</w:t>
            </w:r>
          </w:p>
          <w:p w14:paraId="2296556C" w14:textId="77777777" w:rsidR="008703AE" w:rsidRPr="00B629E6" w:rsidRDefault="008703AE" w:rsidP="00FB78B8">
            <w:pPr>
              <w:spacing w:after="0" w:line="240" w:lineRule="auto"/>
              <w:contextualSpacing/>
              <w:rPr>
                <w:rFonts w:ascii="Times New Roman" w:hAnsi="Times New Roman" w:cs="Times New Roman"/>
                <w:b/>
                <w:bCs/>
                <w:iCs/>
                <w:color w:val="000000"/>
                <w:sz w:val="24"/>
                <w:szCs w:val="24"/>
              </w:rPr>
            </w:pPr>
            <w:r w:rsidRPr="00B629E6">
              <w:rPr>
                <w:rFonts w:ascii="Times New Roman" w:hAnsi="Times New Roman" w:cs="Times New Roman"/>
                <w:b/>
                <w:bCs/>
                <w:iCs/>
                <w:color w:val="000000"/>
                <w:sz w:val="24"/>
                <w:szCs w:val="24"/>
              </w:rPr>
              <w:t>File Description</w:t>
            </w:r>
          </w:p>
          <w:p w14:paraId="7C57C9ED" w14:textId="77777777" w:rsidR="008703AE" w:rsidRPr="00B629E6" w:rsidRDefault="008703AE" w:rsidP="008703AE">
            <w:pPr>
              <w:numPr>
                <w:ilvl w:val="0"/>
                <w:numId w:val="15"/>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 xml:space="preserve">Upload the data template </w:t>
            </w:r>
          </w:p>
          <w:p w14:paraId="4EEA840E" w14:textId="77777777" w:rsidR="008703AE" w:rsidRPr="00B629E6" w:rsidRDefault="008703AE" w:rsidP="008703AE">
            <w:pPr>
              <w:numPr>
                <w:ilvl w:val="0"/>
                <w:numId w:val="15"/>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Upload relevant supporting document</w:t>
            </w:r>
          </w:p>
        </w:tc>
      </w:tr>
      <w:tr w:rsidR="008703AE" w:rsidRPr="00B629E6" w14:paraId="477B13CB" w14:textId="77777777" w:rsidTr="008703AE">
        <w:trPr>
          <w:trHeight w:val="710"/>
        </w:trPr>
        <w:tc>
          <w:tcPr>
            <w:tcW w:w="993" w:type="dxa"/>
            <w:tcBorders>
              <w:left w:val="single" w:sz="4" w:space="0" w:color="auto"/>
              <w:right w:val="single" w:sz="4" w:space="0" w:color="auto"/>
            </w:tcBorders>
          </w:tcPr>
          <w:p w14:paraId="3D8D1EDB" w14:textId="77777777" w:rsidR="008703AE" w:rsidRPr="00B629E6" w:rsidRDefault="008703AE" w:rsidP="00FB78B8">
            <w:pPr>
              <w:spacing w:line="240" w:lineRule="auto"/>
              <w:jc w:val="center"/>
              <w:rPr>
                <w:rFonts w:ascii="Times New Roman" w:hAnsi="Times New Roman" w:cs="Times New Roman"/>
                <w:b/>
                <w:bCs/>
                <w:color w:val="000000"/>
                <w:sz w:val="24"/>
                <w:szCs w:val="24"/>
              </w:rPr>
            </w:pPr>
            <w:r w:rsidRPr="00B629E6">
              <w:rPr>
                <w:rFonts w:ascii="Times New Roman" w:hAnsi="Times New Roman" w:cs="Times New Roman"/>
              </w:rPr>
              <w:br w:type="page"/>
            </w:r>
            <w:r w:rsidRPr="00B629E6">
              <w:rPr>
                <w:rFonts w:ascii="Times New Roman" w:hAnsi="Times New Roman" w:cs="Times New Roman"/>
                <w:b/>
                <w:bCs/>
                <w:color w:val="000000"/>
                <w:sz w:val="24"/>
                <w:szCs w:val="24"/>
              </w:rPr>
              <w:t>5.3.2</w:t>
            </w:r>
          </w:p>
          <w:p w14:paraId="69E58DCC" w14:textId="77777777" w:rsidR="008703AE" w:rsidRPr="00B629E6" w:rsidRDefault="008703AE" w:rsidP="00FB78B8">
            <w:pPr>
              <w:spacing w:after="0"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Q</w:t>
            </w:r>
            <w:r w:rsidRPr="00B629E6">
              <w:rPr>
                <w:rFonts w:ascii="Times New Roman" w:hAnsi="Times New Roman" w:cs="Times New Roman"/>
                <w:b/>
                <w:bCs/>
                <w:color w:val="000000"/>
                <w:sz w:val="24"/>
                <w:szCs w:val="24"/>
                <w:vertAlign w:val="subscript"/>
              </w:rPr>
              <w:t>1</w:t>
            </w:r>
            <w:r w:rsidRPr="00B629E6">
              <w:rPr>
                <w:rFonts w:ascii="Times New Roman" w:hAnsi="Times New Roman" w:cs="Times New Roman"/>
                <w:b/>
                <w:bCs/>
                <w:color w:val="000000"/>
                <w:sz w:val="24"/>
                <w:szCs w:val="24"/>
              </w:rPr>
              <w:t>M</w:t>
            </w:r>
          </w:p>
        </w:tc>
        <w:tc>
          <w:tcPr>
            <w:tcW w:w="9214" w:type="dxa"/>
            <w:tcBorders>
              <w:left w:val="single" w:sz="4" w:space="0" w:color="auto"/>
              <w:right w:val="single" w:sz="4" w:space="0" w:color="auto"/>
            </w:tcBorders>
          </w:tcPr>
          <w:p w14:paraId="267DCDF0" w14:textId="77777777" w:rsidR="008703AE" w:rsidRPr="00B629E6" w:rsidRDefault="008703AE" w:rsidP="00FB78B8">
            <w:pPr>
              <w:spacing w:after="0" w:line="240" w:lineRule="auto"/>
              <w:rPr>
                <w:rFonts w:ascii="Times New Roman" w:hAnsi="Times New Roman" w:cs="Times New Roman"/>
                <w:b/>
                <w:i/>
                <w:color w:val="000000"/>
                <w:sz w:val="24"/>
                <w:szCs w:val="24"/>
              </w:rPr>
            </w:pPr>
            <w:r w:rsidRPr="00B629E6">
              <w:rPr>
                <w:rFonts w:ascii="Times New Roman" w:hAnsi="Times New Roman" w:cs="Times New Roman"/>
                <w:b/>
                <w:i/>
                <w:color w:val="000000"/>
                <w:sz w:val="24"/>
                <w:szCs w:val="24"/>
              </w:rPr>
              <w:t xml:space="preserve">Presence of Student Council and its activities for institutional development and student welfare. </w:t>
            </w:r>
          </w:p>
          <w:p w14:paraId="43522935" w14:textId="77777777" w:rsidR="008703AE" w:rsidRPr="00B629E6" w:rsidRDefault="008703AE" w:rsidP="00FB78B8">
            <w:pPr>
              <w:spacing w:after="0" w:line="240" w:lineRule="auto"/>
              <w:rPr>
                <w:rFonts w:ascii="Times New Roman" w:hAnsi="Times New Roman" w:cs="Times New Roman"/>
                <w:b/>
                <w:i/>
                <w:color w:val="000000"/>
                <w:sz w:val="6"/>
                <w:szCs w:val="6"/>
              </w:rPr>
            </w:pPr>
          </w:p>
          <w:p w14:paraId="4203B8DC" w14:textId="77777777" w:rsidR="008703AE" w:rsidRPr="00B629E6" w:rsidRDefault="008703AE" w:rsidP="00FB78B8">
            <w:pPr>
              <w:jc w:val="both"/>
              <w:rPr>
                <w:rFonts w:ascii="Times New Roman" w:hAnsi="Times New Roman" w:cs="Times New Roman"/>
                <w:color w:val="000000" w:themeColor="text1"/>
                <w:sz w:val="24"/>
                <w:szCs w:val="24"/>
              </w:rPr>
            </w:pPr>
            <w:r w:rsidRPr="00B629E6">
              <w:rPr>
                <w:rFonts w:ascii="Times New Roman" w:hAnsi="Times New Roman" w:cs="Times New Roman"/>
                <w:color w:val="000000" w:themeColor="text1"/>
                <w:sz w:val="24"/>
                <w:szCs w:val="24"/>
              </w:rPr>
              <w:t>Student council is an important platform consisting of students and supervised by seniors. The Student Council acts as an umbrella body for all the clubs and committees on campus, ensuring their smooth functioning at each juncture. Apart from being the link between the students and the administration, the Student Council is responsible for the brand enhancement of the campus and constantly strives towards making the experience of the student on campus comfortable and enriching. It is the responsibility of the Council to ensure that all events, activities and interactions on campus are conducted in a manner acceptable to the culture and norms of the university.</w:t>
            </w:r>
          </w:p>
          <w:p w14:paraId="23D7AB43" w14:textId="77777777" w:rsidR="008703AE" w:rsidRPr="00B629E6" w:rsidRDefault="008703AE" w:rsidP="00FB78B8">
            <w:pPr>
              <w:jc w:val="both"/>
              <w:rPr>
                <w:rFonts w:ascii="Times New Roman" w:hAnsi="Times New Roman" w:cs="Times New Roman"/>
                <w:color w:val="000000" w:themeColor="text1"/>
                <w:sz w:val="24"/>
                <w:szCs w:val="24"/>
              </w:rPr>
            </w:pPr>
            <w:r w:rsidRPr="00B629E6">
              <w:rPr>
                <w:rFonts w:ascii="Times New Roman" w:hAnsi="Times New Roman" w:cs="Times New Roman"/>
                <w:color w:val="000000" w:themeColor="text1"/>
                <w:sz w:val="24"/>
                <w:szCs w:val="24"/>
              </w:rPr>
              <w:t xml:space="preserve">Each school in the campus forms the Student Council. This council organizes and executes various functions in the school like Fresher’s Party, Traditional Day, Teachers Day, Farewell Party, National Mathematics Day etc. The members of the council participate in the functions organized by the school like Alumni Meet, Parent meet etc. </w:t>
            </w:r>
          </w:p>
          <w:p w14:paraId="23D1ECED" w14:textId="77777777" w:rsidR="008703AE" w:rsidRPr="00B629E6" w:rsidRDefault="008703AE" w:rsidP="00FB78B8">
            <w:pPr>
              <w:jc w:val="both"/>
              <w:rPr>
                <w:rFonts w:ascii="Times New Roman" w:hAnsi="Times New Roman" w:cs="Times New Roman"/>
                <w:color w:val="000000" w:themeColor="text1"/>
                <w:sz w:val="24"/>
                <w:szCs w:val="24"/>
              </w:rPr>
            </w:pPr>
            <w:r w:rsidRPr="00B629E6">
              <w:rPr>
                <w:rFonts w:ascii="Times New Roman" w:hAnsi="Times New Roman" w:cs="Times New Roman"/>
                <w:color w:val="000000" w:themeColor="text1"/>
                <w:sz w:val="24"/>
                <w:szCs w:val="24"/>
              </w:rPr>
              <w:t>Members of the student council acts as volunteers during foundation day and other major events in the university. They help in organizing seminar, workshops and conferences. They also participate in public function, cultural activity, sports, debates and various competitions.</w:t>
            </w:r>
          </w:p>
        </w:tc>
      </w:tr>
      <w:tr w:rsidR="008703AE" w:rsidRPr="00B629E6" w14:paraId="17C201EE" w14:textId="77777777" w:rsidTr="008703AE">
        <w:trPr>
          <w:trHeight w:val="264"/>
        </w:trPr>
        <w:tc>
          <w:tcPr>
            <w:tcW w:w="993" w:type="dxa"/>
            <w:tcBorders>
              <w:left w:val="single" w:sz="4" w:space="0" w:color="auto"/>
              <w:right w:val="single" w:sz="4" w:space="0" w:color="auto"/>
            </w:tcBorders>
          </w:tcPr>
          <w:p w14:paraId="57B32877" w14:textId="77777777" w:rsidR="008703AE" w:rsidRPr="00B629E6" w:rsidRDefault="008703AE" w:rsidP="00FB78B8">
            <w:pPr>
              <w:spacing w:after="0"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5.3.3</w:t>
            </w:r>
          </w:p>
          <w:p w14:paraId="0F242F48" w14:textId="77777777" w:rsidR="008703AE" w:rsidRPr="00B629E6" w:rsidRDefault="008703AE" w:rsidP="00FB78B8">
            <w:pPr>
              <w:spacing w:after="0" w:line="240" w:lineRule="auto"/>
              <w:jc w:val="center"/>
              <w:rPr>
                <w:rFonts w:ascii="Times New Roman" w:hAnsi="Times New Roman" w:cs="Times New Roman"/>
                <w:b/>
                <w:bCs/>
                <w:color w:val="000000"/>
                <w:sz w:val="24"/>
                <w:szCs w:val="24"/>
              </w:rPr>
            </w:pPr>
          </w:p>
          <w:p w14:paraId="7A368CA8" w14:textId="77777777" w:rsidR="008703AE" w:rsidRPr="00B629E6" w:rsidRDefault="008703AE" w:rsidP="00FB78B8">
            <w:pPr>
              <w:spacing w:after="0"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Q</w:t>
            </w:r>
            <w:r w:rsidRPr="00B629E6">
              <w:rPr>
                <w:rFonts w:ascii="Times New Roman" w:hAnsi="Times New Roman" w:cs="Times New Roman"/>
                <w:b/>
                <w:bCs/>
                <w:color w:val="000000"/>
                <w:sz w:val="24"/>
                <w:szCs w:val="24"/>
                <w:vertAlign w:val="subscript"/>
              </w:rPr>
              <w:t>n</w:t>
            </w:r>
            <w:r w:rsidRPr="00B629E6">
              <w:rPr>
                <w:rFonts w:ascii="Times New Roman" w:hAnsi="Times New Roman" w:cs="Times New Roman"/>
                <w:b/>
                <w:bCs/>
                <w:color w:val="000000"/>
                <w:sz w:val="24"/>
                <w:szCs w:val="24"/>
              </w:rPr>
              <w:t>M</w:t>
            </w:r>
          </w:p>
          <w:p w14:paraId="19BF0F61" w14:textId="77777777" w:rsidR="008703AE" w:rsidRPr="00B629E6" w:rsidRDefault="008703AE" w:rsidP="00FB78B8">
            <w:pPr>
              <w:spacing w:after="0" w:line="240" w:lineRule="auto"/>
              <w:jc w:val="center"/>
              <w:rPr>
                <w:rFonts w:ascii="Times New Roman" w:hAnsi="Times New Roman" w:cs="Times New Roman"/>
                <w:b/>
                <w:bCs/>
                <w:color w:val="000000"/>
                <w:sz w:val="24"/>
                <w:szCs w:val="24"/>
              </w:rPr>
            </w:pPr>
          </w:p>
        </w:tc>
        <w:tc>
          <w:tcPr>
            <w:tcW w:w="9214" w:type="dxa"/>
            <w:tcBorders>
              <w:left w:val="single" w:sz="4" w:space="0" w:color="auto"/>
              <w:right w:val="single" w:sz="4" w:space="0" w:color="auto"/>
            </w:tcBorders>
          </w:tcPr>
          <w:p w14:paraId="51BDC9F0" w14:textId="77777777" w:rsidR="008703AE" w:rsidRPr="00B629E6" w:rsidRDefault="008703AE" w:rsidP="00FB78B8">
            <w:pPr>
              <w:spacing w:after="0" w:line="240" w:lineRule="auto"/>
              <w:rPr>
                <w:rFonts w:ascii="Times New Roman" w:hAnsi="Times New Roman" w:cs="Times New Roman"/>
                <w:b/>
                <w:bCs/>
                <w:i/>
                <w:color w:val="000000"/>
                <w:sz w:val="24"/>
                <w:szCs w:val="24"/>
              </w:rPr>
            </w:pPr>
            <w:r w:rsidRPr="00B629E6">
              <w:rPr>
                <w:rFonts w:ascii="Times New Roman" w:hAnsi="Times New Roman" w:cs="Times New Roman"/>
                <w:b/>
                <w:i/>
                <w:color w:val="000000"/>
                <w:sz w:val="24"/>
                <w:szCs w:val="24"/>
              </w:rPr>
              <w:t>Number of sports and cultural events / competitions</w:t>
            </w:r>
            <w:r w:rsidRPr="00B629E6">
              <w:rPr>
                <w:rFonts w:ascii="Times New Roman" w:hAnsi="Times New Roman" w:cs="Times New Roman"/>
                <w:b/>
                <w:bCs/>
                <w:i/>
                <w:color w:val="000000"/>
                <w:sz w:val="24"/>
                <w:szCs w:val="24"/>
              </w:rPr>
              <w:t xml:space="preserve"> organised by the institution during the year </w:t>
            </w:r>
          </w:p>
          <w:p w14:paraId="78F8E3E3" w14:textId="77777777" w:rsidR="008703AE" w:rsidRPr="00B629E6" w:rsidRDefault="008703AE" w:rsidP="00FB78B8">
            <w:pPr>
              <w:spacing w:after="0" w:line="240" w:lineRule="auto"/>
              <w:rPr>
                <w:rFonts w:ascii="Times New Roman" w:hAnsi="Times New Roman" w:cs="Times New Roman"/>
                <w:b/>
                <w:bCs/>
                <w:i/>
                <w:color w:val="000000"/>
                <w:sz w:val="14"/>
                <w:szCs w:val="1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0"/>
              <w:gridCol w:w="1239"/>
            </w:tblGrid>
            <w:tr w:rsidR="008703AE" w:rsidRPr="00B629E6" w14:paraId="382CB732" w14:textId="77777777" w:rsidTr="00FB78B8">
              <w:tc>
                <w:tcPr>
                  <w:tcW w:w="1070" w:type="dxa"/>
                </w:tcPr>
                <w:p w14:paraId="7F4B6449" w14:textId="77777777" w:rsidR="008703AE" w:rsidRPr="00B629E6" w:rsidRDefault="008703AE" w:rsidP="00FB78B8">
                  <w:pPr>
                    <w:spacing w:after="0" w:line="240" w:lineRule="auto"/>
                    <w:rPr>
                      <w:rFonts w:ascii="Times New Roman" w:hAnsi="Times New Roman" w:cs="Times New Roman"/>
                      <w:b/>
                      <w:sz w:val="24"/>
                      <w:szCs w:val="24"/>
                    </w:rPr>
                  </w:pPr>
                  <w:r w:rsidRPr="00B629E6">
                    <w:rPr>
                      <w:rFonts w:ascii="Times New Roman" w:hAnsi="Times New Roman" w:cs="Times New Roman"/>
                      <w:b/>
                      <w:sz w:val="24"/>
                      <w:szCs w:val="24"/>
                    </w:rPr>
                    <w:t>Year</w:t>
                  </w:r>
                </w:p>
              </w:tc>
              <w:tc>
                <w:tcPr>
                  <w:tcW w:w="1239" w:type="dxa"/>
                </w:tcPr>
                <w:p w14:paraId="0A534939" w14:textId="77777777" w:rsidR="008703AE" w:rsidRPr="00B629E6" w:rsidRDefault="008703AE" w:rsidP="00FB78B8">
                  <w:pPr>
                    <w:spacing w:after="0" w:line="240" w:lineRule="auto"/>
                    <w:jc w:val="center"/>
                    <w:rPr>
                      <w:rFonts w:ascii="Times New Roman" w:hAnsi="Times New Roman" w:cs="Times New Roman"/>
                      <w:b/>
                      <w:bCs/>
                      <w:sz w:val="24"/>
                      <w:szCs w:val="24"/>
                    </w:rPr>
                  </w:pPr>
                  <w:r w:rsidRPr="00B629E6">
                    <w:rPr>
                      <w:rFonts w:ascii="Times New Roman" w:hAnsi="Times New Roman" w:cs="Times New Roman"/>
                      <w:b/>
                      <w:bCs/>
                      <w:sz w:val="24"/>
                      <w:szCs w:val="24"/>
                    </w:rPr>
                    <w:t>2022-23</w:t>
                  </w:r>
                </w:p>
              </w:tc>
            </w:tr>
            <w:tr w:rsidR="008703AE" w:rsidRPr="00B629E6" w14:paraId="6B94A313" w14:textId="77777777" w:rsidTr="00FB78B8">
              <w:tc>
                <w:tcPr>
                  <w:tcW w:w="1070" w:type="dxa"/>
                </w:tcPr>
                <w:p w14:paraId="267CC871" w14:textId="77777777" w:rsidR="008703AE" w:rsidRPr="00B629E6" w:rsidRDefault="008703AE" w:rsidP="00FB78B8">
                  <w:pPr>
                    <w:spacing w:after="0" w:line="240" w:lineRule="auto"/>
                    <w:rPr>
                      <w:rFonts w:ascii="Times New Roman" w:hAnsi="Times New Roman" w:cs="Times New Roman"/>
                      <w:b/>
                      <w:sz w:val="24"/>
                      <w:szCs w:val="24"/>
                    </w:rPr>
                  </w:pPr>
                  <w:r w:rsidRPr="00B629E6">
                    <w:rPr>
                      <w:rFonts w:ascii="Times New Roman" w:hAnsi="Times New Roman" w:cs="Times New Roman"/>
                      <w:b/>
                      <w:sz w:val="24"/>
                      <w:szCs w:val="24"/>
                    </w:rPr>
                    <w:t>Number</w:t>
                  </w:r>
                </w:p>
              </w:tc>
              <w:tc>
                <w:tcPr>
                  <w:tcW w:w="1239" w:type="dxa"/>
                </w:tcPr>
                <w:p w14:paraId="1C225146" w14:textId="77777777" w:rsidR="008703AE" w:rsidRPr="00B629E6" w:rsidRDefault="008703AE" w:rsidP="00FB78B8">
                  <w:pPr>
                    <w:spacing w:after="0" w:line="240" w:lineRule="auto"/>
                    <w:jc w:val="center"/>
                    <w:rPr>
                      <w:rFonts w:ascii="Times New Roman" w:hAnsi="Times New Roman" w:cs="Times New Roman"/>
                      <w:b/>
                      <w:bCs/>
                      <w:sz w:val="24"/>
                      <w:szCs w:val="24"/>
                    </w:rPr>
                  </w:pPr>
                  <w:r w:rsidRPr="00B629E6">
                    <w:rPr>
                      <w:rFonts w:ascii="Times New Roman" w:hAnsi="Times New Roman" w:cs="Times New Roman"/>
                      <w:b/>
                      <w:bCs/>
                      <w:sz w:val="24"/>
                      <w:szCs w:val="24"/>
                    </w:rPr>
                    <w:t>17</w:t>
                  </w:r>
                </w:p>
              </w:tc>
            </w:tr>
          </w:tbl>
          <w:p w14:paraId="4040F608" w14:textId="77777777" w:rsidR="008703AE" w:rsidRPr="00B629E6" w:rsidRDefault="008703AE" w:rsidP="00FB78B8">
            <w:pPr>
              <w:spacing w:after="0" w:line="240" w:lineRule="auto"/>
              <w:rPr>
                <w:rFonts w:ascii="Times New Roman" w:hAnsi="Times New Roman" w:cs="Times New Roman"/>
                <w:bCs/>
                <w:color w:val="000000"/>
                <w:sz w:val="14"/>
                <w:szCs w:val="14"/>
              </w:rPr>
            </w:pPr>
          </w:p>
          <w:p w14:paraId="172B5A90" w14:textId="77777777" w:rsidR="008703AE" w:rsidRPr="00B629E6" w:rsidRDefault="008703AE" w:rsidP="00FB78B8">
            <w:pPr>
              <w:spacing w:after="0" w:line="240" w:lineRule="auto"/>
              <w:rPr>
                <w:rFonts w:ascii="Times New Roman" w:hAnsi="Times New Roman" w:cs="Times New Roman"/>
                <w:b/>
                <w:color w:val="000000"/>
                <w:sz w:val="24"/>
                <w:szCs w:val="24"/>
              </w:rPr>
            </w:pPr>
            <w:r w:rsidRPr="00B629E6">
              <w:rPr>
                <w:rFonts w:ascii="Times New Roman" w:hAnsi="Times New Roman" w:cs="Times New Roman"/>
                <w:b/>
                <w:color w:val="000000"/>
                <w:sz w:val="24"/>
                <w:szCs w:val="24"/>
              </w:rPr>
              <w:t xml:space="preserve">Data Requirement: </w:t>
            </w:r>
          </w:p>
          <w:p w14:paraId="753E0EFD" w14:textId="390B1639" w:rsidR="008703AE" w:rsidRPr="00B629E6" w:rsidRDefault="008703AE" w:rsidP="008703AE">
            <w:pPr>
              <w:numPr>
                <w:ilvl w:val="0"/>
                <w:numId w:val="23"/>
              </w:numPr>
              <w:spacing w:after="0" w:line="240" w:lineRule="auto"/>
              <w:rPr>
                <w:rFonts w:ascii="Times New Roman" w:hAnsi="Times New Roman" w:cs="Times New Roman"/>
                <w:bCs/>
                <w:color w:val="000000"/>
                <w:sz w:val="24"/>
                <w:szCs w:val="24"/>
              </w:rPr>
            </w:pPr>
            <w:r w:rsidRPr="00B629E6">
              <w:rPr>
                <w:rFonts w:ascii="Times New Roman" w:hAnsi="Times New Roman" w:cs="Times New Roman"/>
                <w:color w:val="000000"/>
                <w:sz w:val="24"/>
                <w:szCs w:val="24"/>
              </w:rPr>
              <w:t>Name of the event / competition</w:t>
            </w:r>
          </w:p>
          <w:p w14:paraId="68D20774" w14:textId="77777777" w:rsidR="008703AE" w:rsidRPr="00B629E6" w:rsidRDefault="008703AE" w:rsidP="008703AE">
            <w:pPr>
              <w:numPr>
                <w:ilvl w:val="0"/>
                <w:numId w:val="23"/>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 xml:space="preserve">Upload the data template </w:t>
            </w:r>
          </w:p>
          <w:p w14:paraId="5C74DD9B" w14:textId="77777777" w:rsidR="008703AE" w:rsidRPr="00B629E6" w:rsidRDefault="008703AE" w:rsidP="008703AE">
            <w:pPr>
              <w:numPr>
                <w:ilvl w:val="0"/>
                <w:numId w:val="23"/>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Upload relevant supporting document</w:t>
            </w:r>
          </w:p>
          <w:p w14:paraId="0A6675CD" w14:textId="77777777" w:rsidR="008703AE" w:rsidRPr="00B629E6" w:rsidRDefault="008703AE" w:rsidP="00FB78B8">
            <w:pPr>
              <w:spacing w:after="0" w:line="240" w:lineRule="auto"/>
              <w:ind w:left="720"/>
              <w:rPr>
                <w:rFonts w:ascii="Times New Roman" w:hAnsi="Times New Roman" w:cs="Times New Roman"/>
                <w:color w:val="000000"/>
                <w:sz w:val="24"/>
                <w:szCs w:val="24"/>
              </w:rPr>
            </w:pPr>
          </w:p>
        </w:tc>
      </w:tr>
    </w:tbl>
    <w:p w14:paraId="08D0D3BE" w14:textId="77777777" w:rsidR="008703AE" w:rsidRPr="00B629E6" w:rsidRDefault="008703AE" w:rsidP="008703AE">
      <w:pPr>
        <w:spacing w:after="0"/>
        <w:jc w:val="center"/>
        <w:rPr>
          <w:rFonts w:ascii="Times New Roman" w:hAnsi="Times New Roman" w:cs="Times New Roman"/>
          <w:b/>
          <w:bCs/>
          <w:color w:val="000000"/>
          <w:sz w:val="16"/>
          <w:szCs w:val="16"/>
        </w:rPr>
      </w:pPr>
    </w:p>
    <w:p w14:paraId="4E57D00D" w14:textId="77777777" w:rsidR="008703AE" w:rsidRPr="00B629E6" w:rsidRDefault="008703AE" w:rsidP="008703AE">
      <w:pPr>
        <w:spacing w:after="0"/>
        <w:jc w:val="center"/>
        <w:rPr>
          <w:rFonts w:ascii="Times New Roman" w:hAnsi="Times New Roman" w:cs="Times New Roman"/>
          <w:b/>
          <w:bCs/>
          <w:color w:val="000000"/>
          <w:sz w:val="26"/>
          <w:szCs w:val="26"/>
        </w:rPr>
      </w:pPr>
      <w:r w:rsidRPr="00B629E6">
        <w:rPr>
          <w:rFonts w:ascii="Times New Roman" w:hAnsi="Times New Roman" w:cs="Times New Roman"/>
          <w:b/>
          <w:bCs/>
          <w:color w:val="000000"/>
          <w:sz w:val="26"/>
          <w:szCs w:val="26"/>
        </w:rPr>
        <w:lastRenderedPageBreak/>
        <w:t>Key Indicator – 5.4 Alumni Engagement</w:t>
      </w:r>
    </w:p>
    <w:p w14:paraId="19D56D20" w14:textId="77777777" w:rsidR="008703AE" w:rsidRPr="00B629E6" w:rsidRDefault="008703AE" w:rsidP="008703AE">
      <w:pPr>
        <w:spacing w:after="0"/>
        <w:jc w:val="center"/>
        <w:rPr>
          <w:rFonts w:ascii="Times New Roman" w:hAnsi="Times New Roman" w:cs="Times New Roman"/>
          <w:b/>
          <w:bCs/>
          <w:color w:val="000000"/>
          <w:sz w:val="16"/>
          <w:szCs w:val="16"/>
        </w:rPr>
      </w:pPr>
    </w:p>
    <w:tbl>
      <w:tblPr>
        <w:tblpPr w:leftFromText="180" w:rightFromText="180" w:vertAnchor="text" w:horzAnchor="margin" w:tblpX="-244" w:tblpY="52"/>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9214"/>
      </w:tblGrid>
      <w:tr w:rsidR="008703AE" w:rsidRPr="00B629E6" w14:paraId="6B39C739" w14:textId="77777777" w:rsidTr="008703AE">
        <w:trPr>
          <w:trHeight w:val="350"/>
        </w:trPr>
        <w:tc>
          <w:tcPr>
            <w:tcW w:w="959" w:type="dxa"/>
          </w:tcPr>
          <w:p w14:paraId="2BC81568" w14:textId="77777777" w:rsidR="008703AE" w:rsidRPr="00B629E6" w:rsidRDefault="008703AE" w:rsidP="00FB78B8">
            <w:pPr>
              <w:spacing w:after="0"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Metric No.</w:t>
            </w:r>
          </w:p>
        </w:tc>
        <w:tc>
          <w:tcPr>
            <w:tcW w:w="9214" w:type="dxa"/>
          </w:tcPr>
          <w:p w14:paraId="35E9F3C6" w14:textId="77777777" w:rsidR="008703AE" w:rsidRPr="00B629E6" w:rsidRDefault="008703AE" w:rsidP="00FB78B8">
            <w:pPr>
              <w:spacing w:after="0" w:line="240" w:lineRule="auto"/>
              <w:rPr>
                <w:rFonts w:ascii="Times New Roman" w:hAnsi="Times New Roman" w:cs="Times New Roman"/>
                <w:b/>
                <w:bCs/>
                <w:color w:val="000000"/>
                <w:sz w:val="24"/>
                <w:szCs w:val="24"/>
              </w:rPr>
            </w:pPr>
          </w:p>
        </w:tc>
      </w:tr>
      <w:tr w:rsidR="008703AE" w:rsidRPr="00B629E6" w14:paraId="73A9C019" w14:textId="77777777" w:rsidTr="008703AE">
        <w:trPr>
          <w:trHeight w:val="350"/>
        </w:trPr>
        <w:tc>
          <w:tcPr>
            <w:tcW w:w="959" w:type="dxa"/>
          </w:tcPr>
          <w:p w14:paraId="229CBCCF" w14:textId="77777777" w:rsidR="008703AE" w:rsidRPr="00B629E6" w:rsidRDefault="008703AE" w:rsidP="00FB78B8">
            <w:pPr>
              <w:spacing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5.4.1</w:t>
            </w:r>
          </w:p>
          <w:p w14:paraId="720428A3" w14:textId="77777777" w:rsidR="008703AE" w:rsidRPr="00B629E6" w:rsidRDefault="008703AE" w:rsidP="00FB78B8">
            <w:pPr>
              <w:spacing w:after="0"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Q</w:t>
            </w:r>
            <w:r w:rsidRPr="00B629E6">
              <w:rPr>
                <w:rFonts w:ascii="Times New Roman" w:hAnsi="Times New Roman" w:cs="Times New Roman"/>
                <w:b/>
                <w:bCs/>
                <w:color w:val="000000"/>
                <w:sz w:val="24"/>
                <w:szCs w:val="24"/>
                <w:vertAlign w:val="subscript"/>
              </w:rPr>
              <w:t>l</w:t>
            </w:r>
            <w:r w:rsidRPr="00B629E6">
              <w:rPr>
                <w:rFonts w:ascii="Times New Roman" w:hAnsi="Times New Roman" w:cs="Times New Roman"/>
                <w:b/>
                <w:bCs/>
                <w:color w:val="000000"/>
                <w:sz w:val="24"/>
                <w:szCs w:val="24"/>
              </w:rPr>
              <w:t xml:space="preserve">M </w:t>
            </w:r>
          </w:p>
        </w:tc>
        <w:tc>
          <w:tcPr>
            <w:tcW w:w="9214" w:type="dxa"/>
          </w:tcPr>
          <w:p w14:paraId="2497F472" w14:textId="77777777" w:rsidR="008703AE" w:rsidRPr="00B629E6" w:rsidRDefault="008703AE" w:rsidP="00FB78B8">
            <w:pPr>
              <w:widowControl w:val="0"/>
              <w:tabs>
                <w:tab w:val="left" w:pos="540"/>
              </w:tabs>
              <w:autoSpaceDE w:val="0"/>
              <w:autoSpaceDN w:val="0"/>
              <w:adjustRightInd w:val="0"/>
              <w:spacing w:line="240" w:lineRule="auto"/>
              <w:ind w:right="59"/>
              <w:rPr>
                <w:rFonts w:ascii="Times New Roman" w:hAnsi="Times New Roman" w:cs="Times New Roman"/>
                <w:b/>
                <w:i/>
                <w:color w:val="000000"/>
                <w:sz w:val="24"/>
                <w:szCs w:val="24"/>
              </w:rPr>
            </w:pPr>
            <w:r w:rsidRPr="00B629E6">
              <w:rPr>
                <w:rFonts w:ascii="Times New Roman" w:hAnsi="Times New Roman" w:cs="Times New Roman"/>
                <w:b/>
                <w:i/>
                <w:color w:val="000000"/>
                <w:sz w:val="24"/>
                <w:szCs w:val="24"/>
              </w:rPr>
              <w:t xml:space="preserve">The Alumni Association/Chapters (registered and </w:t>
            </w:r>
            <w:proofErr w:type="gramStart"/>
            <w:r w:rsidRPr="00B629E6">
              <w:rPr>
                <w:rFonts w:ascii="Times New Roman" w:hAnsi="Times New Roman" w:cs="Times New Roman"/>
                <w:b/>
                <w:i/>
                <w:color w:val="000000"/>
                <w:sz w:val="24"/>
                <w:szCs w:val="24"/>
              </w:rPr>
              <w:t>functional)contributes</w:t>
            </w:r>
            <w:proofErr w:type="gramEnd"/>
            <w:r w:rsidRPr="00B629E6">
              <w:rPr>
                <w:rFonts w:ascii="Times New Roman" w:hAnsi="Times New Roman" w:cs="Times New Roman"/>
                <w:b/>
                <w:i/>
                <w:color w:val="000000"/>
                <w:sz w:val="24"/>
                <w:szCs w:val="24"/>
              </w:rPr>
              <w:t xml:space="preserve"> significantly to the development of the institution through financial and other support services during the year</w:t>
            </w:r>
          </w:p>
          <w:p w14:paraId="172B3D73" w14:textId="5E01F010" w:rsidR="003C4826" w:rsidRPr="00B629E6" w:rsidRDefault="003C4826" w:rsidP="003C4826">
            <w:pPr>
              <w:pStyle w:val="NormalWeb"/>
            </w:pPr>
            <w:r w:rsidRPr="00B629E6">
              <w:t xml:space="preserve">     The University boasts a registered Alumni Association, established on 01/01/2016 under the Societies Assistant Charity Commissioner, aimed at fostering a strong bond between alumni and current students. Alumni actively support students through interaction, financial aid, guidance, and placement assistance. The association's mission is to cultivate a mutually beneficial relationship between the University and its alumni, with regular alumni meets being arranged annually.</w:t>
            </w:r>
          </w:p>
          <w:p w14:paraId="70E11D0C" w14:textId="02181BD3" w:rsidR="003C4826" w:rsidRPr="00B629E6" w:rsidRDefault="003C4826" w:rsidP="003C4826">
            <w:pPr>
              <w:pStyle w:val="NormalWeb"/>
            </w:pPr>
            <w:r w:rsidRPr="00B629E6">
              <w:t xml:space="preserve">     Objectives of the Alumni association include promoting close relations among alumni and between alumni and the University, disseminating information about the alma mater, assisting in fundraising efforts, and advancing academic excellence. Alumni also play a crucial role in curriculum revision, with representation in departmental Board of Studies meetings and providing guest lectures on contemporary technological developments and career guidance.</w:t>
            </w:r>
          </w:p>
          <w:p w14:paraId="07243F03" w14:textId="71F024DF" w:rsidR="003C4826" w:rsidRPr="00B629E6" w:rsidRDefault="003C4826" w:rsidP="003C4826">
            <w:pPr>
              <w:pStyle w:val="NormalWeb"/>
            </w:pPr>
            <w:r w:rsidRPr="00B629E6">
              <w:t xml:space="preserve">     Each school within the university forms its own Alumni group and organizes annual alumni meets. Alumni participation in meetings fosters interaction with faculty, allowing them to offer suggestions on curriculum enhancement. Notably, alumni from the School of Computational Sciences contribute by delivering guest lectures to current students, sharing insights into modern technological trends and career prospects.</w:t>
            </w:r>
          </w:p>
          <w:p w14:paraId="6BE963E2" w14:textId="77777777" w:rsidR="00971A14" w:rsidRPr="00B629E6" w:rsidRDefault="00971A14" w:rsidP="003C4826">
            <w:pPr>
              <w:spacing w:after="0" w:line="240" w:lineRule="auto"/>
              <w:ind w:left="360"/>
              <w:contextualSpacing/>
              <w:rPr>
                <w:rFonts w:ascii="Times New Roman" w:hAnsi="Times New Roman" w:cs="Times New Roman"/>
                <w:bCs/>
                <w:color w:val="000000"/>
                <w:sz w:val="24"/>
                <w:szCs w:val="24"/>
              </w:rPr>
            </w:pPr>
          </w:p>
        </w:tc>
      </w:tr>
      <w:tr w:rsidR="008703AE" w:rsidRPr="00B629E6" w14:paraId="2646899D" w14:textId="77777777" w:rsidTr="008703AE">
        <w:trPr>
          <w:trHeight w:val="4148"/>
        </w:trPr>
        <w:tc>
          <w:tcPr>
            <w:tcW w:w="959" w:type="dxa"/>
          </w:tcPr>
          <w:p w14:paraId="523B679B" w14:textId="77777777" w:rsidR="008703AE" w:rsidRPr="00B629E6" w:rsidRDefault="008703AE" w:rsidP="00FB78B8">
            <w:pPr>
              <w:spacing w:after="0"/>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5.4.2</w:t>
            </w:r>
          </w:p>
          <w:p w14:paraId="4C028E22" w14:textId="77777777" w:rsidR="008703AE" w:rsidRPr="00B629E6" w:rsidRDefault="008703AE" w:rsidP="00FB78B8">
            <w:pPr>
              <w:spacing w:after="0"/>
              <w:jc w:val="center"/>
              <w:rPr>
                <w:rFonts w:ascii="Times New Roman" w:hAnsi="Times New Roman" w:cs="Times New Roman"/>
                <w:b/>
                <w:bCs/>
                <w:color w:val="000000"/>
                <w:sz w:val="24"/>
                <w:szCs w:val="24"/>
              </w:rPr>
            </w:pPr>
          </w:p>
          <w:p w14:paraId="19138C9D" w14:textId="77777777" w:rsidR="008703AE" w:rsidRPr="00B629E6" w:rsidRDefault="008703AE" w:rsidP="00FB78B8">
            <w:pPr>
              <w:spacing w:after="0"/>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Q</w:t>
            </w:r>
            <w:r w:rsidRPr="00B629E6">
              <w:rPr>
                <w:rFonts w:ascii="Times New Roman" w:hAnsi="Times New Roman" w:cs="Times New Roman"/>
                <w:b/>
                <w:bCs/>
                <w:color w:val="000000"/>
                <w:sz w:val="24"/>
                <w:szCs w:val="24"/>
                <w:vertAlign w:val="subscript"/>
              </w:rPr>
              <w:t>n</w:t>
            </w:r>
            <w:r w:rsidRPr="00B629E6">
              <w:rPr>
                <w:rFonts w:ascii="Times New Roman" w:hAnsi="Times New Roman" w:cs="Times New Roman"/>
                <w:b/>
                <w:bCs/>
                <w:color w:val="000000"/>
                <w:sz w:val="24"/>
                <w:szCs w:val="24"/>
              </w:rPr>
              <w:t>M</w:t>
            </w:r>
          </w:p>
          <w:p w14:paraId="1E0629D8" w14:textId="77777777" w:rsidR="008703AE" w:rsidRPr="00B629E6" w:rsidRDefault="008703AE" w:rsidP="00FB78B8">
            <w:pPr>
              <w:spacing w:after="0"/>
              <w:jc w:val="center"/>
              <w:rPr>
                <w:rFonts w:ascii="Times New Roman" w:hAnsi="Times New Roman" w:cs="Times New Roman"/>
                <w:b/>
                <w:bCs/>
                <w:color w:val="000000"/>
                <w:sz w:val="24"/>
                <w:szCs w:val="24"/>
              </w:rPr>
            </w:pPr>
          </w:p>
        </w:tc>
        <w:tc>
          <w:tcPr>
            <w:tcW w:w="9214" w:type="dxa"/>
          </w:tcPr>
          <w:p w14:paraId="6D800FE5" w14:textId="77777777" w:rsidR="008703AE" w:rsidRPr="00B629E6" w:rsidRDefault="008703AE" w:rsidP="00FB78B8">
            <w:pPr>
              <w:widowControl w:val="0"/>
              <w:tabs>
                <w:tab w:val="left" w:pos="540"/>
              </w:tabs>
              <w:autoSpaceDE w:val="0"/>
              <w:autoSpaceDN w:val="0"/>
              <w:adjustRightInd w:val="0"/>
              <w:spacing w:after="0"/>
              <w:ind w:right="59"/>
              <w:rPr>
                <w:rFonts w:ascii="Times New Roman" w:hAnsi="Times New Roman" w:cs="Times New Roman"/>
                <w:b/>
                <w:i/>
                <w:sz w:val="24"/>
                <w:szCs w:val="24"/>
              </w:rPr>
            </w:pPr>
            <w:r w:rsidRPr="00B629E6">
              <w:rPr>
                <w:rFonts w:ascii="Times New Roman" w:hAnsi="Times New Roman" w:cs="Times New Roman"/>
                <w:b/>
                <w:i/>
                <w:sz w:val="24"/>
                <w:szCs w:val="24"/>
              </w:rPr>
              <w:t xml:space="preserve">Alumni contribution during </w:t>
            </w:r>
            <w:r w:rsidRPr="00B629E6">
              <w:rPr>
                <w:rFonts w:ascii="Times New Roman" w:hAnsi="Times New Roman" w:cs="Times New Roman"/>
                <w:b/>
                <w:i/>
                <w:color w:val="000000"/>
                <w:sz w:val="24"/>
                <w:szCs w:val="24"/>
              </w:rPr>
              <w:t xml:space="preserve">the </w:t>
            </w:r>
            <w:proofErr w:type="gramStart"/>
            <w:r w:rsidRPr="00B629E6">
              <w:rPr>
                <w:rFonts w:ascii="Times New Roman" w:hAnsi="Times New Roman" w:cs="Times New Roman"/>
                <w:b/>
                <w:bCs/>
                <w:i/>
                <w:color w:val="000000"/>
                <w:sz w:val="24"/>
                <w:szCs w:val="24"/>
              </w:rPr>
              <w:t>year</w:t>
            </w:r>
            <w:r w:rsidRPr="00B629E6">
              <w:rPr>
                <w:rFonts w:ascii="Times New Roman" w:hAnsi="Times New Roman" w:cs="Times New Roman"/>
                <w:b/>
                <w:i/>
                <w:sz w:val="24"/>
                <w:szCs w:val="24"/>
              </w:rPr>
              <w:t>(</w:t>
            </w:r>
            <w:proofErr w:type="gramEnd"/>
            <w:r w:rsidRPr="00B629E6">
              <w:rPr>
                <w:rFonts w:ascii="Times New Roman" w:hAnsi="Times New Roman" w:cs="Times New Roman"/>
                <w:b/>
                <w:i/>
                <w:sz w:val="24"/>
                <w:szCs w:val="24"/>
              </w:rPr>
              <w:t>INR in lakhs)</w:t>
            </w:r>
          </w:p>
          <w:p w14:paraId="64EEA885" w14:textId="77777777" w:rsidR="008703AE" w:rsidRPr="00B629E6" w:rsidRDefault="008703AE" w:rsidP="00FB78B8">
            <w:pPr>
              <w:widowControl w:val="0"/>
              <w:tabs>
                <w:tab w:val="left" w:pos="540"/>
              </w:tabs>
              <w:autoSpaceDE w:val="0"/>
              <w:autoSpaceDN w:val="0"/>
              <w:adjustRightInd w:val="0"/>
              <w:spacing w:after="0"/>
              <w:ind w:right="59"/>
              <w:rPr>
                <w:rFonts w:ascii="Times New Roman" w:hAnsi="Times New Roman" w:cs="Times New Roman"/>
                <w:b/>
                <w:i/>
                <w:sz w:val="8"/>
                <w:szCs w:val="8"/>
              </w:rPr>
            </w:pPr>
          </w:p>
          <w:p w14:paraId="32C3D88C" w14:textId="77777777" w:rsidR="008703AE" w:rsidRPr="00B629E6" w:rsidRDefault="008703AE" w:rsidP="00FB78B8">
            <w:pPr>
              <w:widowControl w:val="0"/>
              <w:tabs>
                <w:tab w:val="left" w:pos="540"/>
              </w:tabs>
              <w:autoSpaceDE w:val="0"/>
              <w:autoSpaceDN w:val="0"/>
              <w:adjustRightInd w:val="0"/>
              <w:spacing w:after="0"/>
              <w:ind w:right="59"/>
              <w:rPr>
                <w:rFonts w:ascii="Times New Roman" w:hAnsi="Times New Roman" w:cs="Times New Roman"/>
                <w:b/>
                <w:bCs/>
                <w:sz w:val="24"/>
                <w:szCs w:val="24"/>
              </w:rPr>
            </w:pPr>
            <w:r w:rsidRPr="00B629E6">
              <w:rPr>
                <w:rFonts w:ascii="Times New Roman" w:hAnsi="Times New Roman" w:cs="Times New Roman"/>
                <w:b/>
                <w:bCs/>
                <w:sz w:val="24"/>
                <w:szCs w:val="24"/>
              </w:rPr>
              <w:t>Options:</w:t>
            </w:r>
          </w:p>
          <w:p w14:paraId="02709F5D" w14:textId="77777777" w:rsidR="005A4099" w:rsidRPr="00B629E6" w:rsidRDefault="005A4099" w:rsidP="005A4099">
            <w:pPr>
              <w:pStyle w:val="NormalWeb"/>
              <w:spacing w:before="0" w:beforeAutospacing="0" w:after="0" w:afterAutospacing="0"/>
            </w:pPr>
            <w:r w:rsidRPr="00B629E6">
              <w:t xml:space="preserve">A. ≥ 100 Lakhs </w:t>
            </w:r>
          </w:p>
          <w:p w14:paraId="165BE5D2" w14:textId="77777777" w:rsidR="005A4099" w:rsidRPr="00B629E6" w:rsidRDefault="005A4099" w:rsidP="005A4099">
            <w:pPr>
              <w:pStyle w:val="NormalWeb"/>
              <w:spacing w:before="0" w:beforeAutospacing="0" w:after="0" w:afterAutospacing="0"/>
            </w:pPr>
            <w:r w:rsidRPr="00B629E6">
              <w:t xml:space="preserve">B. 50Lakhs - 100 Lakhs </w:t>
            </w:r>
          </w:p>
          <w:p w14:paraId="1624CDA0" w14:textId="77777777" w:rsidR="005A4099" w:rsidRPr="00B629E6" w:rsidRDefault="005A4099" w:rsidP="005A4099">
            <w:pPr>
              <w:pStyle w:val="NormalWeb"/>
              <w:spacing w:before="0" w:beforeAutospacing="0" w:after="0" w:afterAutospacing="0"/>
            </w:pPr>
            <w:r w:rsidRPr="00B629E6">
              <w:t xml:space="preserve">C. 20 Lakhs - 50 Lakhs </w:t>
            </w:r>
          </w:p>
          <w:p w14:paraId="6D0BF4F7" w14:textId="77777777" w:rsidR="005A4099" w:rsidRPr="00B629E6" w:rsidRDefault="005A4099" w:rsidP="005A4099">
            <w:pPr>
              <w:pStyle w:val="NormalWeb"/>
              <w:spacing w:before="0" w:beforeAutospacing="0" w:after="0" w:afterAutospacing="0"/>
            </w:pPr>
            <w:r w:rsidRPr="00B629E6">
              <w:t xml:space="preserve">D. 5 Lakhs - 20 Lakhs </w:t>
            </w:r>
          </w:p>
          <w:p w14:paraId="639F8CD0" w14:textId="77777777" w:rsidR="005A4099" w:rsidRPr="00B629E6" w:rsidRDefault="005A4099" w:rsidP="005A4099">
            <w:pPr>
              <w:pStyle w:val="NormalWeb"/>
              <w:spacing w:before="0" w:beforeAutospacing="0" w:after="0" w:afterAutospacing="0"/>
            </w:pPr>
            <w:r w:rsidRPr="00B629E6">
              <w:rPr>
                <w:highlight w:val="yellow"/>
              </w:rPr>
              <w:t xml:space="preserve">E. </w:t>
            </w:r>
            <w:r w:rsidR="008703AE" w:rsidRPr="00B629E6">
              <w:rPr>
                <w:highlight w:val="yellow"/>
              </w:rPr>
              <w:t>E. &lt;5 Lakhs</w:t>
            </w:r>
            <w:r w:rsidR="008703AE" w:rsidRPr="00B629E6">
              <w:t xml:space="preserve">  </w:t>
            </w:r>
          </w:p>
          <w:p w14:paraId="796E4F8E" w14:textId="7ADD6E0D" w:rsidR="008703AE" w:rsidRPr="00B629E6" w:rsidRDefault="005A4099" w:rsidP="00FB78B8">
            <w:pPr>
              <w:autoSpaceDE w:val="0"/>
              <w:autoSpaceDN w:val="0"/>
              <w:adjustRightInd w:val="0"/>
              <w:jc w:val="both"/>
              <w:rPr>
                <w:rFonts w:ascii="Times New Roman" w:hAnsi="Times New Roman" w:cs="Times New Roman"/>
                <w:b/>
                <w:sz w:val="24"/>
                <w:szCs w:val="24"/>
              </w:rPr>
            </w:pPr>
            <w:r w:rsidRPr="00B629E6">
              <w:rPr>
                <w:rFonts w:ascii="Times New Roman" w:hAnsi="Times New Roman" w:cs="Times New Roman"/>
                <w:b/>
                <w:sz w:val="24"/>
                <w:szCs w:val="24"/>
              </w:rPr>
              <w:t>(</w:t>
            </w:r>
            <w:r w:rsidR="008703AE" w:rsidRPr="00B629E6">
              <w:rPr>
                <w:rFonts w:ascii="Times New Roman" w:hAnsi="Times New Roman" w:cs="Times New Roman"/>
                <w:b/>
                <w:sz w:val="24"/>
                <w:szCs w:val="24"/>
              </w:rPr>
              <w:t xml:space="preserve">Total Alumni Association Contribution – Rs. </w:t>
            </w:r>
            <w:r w:rsidR="008703AE" w:rsidRPr="00B629E6">
              <w:rPr>
                <w:rFonts w:ascii="Times New Roman" w:hAnsi="Times New Roman" w:cs="Times New Roman"/>
                <w:b/>
                <w:bCs/>
                <w:sz w:val="24"/>
                <w:szCs w:val="24"/>
              </w:rPr>
              <w:fldChar w:fldCharType="begin"/>
            </w:r>
            <w:r w:rsidR="008703AE" w:rsidRPr="00B629E6">
              <w:rPr>
                <w:rFonts w:ascii="Times New Roman" w:hAnsi="Times New Roman" w:cs="Times New Roman"/>
                <w:b/>
                <w:bCs/>
                <w:sz w:val="24"/>
                <w:szCs w:val="24"/>
              </w:rPr>
              <w:instrText xml:space="preserve"> =SUM(ABOVE) </w:instrText>
            </w:r>
            <w:r w:rsidR="008703AE" w:rsidRPr="00B629E6">
              <w:rPr>
                <w:rFonts w:ascii="Times New Roman" w:hAnsi="Times New Roman" w:cs="Times New Roman"/>
                <w:b/>
                <w:bCs/>
                <w:sz w:val="24"/>
                <w:szCs w:val="24"/>
              </w:rPr>
              <w:fldChar w:fldCharType="separate"/>
            </w:r>
            <w:r w:rsidR="008703AE" w:rsidRPr="00B629E6">
              <w:rPr>
                <w:rFonts w:ascii="Times New Roman" w:hAnsi="Times New Roman" w:cs="Times New Roman"/>
                <w:b/>
                <w:bCs/>
                <w:noProof/>
                <w:sz w:val="24"/>
                <w:szCs w:val="24"/>
              </w:rPr>
              <w:t>104100</w:t>
            </w:r>
            <w:r w:rsidR="008703AE" w:rsidRPr="00B629E6">
              <w:rPr>
                <w:rFonts w:ascii="Times New Roman" w:hAnsi="Times New Roman" w:cs="Times New Roman"/>
                <w:b/>
                <w:bCs/>
                <w:sz w:val="24"/>
                <w:szCs w:val="24"/>
              </w:rPr>
              <w:fldChar w:fldCharType="end"/>
            </w:r>
            <w:r w:rsidR="008703AE" w:rsidRPr="00B629E6">
              <w:rPr>
                <w:rFonts w:ascii="Times New Roman" w:hAnsi="Times New Roman" w:cs="Times New Roman"/>
                <w:b/>
                <w:bCs/>
                <w:sz w:val="24"/>
                <w:szCs w:val="24"/>
              </w:rPr>
              <w:t>.00</w:t>
            </w:r>
            <w:r w:rsidRPr="00B629E6">
              <w:rPr>
                <w:rFonts w:ascii="Times New Roman" w:hAnsi="Times New Roman" w:cs="Times New Roman"/>
                <w:b/>
                <w:bCs/>
                <w:sz w:val="24"/>
                <w:szCs w:val="24"/>
              </w:rPr>
              <w:t>)</w:t>
            </w:r>
          </w:p>
          <w:p w14:paraId="17EEED74" w14:textId="77777777" w:rsidR="008703AE" w:rsidRPr="00B629E6" w:rsidRDefault="008703AE" w:rsidP="00FB78B8">
            <w:pPr>
              <w:spacing w:after="0"/>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Data Requirement (year wise):</w:t>
            </w:r>
          </w:p>
          <w:p w14:paraId="44184026" w14:textId="77777777" w:rsidR="008703AE" w:rsidRPr="00B629E6" w:rsidRDefault="008703AE" w:rsidP="008703AE">
            <w:pPr>
              <w:numPr>
                <w:ilvl w:val="0"/>
                <w:numId w:val="15"/>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Alumni association / Name of the alumnus</w:t>
            </w:r>
          </w:p>
          <w:p w14:paraId="7161D6CE" w14:textId="77777777" w:rsidR="008703AE" w:rsidRPr="00B629E6" w:rsidRDefault="008703AE" w:rsidP="008703AE">
            <w:pPr>
              <w:numPr>
                <w:ilvl w:val="0"/>
                <w:numId w:val="15"/>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Quantum of contribution</w:t>
            </w:r>
          </w:p>
          <w:p w14:paraId="517A9758" w14:textId="77777777" w:rsidR="008703AE" w:rsidRPr="00B629E6" w:rsidRDefault="008703AE" w:rsidP="008703AE">
            <w:pPr>
              <w:numPr>
                <w:ilvl w:val="0"/>
                <w:numId w:val="15"/>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 xml:space="preserve">Audited Statement of account of the institution reflecting the receipts. </w:t>
            </w:r>
          </w:p>
          <w:p w14:paraId="670CE435" w14:textId="77777777" w:rsidR="008703AE" w:rsidRPr="00B629E6" w:rsidRDefault="008703AE" w:rsidP="00FB78B8">
            <w:pPr>
              <w:spacing w:after="0" w:line="240" w:lineRule="auto"/>
              <w:contextualSpacing/>
              <w:rPr>
                <w:rFonts w:ascii="Times New Roman" w:hAnsi="Times New Roman" w:cs="Times New Roman"/>
                <w:b/>
                <w:bCs/>
                <w:iCs/>
                <w:color w:val="000000"/>
                <w:sz w:val="24"/>
                <w:szCs w:val="24"/>
              </w:rPr>
            </w:pPr>
            <w:r w:rsidRPr="00B629E6">
              <w:rPr>
                <w:rFonts w:ascii="Times New Roman" w:hAnsi="Times New Roman" w:cs="Times New Roman"/>
                <w:b/>
                <w:bCs/>
                <w:iCs/>
                <w:color w:val="000000"/>
                <w:sz w:val="24"/>
                <w:szCs w:val="24"/>
              </w:rPr>
              <w:t>File Description</w:t>
            </w:r>
          </w:p>
          <w:p w14:paraId="749BABE7" w14:textId="77777777" w:rsidR="008703AE" w:rsidRPr="00B629E6" w:rsidRDefault="008703AE" w:rsidP="008703AE">
            <w:pPr>
              <w:numPr>
                <w:ilvl w:val="0"/>
                <w:numId w:val="15"/>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 xml:space="preserve">Upload the data template </w:t>
            </w:r>
          </w:p>
          <w:p w14:paraId="131EB747" w14:textId="77777777" w:rsidR="008703AE" w:rsidRPr="00B629E6" w:rsidRDefault="008703AE" w:rsidP="008703AE">
            <w:pPr>
              <w:numPr>
                <w:ilvl w:val="0"/>
                <w:numId w:val="15"/>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Upload relevant supporting document</w:t>
            </w:r>
          </w:p>
          <w:p w14:paraId="737FCA20" w14:textId="77777777" w:rsidR="008703AE" w:rsidRPr="00B629E6" w:rsidRDefault="008703AE" w:rsidP="00FB78B8">
            <w:pPr>
              <w:spacing w:after="0" w:line="240" w:lineRule="auto"/>
              <w:contextualSpacing/>
              <w:rPr>
                <w:rFonts w:ascii="Times New Roman" w:hAnsi="Times New Roman" w:cs="Times New Roman"/>
                <w:b/>
                <w:bCs/>
                <w:sz w:val="24"/>
                <w:szCs w:val="24"/>
              </w:rPr>
            </w:pPr>
            <w:r w:rsidRPr="00B629E6">
              <w:rPr>
                <w:rFonts w:ascii="Times New Roman" w:hAnsi="Times New Roman" w:cs="Times New Roman"/>
                <w:b/>
                <w:bCs/>
                <w:sz w:val="24"/>
                <w:szCs w:val="24"/>
              </w:rPr>
              <w:t>(Data template is not applicable to this metric)</w:t>
            </w:r>
          </w:p>
          <w:p w14:paraId="1C69EA19" w14:textId="77777777" w:rsidR="00633348" w:rsidRPr="00B629E6" w:rsidRDefault="00633348" w:rsidP="00FB78B8">
            <w:pPr>
              <w:spacing w:after="0" w:line="240" w:lineRule="auto"/>
              <w:contextualSpacing/>
              <w:rPr>
                <w:rFonts w:ascii="Times New Roman" w:hAnsi="Times New Roman" w:cs="Times New Roman"/>
                <w:bCs/>
                <w:color w:val="000000"/>
                <w:sz w:val="24"/>
                <w:szCs w:val="24"/>
              </w:rPr>
            </w:pPr>
          </w:p>
        </w:tc>
      </w:tr>
    </w:tbl>
    <w:p w14:paraId="2F2D4C34" w14:textId="77777777" w:rsidR="00E47FE5" w:rsidRPr="00B629E6" w:rsidRDefault="00584A33" w:rsidP="009F7478">
      <w:pPr>
        <w:jc w:val="center"/>
        <w:rPr>
          <w:rFonts w:ascii="Times New Roman" w:hAnsi="Times New Roman" w:cs="Times New Roman"/>
          <w:b/>
          <w:bCs/>
          <w:color w:val="000000"/>
          <w:sz w:val="32"/>
          <w:szCs w:val="28"/>
        </w:rPr>
      </w:pPr>
      <w:r w:rsidRPr="00B629E6">
        <w:rPr>
          <w:rFonts w:ascii="Times New Roman" w:hAnsi="Times New Roman" w:cs="Times New Roman"/>
          <w:b/>
          <w:bCs/>
          <w:color w:val="000000"/>
          <w:sz w:val="32"/>
          <w:szCs w:val="28"/>
        </w:rPr>
        <w:br w:type="page"/>
      </w:r>
    </w:p>
    <w:p w14:paraId="77D126A7" w14:textId="77777777" w:rsidR="00870584" w:rsidRPr="00B629E6" w:rsidRDefault="00870584" w:rsidP="00870584">
      <w:pPr>
        <w:jc w:val="center"/>
        <w:rPr>
          <w:rFonts w:ascii="Times New Roman" w:hAnsi="Times New Roman" w:cs="Times New Roman"/>
          <w:b/>
          <w:bCs/>
          <w:color w:val="000000"/>
          <w:sz w:val="32"/>
          <w:szCs w:val="28"/>
        </w:rPr>
      </w:pPr>
      <w:r w:rsidRPr="00B629E6">
        <w:rPr>
          <w:rFonts w:ascii="Times New Roman" w:hAnsi="Times New Roman" w:cs="Times New Roman"/>
          <w:b/>
          <w:bCs/>
          <w:color w:val="000000"/>
          <w:sz w:val="32"/>
          <w:szCs w:val="28"/>
        </w:rPr>
        <w:lastRenderedPageBreak/>
        <w:t>Criterion VI – Governance, Leadership and Management</w:t>
      </w:r>
    </w:p>
    <w:p w14:paraId="2DC4C49D" w14:textId="77777777" w:rsidR="00870584" w:rsidRPr="00B629E6" w:rsidRDefault="00870584" w:rsidP="00870584">
      <w:pPr>
        <w:spacing w:after="0"/>
        <w:ind w:left="-90"/>
        <w:jc w:val="center"/>
        <w:rPr>
          <w:rFonts w:ascii="Times New Roman" w:hAnsi="Times New Roman" w:cs="Times New Roman"/>
          <w:b/>
          <w:bCs/>
          <w:color w:val="000000"/>
          <w:sz w:val="12"/>
          <w:szCs w:val="12"/>
        </w:rPr>
      </w:pPr>
    </w:p>
    <w:p w14:paraId="70B77CE5" w14:textId="77777777" w:rsidR="00870584" w:rsidRPr="00B629E6" w:rsidRDefault="00870584" w:rsidP="00870584">
      <w:pPr>
        <w:spacing w:after="0"/>
        <w:ind w:left="-90"/>
        <w:jc w:val="center"/>
        <w:rPr>
          <w:rFonts w:ascii="Times New Roman" w:hAnsi="Times New Roman" w:cs="Times New Roman"/>
          <w:b/>
          <w:bCs/>
          <w:color w:val="000000"/>
          <w:spacing w:val="2"/>
          <w:sz w:val="26"/>
          <w:szCs w:val="26"/>
        </w:rPr>
      </w:pPr>
      <w:r w:rsidRPr="00B629E6">
        <w:rPr>
          <w:rFonts w:ascii="Times New Roman" w:hAnsi="Times New Roman" w:cs="Times New Roman"/>
          <w:b/>
          <w:bCs/>
          <w:color w:val="000000"/>
          <w:sz w:val="26"/>
          <w:szCs w:val="26"/>
        </w:rPr>
        <w:t xml:space="preserve">Key Indicator - 6.1Institutional Vision and </w:t>
      </w:r>
      <w:r w:rsidRPr="00B629E6">
        <w:rPr>
          <w:rFonts w:ascii="Times New Roman" w:hAnsi="Times New Roman" w:cs="Times New Roman"/>
          <w:b/>
          <w:bCs/>
          <w:color w:val="000000"/>
          <w:spacing w:val="2"/>
          <w:sz w:val="26"/>
          <w:szCs w:val="26"/>
        </w:rPr>
        <w:t>Leadership</w:t>
      </w:r>
    </w:p>
    <w:p w14:paraId="4A3F506E" w14:textId="77777777" w:rsidR="00870584" w:rsidRPr="00B629E6" w:rsidRDefault="00870584" w:rsidP="00870584">
      <w:pPr>
        <w:spacing w:after="0"/>
        <w:ind w:left="-90"/>
        <w:jc w:val="center"/>
        <w:rPr>
          <w:rFonts w:ascii="Times New Roman" w:hAnsi="Times New Roman" w:cs="Times New Roman"/>
          <w:b/>
          <w:bCs/>
          <w:color w:val="000000"/>
          <w:sz w:val="12"/>
          <w:szCs w:val="12"/>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9213"/>
      </w:tblGrid>
      <w:tr w:rsidR="00870584" w:rsidRPr="00B629E6" w14:paraId="229A976D" w14:textId="77777777" w:rsidTr="006E5336">
        <w:trPr>
          <w:trHeight w:val="306"/>
        </w:trPr>
        <w:tc>
          <w:tcPr>
            <w:tcW w:w="1277" w:type="dxa"/>
            <w:vAlign w:val="center"/>
          </w:tcPr>
          <w:p w14:paraId="79FD73E2" w14:textId="77777777" w:rsidR="00870584" w:rsidRPr="00B629E6" w:rsidRDefault="00870584" w:rsidP="00FB78B8">
            <w:pPr>
              <w:spacing w:after="0"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Metric No.</w:t>
            </w:r>
          </w:p>
        </w:tc>
        <w:tc>
          <w:tcPr>
            <w:tcW w:w="9213" w:type="dxa"/>
            <w:vAlign w:val="center"/>
          </w:tcPr>
          <w:p w14:paraId="0B53A2D6" w14:textId="77777777" w:rsidR="00870584" w:rsidRPr="00B629E6" w:rsidRDefault="00870584" w:rsidP="00FB78B8">
            <w:pPr>
              <w:spacing w:after="0" w:line="240" w:lineRule="auto"/>
              <w:rPr>
                <w:rFonts w:ascii="Times New Roman" w:hAnsi="Times New Roman" w:cs="Times New Roman"/>
                <w:b/>
                <w:bCs/>
                <w:color w:val="000000"/>
                <w:sz w:val="24"/>
                <w:szCs w:val="24"/>
              </w:rPr>
            </w:pPr>
          </w:p>
        </w:tc>
      </w:tr>
      <w:tr w:rsidR="00870584" w:rsidRPr="00B629E6" w14:paraId="14789273" w14:textId="77777777" w:rsidTr="006E5336">
        <w:trPr>
          <w:trHeight w:val="306"/>
        </w:trPr>
        <w:tc>
          <w:tcPr>
            <w:tcW w:w="1277" w:type="dxa"/>
          </w:tcPr>
          <w:p w14:paraId="1FB00678" w14:textId="77777777" w:rsidR="00870584" w:rsidRPr="00B629E6" w:rsidRDefault="00870584" w:rsidP="00FB78B8">
            <w:pPr>
              <w:spacing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6.1.1</w:t>
            </w:r>
          </w:p>
          <w:p w14:paraId="3EF4E337" w14:textId="77777777" w:rsidR="00870584" w:rsidRPr="00B629E6" w:rsidRDefault="00870584" w:rsidP="00FB78B8">
            <w:pPr>
              <w:spacing w:after="0"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Q</w:t>
            </w:r>
            <w:r w:rsidRPr="00B629E6">
              <w:rPr>
                <w:rFonts w:ascii="Times New Roman" w:hAnsi="Times New Roman" w:cs="Times New Roman"/>
                <w:b/>
                <w:bCs/>
                <w:color w:val="000000"/>
                <w:sz w:val="24"/>
                <w:szCs w:val="24"/>
                <w:vertAlign w:val="subscript"/>
              </w:rPr>
              <w:t>l</w:t>
            </w:r>
            <w:r w:rsidRPr="00B629E6">
              <w:rPr>
                <w:rFonts w:ascii="Times New Roman" w:hAnsi="Times New Roman" w:cs="Times New Roman"/>
                <w:b/>
                <w:bCs/>
                <w:color w:val="000000"/>
                <w:sz w:val="24"/>
                <w:szCs w:val="24"/>
              </w:rPr>
              <w:t>M</w:t>
            </w:r>
          </w:p>
        </w:tc>
        <w:tc>
          <w:tcPr>
            <w:tcW w:w="9213" w:type="dxa"/>
          </w:tcPr>
          <w:p w14:paraId="53BD829B" w14:textId="77777777" w:rsidR="00870584" w:rsidRPr="00B629E6" w:rsidRDefault="00870584" w:rsidP="00FB78B8">
            <w:pPr>
              <w:spacing w:line="240" w:lineRule="auto"/>
              <w:rPr>
                <w:rFonts w:ascii="Times New Roman" w:hAnsi="Times New Roman" w:cs="Times New Roman"/>
                <w:color w:val="000000"/>
                <w:sz w:val="24"/>
                <w:szCs w:val="24"/>
              </w:rPr>
            </w:pPr>
            <w:r w:rsidRPr="00B629E6">
              <w:rPr>
                <w:rFonts w:ascii="Times New Roman" w:hAnsi="Times New Roman" w:cs="Times New Roman"/>
                <w:b/>
                <w:i/>
                <w:color w:val="000000"/>
                <w:sz w:val="24"/>
                <w:szCs w:val="24"/>
              </w:rPr>
              <w:t xml:space="preserve">The institution has a clearly stated vision and mission which are reflected in its academic and administrative governance                                      </w:t>
            </w:r>
          </w:p>
          <w:p w14:paraId="2848550B" w14:textId="77777777" w:rsidR="00870584" w:rsidRPr="00B629E6" w:rsidRDefault="00870584" w:rsidP="00FB78B8">
            <w:pPr>
              <w:spacing w:line="240" w:lineRule="auto"/>
              <w:rPr>
                <w:rFonts w:ascii="Times New Roman" w:hAnsi="Times New Roman" w:cs="Times New Roman"/>
                <w:sz w:val="24"/>
                <w:szCs w:val="24"/>
              </w:rPr>
            </w:pPr>
            <w:r w:rsidRPr="00B629E6">
              <w:rPr>
                <w:rFonts w:ascii="Times New Roman" w:hAnsi="Times New Roman" w:cs="Times New Roman"/>
                <w:sz w:val="24"/>
                <w:szCs w:val="24"/>
              </w:rPr>
              <w:t>Write description in maximum of 200 words</w:t>
            </w:r>
          </w:p>
          <w:p w14:paraId="79F34D93" w14:textId="77777777" w:rsidR="006E5336" w:rsidRPr="00B629E6" w:rsidRDefault="006E5336" w:rsidP="00EF35A7">
            <w:pPr>
              <w:spacing w:line="240" w:lineRule="auto"/>
              <w:jc w:val="both"/>
              <w:rPr>
                <w:rFonts w:ascii="Times New Roman" w:hAnsi="Times New Roman" w:cs="Times New Roman"/>
                <w:sz w:val="24"/>
                <w:szCs w:val="24"/>
              </w:rPr>
            </w:pPr>
            <w:r w:rsidRPr="00B629E6">
              <w:rPr>
                <w:rFonts w:ascii="Times New Roman" w:hAnsi="Times New Roman" w:cs="Times New Roman"/>
                <w:sz w:val="24"/>
                <w:szCs w:val="24"/>
              </w:rPr>
              <w:t>The institute has clearly stated vision and mission which are reflected in its academic and administrative governance. The University’s academic and administrative governance closely associates itself with the vision and mission of the University.</w:t>
            </w:r>
          </w:p>
          <w:p w14:paraId="05F404A8" w14:textId="77777777" w:rsidR="006E5336" w:rsidRPr="00B629E6" w:rsidRDefault="006E5336" w:rsidP="00EF35A7">
            <w:pPr>
              <w:spacing w:line="240" w:lineRule="auto"/>
              <w:jc w:val="both"/>
              <w:rPr>
                <w:rFonts w:ascii="Times New Roman" w:hAnsi="Times New Roman" w:cs="Times New Roman"/>
                <w:sz w:val="24"/>
                <w:szCs w:val="24"/>
              </w:rPr>
            </w:pPr>
            <w:r w:rsidRPr="00B629E6">
              <w:rPr>
                <w:rFonts w:ascii="Times New Roman" w:hAnsi="Times New Roman" w:cs="Times New Roman"/>
                <w:b/>
                <w:bCs/>
                <w:sz w:val="24"/>
                <w:szCs w:val="24"/>
              </w:rPr>
              <w:t>Vision:</w:t>
            </w:r>
            <w:r w:rsidRPr="00B629E6">
              <w:rPr>
                <w:rFonts w:ascii="Times New Roman" w:hAnsi="Times New Roman" w:cs="Times New Roman"/>
                <w:sz w:val="24"/>
                <w:szCs w:val="24"/>
              </w:rPr>
              <w:t xml:space="preserve"> Enrich research, teaching skill and employability of the students with execution of best practices.</w:t>
            </w:r>
          </w:p>
          <w:p w14:paraId="7D634511" w14:textId="77777777" w:rsidR="006E5336" w:rsidRPr="00B629E6" w:rsidRDefault="006E5336" w:rsidP="00EF35A7">
            <w:pPr>
              <w:spacing w:line="240" w:lineRule="auto"/>
              <w:jc w:val="both"/>
              <w:rPr>
                <w:rFonts w:ascii="Times New Roman" w:hAnsi="Times New Roman" w:cs="Times New Roman"/>
                <w:sz w:val="24"/>
                <w:szCs w:val="24"/>
              </w:rPr>
            </w:pPr>
            <w:r w:rsidRPr="00B629E6">
              <w:rPr>
                <w:rFonts w:ascii="Times New Roman" w:hAnsi="Times New Roman" w:cs="Times New Roman"/>
                <w:b/>
                <w:bCs/>
                <w:sz w:val="24"/>
                <w:szCs w:val="24"/>
              </w:rPr>
              <w:t>Mission</w:t>
            </w:r>
            <w:r w:rsidRPr="00B629E6">
              <w:rPr>
                <w:rFonts w:ascii="Times New Roman" w:hAnsi="Times New Roman" w:cs="Times New Roman"/>
                <w:sz w:val="24"/>
                <w:szCs w:val="24"/>
              </w:rPr>
              <w:t>: Empower students and teachers in various fields on the basis of global and local resources by enriching power within them.</w:t>
            </w:r>
          </w:p>
          <w:p w14:paraId="645DAB8A" w14:textId="77777777" w:rsidR="006E5336" w:rsidRPr="00B629E6" w:rsidRDefault="006E5336" w:rsidP="00EF35A7">
            <w:pPr>
              <w:spacing w:line="240" w:lineRule="auto"/>
              <w:jc w:val="both"/>
              <w:rPr>
                <w:rFonts w:ascii="Times New Roman" w:hAnsi="Times New Roman" w:cs="Times New Roman"/>
                <w:sz w:val="24"/>
                <w:szCs w:val="24"/>
              </w:rPr>
            </w:pPr>
            <w:r w:rsidRPr="00B629E6">
              <w:rPr>
                <w:rFonts w:ascii="Times New Roman" w:hAnsi="Times New Roman" w:cs="Times New Roman"/>
                <w:sz w:val="24"/>
                <w:szCs w:val="24"/>
              </w:rPr>
              <w:tab/>
              <w:t xml:space="preserve">Keeping in mind the vision and mission of the university the skill development </w:t>
            </w:r>
            <w:proofErr w:type="spellStart"/>
            <w:r w:rsidRPr="00B629E6">
              <w:rPr>
                <w:rFonts w:ascii="Times New Roman" w:hAnsi="Times New Roman" w:cs="Times New Roman"/>
                <w:sz w:val="24"/>
                <w:szCs w:val="24"/>
              </w:rPr>
              <w:t>center</w:t>
            </w:r>
            <w:proofErr w:type="spellEnd"/>
            <w:r w:rsidRPr="00B629E6">
              <w:rPr>
                <w:rFonts w:ascii="Times New Roman" w:hAnsi="Times New Roman" w:cs="Times New Roman"/>
                <w:sz w:val="24"/>
                <w:szCs w:val="24"/>
              </w:rPr>
              <w:t xml:space="preserve"> has come up with 12 new skill-oriented courses which help to generate employment and this is in line with the National Education Policy 2020. </w:t>
            </w:r>
          </w:p>
          <w:p w14:paraId="213F4CF8" w14:textId="16B13AC6" w:rsidR="00870584" w:rsidRPr="00B629E6" w:rsidRDefault="006E5336" w:rsidP="00EF35A7">
            <w:pPr>
              <w:spacing w:line="240" w:lineRule="auto"/>
              <w:ind w:firstLine="720"/>
              <w:jc w:val="both"/>
              <w:rPr>
                <w:rFonts w:ascii="Times New Roman" w:hAnsi="Times New Roman" w:cs="Times New Roman"/>
                <w:sz w:val="24"/>
                <w:szCs w:val="24"/>
              </w:rPr>
            </w:pPr>
            <w:r w:rsidRPr="00B629E6">
              <w:rPr>
                <w:rFonts w:ascii="Times New Roman" w:hAnsi="Times New Roman" w:cs="Times New Roman"/>
                <w:sz w:val="24"/>
                <w:szCs w:val="24"/>
              </w:rPr>
              <w:t xml:space="preserve">The university engages its faculties in various committees and to fulfil the vision and the mission of the institute it has its own prospectus and publishes annual report. The various committees which support administrative governance are library committee, RUSA &amp; RGSTC, IPR committee, international cell committee, grievance cell, to name a few. These committees work in line with the vision and mission of the university and help achieve its goals.  The functioning of the academic and non-academic flows in hierarchy. The same can be exhibited in </w:t>
            </w:r>
            <w:proofErr w:type="gramStart"/>
            <w:r w:rsidRPr="00B629E6">
              <w:rPr>
                <w:rFonts w:ascii="Times New Roman" w:hAnsi="Times New Roman" w:cs="Times New Roman"/>
                <w:sz w:val="24"/>
                <w:szCs w:val="24"/>
              </w:rPr>
              <w:t>a</w:t>
            </w:r>
            <w:proofErr w:type="gramEnd"/>
            <w:r w:rsidRPr="00B629E6">
              <w:rPr>
                <w:rFonts w:ascii="Times New Roman" w:hAnsi="Times New Roman" w:cs="Times New Roman"/>
                <w:sz w:val="24"/>
                <w:szCs w:val="24"/>
              </w:rPr>
              <w:t xml:space="preserve"> organogram. </w:t>
            </w:r>
          </w:p>
        </w:tc>
      </w:tr>
      <w:tr w:rsidR="00870584" w:rsidRPr="00B629E6" w14:paraId="0850FCEF" w14:textId="77777777" w:rsidTr="006E5336">
        <w:trPr>
          <w:trHeight w:val="1041"/>
        </w:trPr>
        <w:tc>
          <w:tcPr>
            <w:tcW w:w="1277" w:type="dxa"/>
          </w:tcPr>
          <w:p w14:paraId="7096FCC6" w14:textId="77777777" w:rsidR="00870584" w:rsidRPr="00B629E6" w:rsidRDefault="00870584" w:rsidP="00FB78B8">
            <w:pPr>
              <w:spacing w:after="0"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6.1.2</w:t>
            </w:r>
          </w:p>
          <w:p w14:paraId="6B6C1E34" w14:textId="77777777" w:rsidR="00870584" w:rsidRPr="00B629E6" w:rsidRDefault="00870584" w:rsidP="00FB78B8">
            <w:pPr>
              <w:spacing w:after="0" w:line="240" w:lineRule="auto"/>
              <w:jc w:val="center"/>
              <w:rPr>
                <w:rFonts w:ascii="Times New Roman" w:hAnsi="Times New Roman" w:cs="Times New Roman"/>
                <w:b/>
                <w:bCs/>
                <w:color w:val="000000"/>
                <w:sz w:val="24"/>
                <w:szCs w:val="24"/>
              </w:rPr>
            </w:pPr>
          </w:p>
          <w:p w14:paraId="2DCFAED9" w14:textId="77777777" w:rsidR="00870584" w:rsidRPr="00B629E6" w:rsidRDefault="00870584" w:rsidP="00FB78B8">
            <w:pPr>
              <w:spacing w:after="0"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Q</w:t>
            </w:r>
            <w:r w:rsidRPr="00B629E6">
              <w:rPr>
                <w:rFonts w:ascii="Times New Roman" w:hAnsi="Times New Roman" w:cs="Times New Roman"/>
                <w:b/>
                <w:bCs/>
                <w:color w:val="000000"/>
                <w:sz w:val="24"/>
                <w:szCs w:val="24"/>
                <w:vertAlign w:val="subscript"/>
              </w:rPr>
              <w:t>l</w:t>
            </w:r>
            <w:r w:rsidRPr="00B629E6">
              <w:rPr>
                <w:rFonts w:ascii="Times New Roman" w:hAnsi="Times New Roman" w:cs="Times New Roman"/>
                <w:b/>
                <w:bCs/>
                <w:color w:val="000000"/>
                <w:sz w:val="24"/>
                <w:szCs w:val="24"/>
              </w:rPr>
              <w:t>M</w:t>
            </w:r>
          </w:p>
        </w:tc>
        <w:tc>
          <w:tcPr>
            <w:tcW w:w="9213" w:type="dxa"/>
          </w:tcPr>
          <w:p w14:paraId="13737B59" w14:textId="77777777" w:rsidR="00870584" w:rsidRPr="00B629E6" w:rsidRDefault="00870584" w:rsidP="00FB78B8">
            <w:pPr>
              <w:spacing w:after="0" w:line="240" w:lineRule="auto"/>
              <w:rPr>
                <w:rFonts w:ascii="Times New Roman" w:hAnsi="Times New Roman" w:cs="Times New Roman"/>
                <w:b/>
                <w:i/>
                <w:color w:val="000000"/>
                <w:sz w:val="24"/>
                <w:szCs w:val="24"/>
              </w:rPr>
            </w:pPr>
            <w:r w:rsidRPr="00B629E6">
              <w:rPr>
                <w:rFonts w:ascii="Times New Roman" w:hAnsi="Times New Roman" w:cs="Times New Roman"/>
                <w:b/>
                <w:i/>
                <w:color w:val="000000"/>
                <w:sz w:val="24"/>
                <w:szCs w:val="24"/>
              </w:rPr>
              <w:t xml:space="preserve">The effective leadership is reflected in various institutional practices such as decentralization and participative management.  </w:t>
            </w:r>
          </w:p>
          <w:p w14:paraId="504FC7DE" w14:textId="77777777" w:rsidR="00870584" w:rsidRPr="00B629E6" w:rsidRDefault="00870584" w:rsidP="00FB78B8">
            <w:pPr>
              <w:spacing w:after="0" w:line="240" w:lineRule="auto"/>
              <w:rPr>
                <w:rFonts w:ascii="Times New Roman" w:hAnsi="Times New Roman" w:cs="Times New Roman"/>
                <w:sz w:val="24"/>
                <w:szCs w:val="24"/>
              </w:rPr>
            </w:pPr>
            <w:r w:rsidRPr="00B629E6">
              <w:rPr>
                <w:rFonts w:ascii="Times New Roman" w:hAnsi="Times New Roman" w:cs="Times New Roman"/>
                <w:sz w:val="24"/>
                <w:szCs w:val="24"/>
              </w:rPr>
              <w:t>Write description in maximum of 200 words</w:t>
            </w:r>
          </w:p>
          <w:p w14:paraId="1FB374E1" w14:textId="77777777" w:rsidR="005E779D" w:rsidRPr="00B629E6" w:rsidRDefault="005E779D" w:rsidP="00FB78B8">
            <w:pPr>
              <w:spacing w:after="0" w:line="240" w:lineRule="auto"/>
              <w:rPr>
                <w:rFonts w:ascii="Times New Roman" w:hAnsi="Times New Roman" w:cs="Times New Roman"/>
                <w:sz w:val="24"/>
                <w:szCs w:val="24"/>
              </w:rPr>
            </w:pPr>
          </w:p>
          <w:p w14:paraId="42979E6D" w14:textId="77777777" w:rsidR="005E779D" w:rsidRPr="00B629E6" w:rsidRDefault="005E779D" w:rsidP="005E779D">
            <w:pPr>
              <w:spacing w:line="240" w:lineRule="auto"/>
              <w:jc w:val="both"/>
              <w:rPr>
                <w:rFonts w:ascii="Times New Roman" w:hAnsi="Times New Roman" w:cs="Times New Roman"/>
                <w:sz w:val="24"/>
                <w:szCs w:val="24"/>
              </w:rPr>
            </w:pPr>
            <w:r w:rsidRPr="00B629E6">
              <w:rPr>
                <w:rFonts w:ascii="Times New Roman" w:hAnsi="Times New Roman" w:cs="Times New Roman"/>
                <w:sz w:val="24"/>
                <w:szCs w:val="24"/>
              </w:rPr>
              <w:t xml:space="preserve">University follows decentralized and participative management approach in all activities, initiatives and decision making. Committees review the progress and take necessary timely action for ensuring excellence. The administrative and academic responsibilities are decentralized to provide educational leadership. </w:t>
            </w:r>
          </w:p>
          <w:p w14:paraId="649A2381" w14:textId="6A216719" w:rsidR="00870584" w:rsidRPr="00B629E6" w:rsidRDefault="005E779D" w:rsidP="00D00DFD">
            <w:pPr>
              <w:spacing w:line="240" w:lineRule="auto"/>
              <w:ind w:firstLine="720"/>
              <w:jc w:val="both"/>
              <w:rPr>
                <w:rFonts w:ascii="Times New Roman" w:hAnsi="Times New Roman" w:cs="Times New Roman"/>
                <w:sz w:val="24"/>
                <w:szCs w:val="24"/>
              </w:rPr>
            </w:pPr>
            <w:r w:rsidRPr="00B629E6">
              <w:rPr>
                <w:rFonts w:ascii="Times New Roman" w:hAnsi="Times New Roman" w:cs="Times New Roman"/>
                <w:sz w:val="24"/>
                <w:szCs w:val="24"/>
              </w:rPr>
              <w:t xml:space="preserve">For this purpose, the of administrative officers and their staff (total 67 employees) are transferred in various sections and departments within the university which cater in the decentralization of routine works. All the activities of various department are decentralised. This practice is one of the prime motivations for the participative management across the university. The university has a placement cell which caters the needs for job placement of the students of various schools Apart from this the institute has its own policy towards awards to be given in various categories. The university conducts various programs such as Youth Festivals, Utkarsh festival, NSS activities where all the teaching staff participate in various committees to make the event successful. The university also has its Alumni association which helps the passed-out students to get well connected with the university. </w:t>
            </w:r>
            <w:r w:rsidRPr="00B629E6">
              <w:rPr>
                <w:rFonts w:ascii="Times New Roman" w:hAnsi="Times New Roman" w:cs="Times New Roman"/>
                <w:sz w:val="24"/>
                <w:szCs w:val="24"/>
              </w:rPr>
              <w:lastRenderedPageBreak/>
              <w:t xml:space="preserve">Moreover, the university also has anti-ragging, grievance, and various other committees which enhance participative management  </w:t>
            </w:r>
          </w:p>
        </w:tc>
      </w:tr>
    </w:tbl>
    <w:p w14:paraId="260413F9" w14:textId="77777777" w:rsidR="00870584" w:rsidRPr="00B629E6" w:rsidRDefault="00870584" w:rsidP="00870584">
      <w:pPr>
        <w:spacing w:after="0"/>
        <w:jc w:val="center"/>
        <w:rPr>
          <w:rFonts w:ascii="Times New Roman" w:hAnsi="Times New Roman" w:cs="Times New Roman"/>
          <w:b/>
          <w:bCs/>
          <w:color w:val="000000"/>
          <w:sz w:val="24"/>
          <w:szCs w:val="24"/>
        </w:rPr>
      </w:pPr>
    </w:p>
    <w:p w14:paraId="057F0550" w14:textId="77777777" w:rsidR="00870584" w:rsidRPr="00B629E6" w:rsidRDefault="00870584" w:rsidP="00870584">
      <w:pPr>
        <w:spacing w:after="0"/>
        <w:jc w:val="center"/>
        <w:rPr>
          <w:rFonts w:ascii="Times New Roman" w:hAnsi="Times New Roman" w:cs="Times New Roman"/>
          <w:b/>
          <w:bCs/>
          <w:color w:val="000000"/>
          <w:sz w:val="26"/>
          <w:szCs w:val="26"/>
        </w:rPr>
      </w:pPr>
    </w:p>
    <w:p w14:paraId="74FB76F8" w14:textId="77777777" w:rsidR="00870584" w:rsidRPr="00B629E6" w:rsidRDefault="00870584" w:rsidP="00870584">
      <w:pPr>
        <w:spacing w:after="0"/>
        <w:jc w:val="center"/>
        <w:rPr>
          <w:rFonts w:ascii="Times New Roman" w:hAnsi="Times New Roman" w:cs="Times New Roman"/>
          <w:b/>
          <w:bCs/>
          <w:color w:val="000000"/>
          <w:sz w:val="26"/>
          <w:szCs w:val="26"/>
        </w:rPr>
      </w:pPr>
      <w:r w:rsidRPr="00B629E6">
        <w:rPr>
          <w:rFonts w:ascii="Times New Roman" w:hAnsi="Times New Roman" w:cs="Times New Roman"/>
          <w:b/>
          <w:bCs/>
          <w:color w:val="000000"/>
          <w:sz w:val="26"/>
          <w:szCs w:val="26"/>
        </w:rPr>
        <w:t>Key Indicator - 6.2</w:t>
      </w:r>
      <w:r w:rsidRPr="00B629E6">
        <w:rPr>
          <w:rFonts w:ascii="Times New Roman" w:hAnsi="Times New Roman" w:cs="Times New Roman"/>
          <w:b/>
          <w:bCs/>
          <w:color w:val="000000"/>
          <w:spacing w:val="-1"/>
          <w:sz w:val="26"/>
          <w:szCs w:val="26"/>
        </w:rPr>
        <w:t xml:space="preserve">Strategy </w:t>
      </w:r>
      <w:r w:rsidRPr="00B629E6">
        <w:rPr>
          <w:rFonts w:ascii="Times New Roman" w:hAnsi="Times New Roman" w:cs="Times New Roman"/>
          <w:b/>
          <w:bCs/>
          <w:color w:val="000000"/>
          <w:spacing w:val="1"/>
          <w:sz w:val="26"/>
          <w:szCs w:val="26"/>
        </w:rPr>
        <w:t xml:space="preserve">Development </w:t>
      </w:r>
      <w:r w:rsidRPr="00B629E6">
        <w:rPr>
          <w:rFonts w:ascii="Times New Roman" w:hAnsi="Times New Roman" w:cs="Times New Roman"/>
          <w:b/>
          <w:bCs/>
          <w:color w:val="000000"/>
          <w:spacing w:val="-2"/>
          <w:sz w:val="26"/>
          <w:szCs w:val="26"/>
        </w:rPr>
        <w:t xml:space="preserve">and </w:t>
      </w:r>
      <w:r w:rsidRPr="00B629E6">
        <w:rPr>
          <w:rFonts w:ascii="Times New Roman" w:hAnsi="Times New Roman" w:cs="Times New Roman"/>
          <w:b/>
          <w:bCs/>
          <w:color w:val="000000"/>
          <w:spacing w:val="1"/>
          <w:sz w:val="26"/>
          <w:szCs w:val="26"/>
        </w:rPr>
        <w:t>Deployment</w:t>
      </w:r>
    </w:p>
    <w:p w14:paraId="6E100F0A" w14:textId="77777777" w:rsidR="00870584" w:rsidRPr="00B629E6" w:rsidRDefault="00870584" w:rsidP="00870584">
      <w:pPr>
        <w:spacing w:after="0"/>
        <w:rPr>
          <w:rFonts w:ascii="Times New Roman" w:hAnsi="Times New Roman" w:cs="Times New Roman"/>
          <w:b/>
          <w:bCs/>
          <w:color w:val="000000"/>
          <w:sz w:val="16"/>
          <w:szCs w:val="16"/>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214"/>
      </w:tblGrid>
      <w:tr w:rsidR="00870584" w:rsidRPr="00B629E6" w14:paraId="00BA412D" w14:textId="77777777" w:rsidTr="002A11DC">
        <w:trPr>
          <w:trHeight w:val="242"/>
        </w:trPr>
        <w:tc>
          <w:tcPr>
            <w:tcW w:w="851" w:type="dxa"/>
          </w:tcPr>
          <w:p w14:paraId="791DD1B7" w14:textId="77777777" w:rsidR="00870584" w:rsidRPr="00B629E6" w:rsidRDefault="00870584" w:rsidP="00FB78B8">
            <w:pPr>
              <w:spacing w:after="0"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Metric No.</w:t>
            </w:r>
          </w:p>
        </w:tc>
        <w:tc>
          <w:tcPr>
            <w:tcW w:w="9214" w:type="dxa"/>
          </w:tcPr>
          <w:p w14:paraId="080346A8" w14:textId="77777777" w:rsidR="00870584" w:rsidRPr="00B629E6" w:rsidRDefault="00870584" w:rsidP="00FB78B8">
            <w:pPr>
              <w:spacing w:after="0" w:line="240" w:lineRule="auto"/>
              <w:rPr>
                <w:rFonts w:ascii="Times New Roman" w:hAnsi="Times New Roman" w:cs="Times New Roman"/>
                <w:b/>
                <w:bCs/>
                <w:color w:val="000000"/>
                <w:sz w:val="24"/>
                <w:szCs w:val="24"/>
              </w:rPr>
            </w:pPr>
          </w:p>
        </w:tc>
      </w:tr>
      <w:tr w:rsidR="00870584" w:rsidRPr="00B629E6" w14:paraId="391276ED" w14:textId="77777777" w:rsidTr="002A11DC">
        <w:trPr>
          <w:trHeight w:val="242"/>
        </w:trPr>
        <w:tc>
          <w:tcPr>
            <w:tcW w:w="851" w:type="dxa"/>
          </w:tcPr>
          <w:p w14:paraId="0462F9EC" w14:textId="77777777" w:rsidR="00870584" w:rsidRPr="00B629E6" w:rsidRDefault="00870584" w:rsidP="00FB78B8">
            <w:pPr>
              <w:spacing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6.2.1</w:t>
            </w:r>
          </w:p>
          <w:p w14:paraId="641A8A68" w14:textId="77777777" w:rsidR="00870584" w:rsidRPr="00B629E6" w:rsidRDefault="00870584" w:rsidP="00FB78B8">
            <w:pPr>
              <w:spacing w:after="0"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Q</w:t>
            </w:r>
            <w:r w:rsidRPr="00B629E6">
              <w:rPr>
                <w:rFonts w:ascii="Times New Roman" w:hAnsi="Times New Roman" w:cs="Times New Roman"/>
                <w:b/>
                <w:bCs/>
                <w:color w:val="000000"/>
                <w:sz w:val="24"/>
                <w:szCs w:val="24"/>
                <w:vertAlign w:val="subscript"/>
              </w:rPr>
              <w:t>l</w:t>
            </w:r>
            <w:r w:rsidRPr="00B629E6">
              <w:rPr>
                <w:rFonts w:ascii="Times New Roman" w:hAnsi="Times New Roman" w:cs="Times New Roman"/>
                <w:b/>
                <w:bCs/>
                <w:color w:val="000000"/>
                <w:sz w:val="24"/>
                <w:szCs w:val="24"/>
              </w:rPr>
              <w:t>M</w:t>
            </w:r>
          </w:p>
        </w:tc>
        <w:tc>
          <w:tcPr>
            <w:tcW w:w="9214" w:type="dxa"/>
          </w:tcPr>
          <w:p w14:paraId="693C9B8B" w14:textId="77777777" w:rsidR="00870584" w:rsidRPr="00B629E6" w:rsidRDefault="00870584" w:rsidP="00FB78B8">
            <w:pPr>
              <w:spacing w:line="240" w:lineRule="auto"/>
              <w:jc w:val="both"/>
              <w:rPr>
                <w:rFonts w:ascii="Times New Roman" w:hAnsi="Times New Roman" w:cs="Times New Roman"/>
                <w:b/>
                <w:i/>
                <w:color w:val="000000"/>
                <w:sz w:val="24"/>
                <w:szCs w:val="24"/>
              </w:rPr>
            </w:pPr>
            <w:r w:rsidRPr="00B629E6">
              <w:rPr>
                <w:rFonts w:ascii="Times New Roman" w:hAnsi="Times New Roman" w:cs="Times New Roman"/>
                <w:b/>
                <w:i/>
                <w:color w:val="000000"/>
                <w:sz w:val="24"/>
                <w:szCs w:val="24"/>
              </w:rPr>
              <w:t>The institutional Strategic plan is effectively deployed.</w:t>
            </w:r>
          </w:p>
          <w:p w14:paraId="55280354" w14:textId="77777777" w:rsidR="00870584" w:rsidRPr="00B629E6" w:rsidRDefault="00870584" w:rsidP="00FB78B8">
            <w:pPr>
              <w:spacing w:line="240" w:lineRule="auto"/>
              <w:rPr>
                <w:rFonts w:ascii="Times New Roman" w:hAnsi="Times New Roman" w:cs="Times New Roman"/>
                <w:color w:val="000000"/>
                <w:sz w:val="24"/>
                <w:szCs w:val="24"/>
              </w:rPr>
            </w:pPr>
            <w:r w:rsidRPr="00B629E6">
              <w:rPr>
                <w:rFonts w:ascii="Times New Roman" w:hAnsi="Times New Roman" w:cs="Times New Roman"/>
                <w:color w:val="000000"/>
                <w:sz w:val="24"/>
                <w:szCs w:val="24"/>
              </w:rPr>
              <w:t xml:space="preserve">Describe one successfully implemented activity based on the strategic plan within a maximum of 200 words </w:t>
            </w:r>
          </w:p>
          <w:p w14:paraId="7B149391" w14:textId="77777777" w:rsidR="004E20C1" w:rsidRPr="00B629E6" w:rsidRDefault="004E20C1" w:rsidP="003F357E">
            <w:pPr>
              <w:spacing w:after="0" w:line="240" w:lineRule="auto"/>
              <w:jc w:val="both"/>
              <w:rPr>
                <w:rFonts w:ascii="Times New Roman" w:hAnsi="Times New Roman" w:cs="Times New Roman"/>
                <w:sz w:val="24"/>
                <w:szCs w:val="24"/>
              </w:rPr>
            </w:pPr>
            <w:r w:rsidRPr="00B629E6">
              <w:rPr>
                <w:rFonts w:ascii="Times New Roman" w:hAnsi="Times New Roman" w:cs="Times New Roman"/>
                <w:sz w:val="24"/>
                <w:szCs w:val="24"/>
              </w:rPr>
              <w:t xml:space="preserve">Yes. The institutional Strategic plan is successfully arrayed in tune with its goal, monitoring progress.  </w:t>
            </w:r>
          </w:p>
          <w:p w14:paraId="5F6E0AA6" w14:textId="77777777" w:rsidR="004E20C1" w:rsidRPr="00B629E6" w:rsidRDefault="004E20C1" w:rsidP="003F357E">
            <w:pPr>
              <w:spacing w:after="0" w:line="240" w:lineRule="auto"/>
              <w:jc w:val="both"/>
              <w:rPr>
                <w:rFonts w:ascii="Times New Roman" w:hAnsi="Times New Roman" w:cs="Times New Roman"/>
                <w:sz w:val="24"/>
                <w:szCs w:val="24"/>
              </w:rPr>
            </w:pPr>
            <w:r w:rsidRPr="00B629E6">
              <w:rPr>
                <w:rFonts w:ascii="Times New Roman" w:hAnsi="Times New Roman" w:cs="Times New Roman"/>
                <w:sz w:val="24"/>
                <w:szCs w:val="24"/>
              </w:rPr>
              <w:t xml:space="preserve">Goals of the University. </w:t>
            </w:r>
          </w:p>
          <w:p w14:paraId="1B9B6E94" w14:textId="77777777" w:rsidR="004E20C1" w:rsidRPr="00B629E6" w:rsidRDefault="004E20C1" w:rsidP="003F357E">
            <w:pPr>
              <w:spacing w:after="0" w:line="240" w:lineRule="auto"/>
              <w:jc w:val="both"/>
              <w:rPr>
                <w:rFonts w:ascii="Times New Roman" w:hAnsi="Times New Roman" w:cs="Times New Roman"/>
                <w:sz w:val="24"/>
                <w:szCs w:val="24"/>
              </w:rPr>
            </w:pPr>
            <w:r w:rsidRPr="00B629E6">
              <w:rPr>
                <w:rFonts w:ascii="Times New Roman" w:hAnsi="Times New Roman" w:cs="Times New Roman"/>
                <w:sz w:val="24"/>
                <w:szCs w:val="24"/>
              </w:rPr>
              <w:t xml:space="preserve">The university has completed 19 years successfully. The smart goals of the university include </w:t>
            </w:r>
          </w:p>
          <w:p w14:paraId="34EDE94D" w14:textId="77777777" w:rsidR="004E20C1" w:rsidRPr="00B629E6" w:rsidRDefault="004E20C1" w:rsidP="003F357E">
            <w:pPr>
              <w:numPr>
                <w:ilvl w:val="0"/>
                <w:numId w:val="111"/>
              </w:numPr>
              <w:spacing w:after="0" w:line="240" w:lineRule="auto"/>
              <w:jc w:val="both"/>
              <w:rPr>
                <w:rFonts w:ascii="Times New Roman" w:hAnsi="Times New Roman" w:cs="Times New Roman"/>
                <w:sz w:val="24"/>
                <w:szCs w:val="24"/>
              </w:rPr>
            </w:pPr>
            <w:r w:rsidRPr="00B629E6">
              <w:rPr>
                <w:rFonts w:ascii="Times New Roman" w:hAnsi="Times New Roman" w:cs="Times New Roman"/>
                <w:sz w:val="24"/>
                <w:szCs w:val="24"/>
              </w:rPr>
              <w:t>To encourage employability and self-employment by concentrating on skill-oriented courses and professional activities amongst students.</w:t>
            </w:r>
          </w:p>
          <w:p w14:paraId="261BF808" w14:textId="77777777" w:rsidR="004E20C1" w:rsidRPr="00B629E6" w:rsidRDefault="004E20C1" w:rsidP="003F357E">
            <w:pPr>
              <w:numPr>
                <w:ilvl w:val="0"/>
                <w:numId w:val="111"/>
              </w:numPr>
              <w:spacing w:after="0" w:line="240" w:lineRule="auto"/>
              <w:jc w:val="both"/>
              <w:rPr>
                <w:rFonts w:ascii="Times New Roman" w:hAnsi="Times New Roman" w:cs="Times New Roman"/>
                <w:sz w:val="24"/>
                <w:szCs w:val="24"/>
              </w:rPr>
            </w:pPr>
            <w:r w:rsidRPr="00B629E6">
              <w:rPr>
                <w:rFonts w:ascii="Times New Roman" w:hAnsi="Times New Roman" w:cs="Times New Roman"/>
                <w:sz w:val="24"/>
                <w:szCs w:val="24"/>
              </w:rPr>
              <w:t xml:space="preserve">To encourage outcome-oriented research for the society </w:t>
            </w:r>
          </w:p>
          <w:p w14:paraId="1A070235" w14:textId="77777777" w:rsidR="004E20C1" w:rsidRPr="00B629E6" w:rsidRDefault="004E20C1" w:rsidP="003F357E">
            <w:pPr>
              <w:numPr>
                <w:ilvl w:val="0"/>
                <w:numId w:val="111"/>
              </w:numPr>
              <w:spacing w:after="0" w:line="240" w:lineRule="auto"/>
              <w:jc w:val="both"/>
              <w:rPr>
                <w:rFonts w:ascii="Times New Roman" w:hAnsi="Times New Roman" w:cs="Times New Roman"/>
                <w:sz w:val="24"/>
                <w:szCs w:val="24"/>
              </w:rPr>
            </w:pPr>
            <w:r w:rsidRPr="00B629E6">
              <w:rPr>
                <w:rFonts w:ascii="Times New Roman" w:hAnsi="Times New Roman" w:cs="Times New Roman"/>
                <w:sz w:val="24"/>
                <w:szCs w:val="24"/>
              </w:rPr>
              <w:t>To develop confidence, better communications, ethics, etc amongst stakeholders.</w:t>
            </w:r>
          </w:p>
          <w:p w14:paraId="19EC60AE" w14:textId="77777777" w:rsidR="004E20C1" w:rsidRPr="00B629E6" w:rsidRDefault="004E20C1" w:rsidP="003F357E">
            <w:pPr>
              <w:spacing w:after="0" w:line="240" w:lineRule="auto"/>
              <w:jc w:val="both"/>
              <w:rPr>
                <w:rFonts w:ascii="Times New Roman" w:hAnsi="Times New Roman" w:cs="Times New Roman"/>
                <w:sz w:val="24"/>
                <w:szCs w:val="24"/>
              </w:rPr>
            </w:pPr>
            <w:r w:rsidRPr="00B629E6">
              <w:rPr>
                <w:rFonts w:ascii="Times New Roman" w:hAnsi="Times New Roman" w:cs="Times New Roman"/>
                <w:sz w:val="24"/>
                <w:szCs w:val="24"/>
              </w:rPr>
              <w:t xml:space="preserve">Progress of the students is monitored by engaging them in various activities of the schools such as presentations, seminars, various activities beneficial for students. </w:t>
            </w:r>
          </w:p>
          <w:p w14:paraId="1C45BA3F" w14:textId="77777777" w:rsidR="004E20C1" w:rsidRPr="00B629E6" w:rsidRDefault="004E20C1" w:rsidP="003F357E">
            <w:pPr>
              <w:spacing w:after="0" w:line="240" w:lineRule="auto"/>
              <w:jc w:val="both"/>
              <w:rPr>
                <w:rFonts w:ascii="Times New Roman" w:hAnsi="Times New Roman" w:cs="Times New Roman"/>
                <w:sz w:val="24"/>
                <w:szCs w:val="24"/>
              </w:rPr>
            </w:pPr>
            <w:r w:rsidRPr="00B629E6">
              <w:rPr>
                <w:rFonts w:ascii="Times New Roman" w:hAnsi="Times New Roman" w:cs="Times New Roman"/>
                <w:sz w:val="24"/>
                <w:szCs w:val="24"/>
              </w:rPr>
              <w:tab/>
              <w:t xml:space="preserve">The Strategic Plan of PAH SUS has followed various activities for regular and special growth. </w:t>
            </w:r>
          </w:p>
          <w:p w14:paraId="3A06BDDB" w14:textId="77777777" w:rsidR="004E20C1" w:rsidRPr="00B629E6" w:rsidRDefault="004E20C1" w:rsidP="003F357E">
            <w:pPr>
              <w:spacing w:after="0" w:line="240" w:lineRule="auto"/>
              <w:rPr>
                <w:rFonts w:ascii="Times New Roman" w:hAnsi="Times New Roman" w:cs="Times New Roman"/>
                <w:sz w:val="24"/>
                <w:szCs w:val="24"/>
              </w:rPr>
            </w:pPr>
            <w:r w:rsidRPr="00B629E6">
              <w:rPr>
                <w:rFonts w:ascii="Times New Roman" w:hAnsi="Times New Roman" w:cs="Times New Roman"/>
                <w:b/>
                <w:bCs/>
                <w:sz w:val="24"/>
                <w:szCs w:val="24"/>
              </w:rPr>
              <w:t>Promotion of Research, Innovation and Product design and transfer technology to Industry</w:t>
            </w:r>
            <w:r w:rsidRPr="00B629E6">
              <w:rPr>
                <w:rFonts w:ascii="Times New Roman" w:hAnsi="Times New Roman" w:cs="Times New Roman"/>
                <w:sz w:val="24"/>
                <w:szCs w:val="24"/>
              </w:rPr>
              <w:t>- is the</w:t>
            </w:r>
          </w:p>
          <w:p w14:paraId="2FAE5287" w14:textId="77777777" w:rsidR="004E20C1" w:rsidRPr="00B629E6" w:rsidRDefault="004E20C1" w:rsidP="003F357E">
            <w:pPr>
              <w:spacing w:after="0" w:line="240" w:lineRule="auto"/>
              <w:jc w:val="both"/>
              <w:rPr>
                <w:rFonts w:ascii="Times New Roman" w:hAnsi="Times New Roman" w:cs="Times New Roman"/>
                <w:sz w:val="24"/>
                <w:szCs w:val="24"/>
              </w:rPr>
            </w:pPr>
            <w:r w:rsidRPr="00B629E6">
              <w:rPr>
                <w:rFonts w:ascii="Times New Roman" w:hAnsi="Times New Roman" w:cs="Times New Roman"/>
                <w:sz w:val="24"/>
                <w:szCs w:val="24"/>
              </w:rPr>
              <w:t>successfully implemented activity in last few years.</w:t>
            </w:r>
          </w:p>
          <w:p w14:paraId="03E307EE" w14:textId="77777777" w:rsidR="004E20C1" w:rsidRPr="00B629E6" w:rsidRDefault="004E20C1" w:rsidP="003F357E">
            <w:pPr>
              <w:spacing w:after="0" w:line="240" w:lineRule="auto"/>
              <w:rPr>
                <w:rFonts w:ascii="Times New Roman" w:hAnsi="Times New Roman" w:cs="Times New Roman"/>
                <w:sz w:val="24"/>
                <w:szCs w:val="24"/>
              </w:rPr>
            </w:pPr>
            <w:r w:rsidRPr="00B629E6">
              <w:rPr>
                <w:rFonts w:ascii="Times New Roman" w:hAnsi="Times New Roman" w:cs="Times New Roman"/>
                <w:sz w:val="24"/>
                <w:szCs w:val="24"/>
              </w:rPr>
              <w:t>The university came up with 12 new skill-oriented courses to boost employability</w:t>
            </w:r>
          </w:p>
          <w:p w14:paraId="5BA737BF" w14:textId="1E7D0F50" w:rsidR="00971A14" w:rsidRPr="00B629E6" w:rsidRDefault="00971A14" w:rsidP="003F357E">
            <w:pPr>
              <w:spacing w:after="0" w:line="240" w:lineRule="auto"/>
              <w:rPr>
                <w:rFonts w:ascii="Times New Roman" w:hAnsi="Times New Roman" w:cs="Times New Roman"/>
                <w:sz w:val="24"/>
                <w:szCs w:val="24"/>
              </w:rPr>
            </w:pPr>
          </w:p>
        </w:tc>
      </w:tr>
      <w:tr w:rsidR="00870584" w:rsidRPr="00B629E6" w14:paraId="453088D9" w14:textId="77777777" w:rsidTr="002A11DC">
        <w:trPr>
          <w:trHeight w:val="242"/>
        </w:trPr>
        <w:tc>
          <w:tcPr>
            <w:tcW w:w="851" w:type="dxa"/>
          </w:tcPr>
          <w:p w14:paraId="14692217" w14:textId="77777777" w:rsidR="00870584" w:rsidRPr="00B629E6" w:rsidRDefault="00870584" w:rsidP="00FB78B8">
            <w:pPr>
              <w:spacing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6.2.2</w:t>
            </w:r>
          </w:p>
          <w:p w14:paraId="204D847B" w14:textId="77777777" w:rsidR="00870584" w:rsidRPr="00B629E6" w:rsidRDefault="00870584" w:rsidP="00FB78B8">
            <w:pPr>
              <w:spacing w:after="0"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Q</w:t>
            </w:r>
            <w:r w:rsidRPr="00B629E6">
              <w:rPr>
                <w:rFonts w:ascii="Times New Roman" w:hAnsi="Times New Roman" w:cs="Times New Roman"/>
                <w:b/>
                <w:bCs/>
                <w:color w:val="000000"/>
                <w:sz w:val="24"/>
                <w:szCs w:val="24"/>
                <w:vertAlign w:val="subscript"/>
              </w:rPr>
              <w:t>l</w:t>
            </w:r>
            <w:r w:rsidRPr="00B629E6">
              <w:rPr>
                <w:rFonts w:ascii="Times New Roman" w:hAnsi="Times New Roman" w:cs="Times New Roman"/>
                <w:b/>
                <w:bCs/>
                <w:color w:val="000000"/>
                <w:sz w:val="24"/>
                <w:szCs w:val="24"/>
              </w:rPr>
              <w:t>M</w:t>
            </w:r>
          </w:p>
        </w:tc>
        <w:tc>
          <w:tcPr>
            <w:tcW w:w="9214" w:type="dxa"/>
          </w:tcPr>
          <w:p w14:paraId="58E01808" w14:textId="77777777" w:rsidR="00870584" w:rsidRPr="00B629E6" w:rsidRDefault="00870584" w:rsidP="00FB78B8">
            <w:pPr>
              <w:spacing w:line="240" w:lineRule="auto"/>
              <w:rPr>
                <w:rFonts w:ascii="Times New Roman" w:hAnsi="Times New Roman" w:cs="Times New Roman"/>
                <w:b/>
                <w:i/>
                <w:color w:val="000000"/>
                <w:sz w:val="24"/>
                <w:szCs w:val="24"/>
              </w:rPr>
            </w:pPr>
            <w:r w:rsidRPr="00B629E6">
              <w:rPr>
                <w:rFonts w:ascii="Times New Roman" w:hAnsi="Times New Roman" w:cs="Times New Roman"/>
                <w:b/>
                <w:i/>
                <w:color w:val="000000"/>
                <w:sz w:val="24"/>
                <w:szCs w:val="24"/>
              </w:rPr>
              <w:t xml:space="preserve">The functioning of the institutional bodies is effective and efficient as visible from policies, administrative setup, appointment and service rules, procedures, etc. </w:t>
            </w:r>
          </w:p>
          <w:p w14:paraId="2806D156" w14:textId="77777777" w:rsidR="00870584" w:rsidRPr="00B629E6" w:rsidRDefault="00870584" w:rsidP="00FB78B8">
            <w:pPr>
              <w:spacing w:line="240" w:lineRule="auto"/>
              <w:rPr>
                <w:rFonts w:ascii="Times New Roman" w:hAnsi="Times New Roman" w:cs="Times New Roman"/>
                <w:sz w:val="24"/>
                <w:szCs w:val="24"/>
              </w:rPr>
            </w:pPr>
            <w:r w:rsidRPr="00B629E6">
              <w:rPr>
                <w:rFonts w:ascii="Times New Roman" w:hAnsi="Times New Roman" w:cs="Times New Roman"/>
                <w:sz w:val="24"/>
                <w:szCs w:val="24"/>
              </w:rPr>
              <w:t>Write description in maximum of 200 words</w:t>
            </w:r>
          </w:p>
          <w:p w14:paraId="28998F55" w14:textId="77777777" w:rsidR="00B00CC0" w:rsidRPr="00B629E6" w:rsidRDefault="00B00CC0" w:rsidP="00B00CC0">
            <w:pPr>
              <w:adjustRightInd w:val="0"/>
              <w:spacing w:line="240" w:lineRule="auto"/>
              <w:ind w:firstLine="720"/>
              <w:jc w:val="both"/>
              <w:rPr>
                <w:rFonts w:ascii="Times New Roman" w:hAnsi="Times New Roman" w:cs="Times New Roman"/>
                <w:sz w:val="24"/>
                <w:szCs w:val="24"/>
              </w:rPr>
            </w:pPr>
            <w:r w:rsidRPr="00B629E6">
              <w:rPr>
                <w:rFonts w:ascii="Times New Roman" w:hAnsi="Times New Roman" w:cs="Times New Roman"/>
                <w:sz w:val="24"/>
                <w:szCs w:val="24"/>
              </w:rPr>
              <w:t xml:space="preserve">The institutional bodies of the university play a major role in maintaining high level quality of decision making and building a strong support system. The University internal organizational structure is effectively involved in the decision-making processes. </w:t>
            </w:r>
          </w:p>
          <w:p w14:paraId="200A461D" w14:textId="09C2EA78" w:rsidR="00870584" w:rsidRPr="00B629E6" w:rsidRDefault="00B00CC0" w:rsidP="003F357E">
            <w:pPr>
              <w:spacing w:line="240" w:lineRule="auto"/>
              <w:rPr>
                <w:rFonts w:ascii="Times New Roman" w:hAnsi="Times New Roman" w:cs="Times New Roman"/>
                <w:sz w:val="24"/>
                <w:szCs w:val="24"/>
              </w:rPr>
            </w:pPr>
            <w:r w:rsidRPr="00B629E6">
              <w:rPr>
                <w:rFonts w:ascii="Times New Roman" w:hAnsi="Times New Roman" w:cs="Times New Roman"/>
                <w:sz w:val="24"/>
                <w:szCs w:val="24"/>
              </w:rPr>
              <w:t>For effective functioning of the university, various policies are framed such as IT policy, IPR policy, research policy, maintenance policy, code of conduct, teaching learning policy, policy for recruitment of permanent faculties</w:t>
            </w:r>
            <w:r w:rsidR="00971A14" w:rsidRPr="00B629E6">
              <w:rPr>
                <w:rFonts w:ascii="Times New Roman" w:hAnsi="Times New Roman" w:cs="Times New Roman"/>
                <w:sz w:val="24"/>
                <w:szCs w:val="24"/>
              </w:rPr>
              <w:t>.</w:t>
            </w:r>
          </w:p>
        </w:tc>
      </w:tr>
      <w:tr w:rsidR="00870584" w:rsidRPr="00B629E6" w14:paraId="35515F01" w14:textId="77777777" w:rsidTr="002A11DC">
        <w:trPr>
          <w:trHeight w:val="1555"/>
        </w:trPr>
        <w:tc>
          <w:tcPr>
            <w:tcW w:w="851" w:type="dxa"/>
          </w:tcPr>
          <w:p w14:paraId="71FEBD27" w14:textId="77777777" w:rsidR="00870584" w:rsidRPr="00B629E6" w:rsidRDefault="00870584" w:rsidP="00FB78B8">
            <w:pPr>
              <w:spacing w:after="0"/>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6.2.3</w:t>
            </w:r>
          </w:p>
          <w:p w14:paraId="54AB7694" w14:textId="77777777" w:rsidR="00870584" w:rsidRPr="00B629E6" w:rsidRDefault="00870584" w:rsidP="00FB78B8">
            <w:pPr>
              <w:spacing w:after="0"/>
              <w:jc w:val="center"/>
              <w:rPr>
                <w:rFonts w:ascii="Times New Roman" w:hAnsi="Times New Roman" w:cs="Times New Roman"/>
                <w:b/>
                <w:bCs/>
                <w:color w:val="000000"/>
                <w:sz w:val="24"/>
                <w:szCs w:val="24"/>
              </w:rPr>
            </w:pPr>
          </w:p>
          <w:p w14:paraId="50F0FDE1" w14:textId="77777777" w:rsidR="00870584" w:rsidRPr="00B629E6" w:rsidRDefault="00870584" w:rsidP="00FB78B8">
            <w:pPr>
              <w:spacing w:after="0"/>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Q</w:t>
            </w:r>
            <w:r w:rsidRPr="00B629E6">
              <w:rPr>
                <w:rFonts w:ascii="Times New Roman" w:hAnsi="Times New Roman" w:cs="Times New Roman"/>
                <w:b/>
                <w:bCs/>
                <w:color w:val="000000"/>
                <w:sz w:val="24"/>
                <w:szCs w:val="24"/>
                <w:vertAlign w:val="subscript"/>
              </w:rPr>
              <w:t>n</w:t>
            </w:r>
            <w:r w:rsidRPr="00B629E6">
              <w:rPr>
                <w:rFonts w:ascii="Times New Roman" w:hAnsi="Times New Roman" w:cs="Times New Roman"/>
                <w:b/>
                <w:bCs/>
                <w:color w:val="000000"/>
                <w:sz w:val="24"/>
                <w:szCs w:val="24"/>
              </w:rPr>
              <w:t>M</w:t>
            </w:r>
          </w:p>
        </w:tc>
        <w:tc>
          <w:tcPr>
            <w:tcW w:w="9214" w:type="dxa"/>
          </w:tcPr>
          <w:p w14:paraId="48489314" w14:textId="77777777" w:rsidR="00870584" w:rsidRPr="00B629E6" w:rsidRDefault="00870584" w:rsidP="00FB78B8">
            <w:pPr>
              <w:spacing w:after="0"/>
              <w:rPr>
                <w:rFonts w:ascii="Times New Roman" w:hAnsi="Times New Roman" w:cs="Times New Roman"/>
                <w:b/>
                <w:i/>
                <w:color w:val="000000"/>
                <w:sz w:val="24"/>
                <w:szCs w:val="24"/>
              </w:rPr>
            </w:pPr>
            <w:r w:rsidRPr="00B629E6">
              <w:rPr>
                <w:rFonts w:ascii="Times New Roman" w:hAnsi="Times New Roman" w:cs="Times New Roman"/>
                <w:b/>
                <w:i/>
                <w:color w:val="000000"/>
                <w:sz w:val="24"/>
                <w:szCs w:val="24"/>
              </w:rPr>
              <w:t>Institution Implements e-governance in its areas of operations</w:t>
            </w:r>
          </w:p>
          <w:p w14:paraId="233F4726" w14:textId="77777777" w:rsidR="00870584" w:rsidRPr="00B629E6" w:rsidRDefault="00870584" w:rsidP="00FB78B8">
            <w:pPr>
              <w:spacing w:after="0" w:line="240" w:lineRule="auto"/>
              <w:rPr>
                <w:rFonts w:ascii="Times New Roman" w:hAnsi="Times New Roman" w:cs="Times New Roman"/>
                <w:color w:val="000000"/>
                <w:sz w:val="24"/>
                <w:szCs w:val="24"/>
              </w:rPr>
            </w:pPr>
            <w:r w:rsidRPr="00B629E6">
              <w:rPr>
                <w:rFonts w:ascii="Times New Roman" w:hAnsi="Times New Roman" w:cs="Times New Roman"/>
                <w:color w:val="000000"/>
                <w:sz w:val="24"/>
                <w:szCs w:val="24"/>
              </w:rPr>
              <w:t>6.2.3.1 e-governance is implemented covering following areas of operation</w:t>
            </w:r>
          </w:p>
          <w:p w14:paraId="4D995153" w14:textId="77777777" w:rsidR="00870584" w:rsidRPr="00B629E6" w:rsidRDefault="00870584" w:rsidP="008523D0">
            <w:pPr>
              <w:numPr>
                <w:ilvl w:val="0"/>
                <w:numId w:val="115"/>
              </w:numPr>
              <w:spacing w:after="0" w:line="240" w:lineRule="auto"/>
              <w:rPr>
                <w:rFonts w:ascii="Times New Roman" w:hAnsi="Times New Roman" w:cs="Times New Roman"/>
                <w:color w:val="000000"/>
                <w:sz w:val="24"/>
                <w:szCs w:val="24"/>
              </w:rPr>
            </w:pPr>
            <w:r w:rsidRPr="00B629E6">
              <w:rPr>
                <w:rFonts w:ascii="Times New Roman" w:hAnsi="Times New Roman" w:cs="Times New Roman"/>
                <w:color w:val="000000"/>
                <w:sz w:val="24"/>
                <w:szCs w:val="24"/>
              </w:rPr>
              <w:t>Administration</w:t>
            </w:r>
          </w:p>
          <w:p w14:paraId="0DD1B2CC" w14:textId="77777777" w:rsidR="00870584" w:rsidRPr="00B629E6" w:rsidRDefault="00870584" w:rsidP="008523D0">
            <w:pPr>
              <w:numPr>
                <w:ilvl w:val="0"/>
                <w:numId w:val="115"/>
              </w:numPr>
              <w:spacing w:after="0" w:line="240" w:lineRule="auto"/>
              <w:rPr>
                <w:rFonts w:ascii="Times New Roman" w:hAnsi="Times New Roman" w:cs="Times New Roman"/>
                <w:color w:val="000000"/>
                <w:sz w:val="24"/>
                <w:szCs w:val="24"/>
              </w:rPr>
            </w:pPr>
            <w:r w:rsidRPr="00B629E6">
              <w:rPr>
                <w:rFonts w:ascii="Times New Roman" w:hAnsi="Times New Roman" w:cs="Times New Roman"/>
                <w:color w:val="000000"/>
                <w:sz w:val="24"/>
                <w:szCs w:val="24"/>
              </w:rPr>
              <w:t>Finance and Accounts</w:t>
            </w:r>
          </w:p>
          <w:p w14:paraId="40C50730" w14:textId="77777777" w:rsidR="00870584" w:rsidRPr="00B629E6" w:rsidRDefault="00870584" w:rsidP="008523D0">
            <w:pPr>
              <w:numPr>
                <w:ilvl w:val="0"/>
                <w:numId w:val="115"/>
              </w:numPr>
              <w:spacing w:after="0" w:line="240" w:lineRule="auto"/>
              <w:rPr>
                <w:rFonts w:ascii="Times New Roman" w:hAnsi="Times New Roman" w:cs="Times New Roman"/>
                <w:color w:val="000000"/>
                <w:sz w:val="24"/>
                <w:szCs w:val="24"/>
              </w:rPr>
            </w:pPr>
            <w:r w:rsidRPr="00B629E6">
              <w:rPr>
                <w:rFonts w:ascii="Times New Roman" w:hAnsi="Times New Roman" w:cs="Times New Roman"/>
                <w:color w:val="000000"/>
                <w:sz w:val="24"/>
                <w:szCs w:val="24"/>
              </w:rPr>
              <w:t>Student Admission and Support</w:t>
            </w:r>
          </w:p>
          <w:p w14:paraId="61B1966D" w14:textId="77777777" w:rsidR="00870584" w:rsidRPr="00B629E6" w:rsidRDefault="00870584" w:rsidP="008523D0">
            <w:pPr>
              <w:numPr>
                <w:ilvl w:val="0"/>
                <w:numId w:val="115"/>
              </w:numPr>
              <w:spacing w:after="0" w:line="240" w:lineRule="auto"/>
              <w:rPr>
                <w:rFonts w:ascii="Times New Roman" w:hAnsi="Times New Roman" w:cs="Times New Roman"/>
                <w:color w:val="000000"/>
                <w:sz w:val="24"/>
                <w:szCs w:val="24"/>
              </w:rPr>
            </w:pPr>
            <w:r w:rsidRPr="00B629E6">
              <w:rPr>
                <w:rFonts w:ascii="Times New Roman" w:hAnsi="Times New Roman" w:cs="Times New Roman"/>
                <w:color w:val="000000"/>
                <w:sz w:val="24"/>
                <w:szCs w:val="24"/>
              </w:rPr>
              <w:t>Examination</w:t>
            </w:r>
          </w:p>
          <w:p w14:paraId="74E4B334" w14:textId="77777777" w:rsidR="00870584" w:rsidRPr="00B629E6" w:rsidRDefault="00870584" w:rsidP="00FB78B8">
            <w:pPr>
              <w:spacing w:after="0"/>
              <w:ind w:left="1164" w:hanging="723"/>
              <w:rPr>
                <w:rFonts w:ascii="Times New Roman" w:hAnsi="Times New Roman" w:cs="Times New Roman"/>
                <w:b/>
                <w:color w:val="000000"/>
                <w:sz w:val="12"/>
                <w:szCs w:val="12"/>
              </w:rPr>
            </w:pPr>
          </w:p>
          <w:p w14:paraId="04BBC968" w14:textId="77777777" w:rsidR="00870584" w:rsidRPr="00B629E6" w:rsidRDefault="00870584" w:rsidP="00FB78B8">
            <w:pPr>
              <w:spacing w:after="0"/>
              <w:rPr>
                <w:rFonts w:ascii="Times New Roman" w:hAnsi="Times New Roman" w:cs="Times New Roman"/>
                <w:b/>
                <w:color w:val="000000"/>
                <w:sz w:val="24"/>
                <w:szCs w:val="24"/>
              </w:rPr>
            </w:pPr>
            <w:r w:rsidRPr="00B629E6">
              <w:rPr>
                <w:rFonts w:ascii="Times New Roman" w:hAnsi="Times New Roman" w:cs="Times New Roman"/>
                <w:b/>
                <w:color w:val="000000"/>
                <w:sz w:val="24"/>
                <w:szCs w:val="24"/>
              </w:rPr>
              <w:lastRenderedPageBreak/>
              <w:t>Options:</w:t>
            </w:r>
          </w:p>
          <w:p w14:paraId="332A4378" w14:textId="77777777" w:rsidR="00870584" w:rsidRPr="00B629E6" w:rsidRDefault="00870584" w:rsidP="008523D0">
            <w:pPr>
              <w:numPr>
                <w:ilvl w:val="0"/>
                <w:numId w:val="116"/>
              </w:numPr>
              <w:spacing w:after="0" w:line="240" w:lineRule="auto"/>
              <w:rPr>
                <w:rFonts w:ascii="Times New Roman" w:hAnsi="Times New Roman" w:cs="Times New Roman"/>
                <w:color w:val="000000"/>
                <w:sz w:val="24"/>
                <w:szCs w:val="24"/>
                <w:highlight w:val="yellow"/>
              </w:rPr>
            </w:pPr>
            <w:r w:rsidRPr="00B629E6">
              <w:rPr>
                <w:rFonts w:ascii="Times New Roman" w:hAnsi="Times New Roman" w:cs="Times New Roman"/>
                <w:color w:val="000000"/>
                <w:sz w:val="24"/>
                <w:szCs w:val="24"/>
                <w:highlight w:val="yellow"/>
              </w:rPr>
              <w:t>All of the above</w:t>
            </w:r>
          </w:p>
          <w:p w14:paraId="776B1E45" w14:textId="77777777" w:rsidR="00870584" w:rsidRPr="00B629E6" w:rsidRDefault="00870584" w:rsidP="008523D0">
            <w:pPr>
              <w:numPr>
                <w:ilvl w:val="0"/>
                <w:numId w:val="116"/>
              </w:numPr>
              <w:spacing w:after="0" w:line="240" w:lineRule="auto"/>
              <w:rPr>
                <w:rFonts w:ascii="Times New Roman" w:hAnsi="Times New Roman" w:cs="Times New Roman"/>
                <w:color w:val="000000"/>
                <w:sz w:val="24"/>
                <w:szCs w:val="24"/>
              </w:rPr>
            </w:pPr>
            <w:r w:rsidRPr="00B629E6">
              <w:rPr>
                <w:rFonts w:ascii="Times New Roman" w:hAnsi="Times New Roman" w:cs="Times New Roman"/>
                <w:bCs/>
                <w:iCs/>
                <w:sz w:val="24"/>
                <w:szCs w:val="24"/>
              </w:rPr>
              <w:t>Any</w:t>
            </w:r>
            <w:r w:rsidRPr="00B629E6">
              <w:rPr>
                <w:rFonts w:ascii="Times New Roman" w:hAnsi="Times New Roman" w:cs="Times New Roman"/>
                <w:color w:val="000000"/>
                <w:sz w:val="24"/>
                <w:szCs w:val="24"/>
              </w:rPr>
              <w:t xml:space="preserve"> 3 of the above</w:t>
            </w:r>
          </w:p>
          <w:p w14:paraId="63752870" w14:textId="77777777" w:rsidR="00870584" w:rsidRPr="00B629E6" w:rsidRDefault="00870584" w:rsidP="008523D0">
            <w:pPr>
              <w:numPr>
                <w:ilvl w:val="0"/>
                <w:numId w:val="116"/>
              </w:numPr>
              <w:spacing w:after="0" w:line="240" w:lineRule="auto"/>
              <w:rPr>
                <w:rFonts w:ascii="Times New Roman" w:hAnsi="Times New Roman" w:cs="Times New Roman"/>
                <w:color w:val="000000"/>
                <w:sz w:val="24"/>
                <w:szCs w:val="24"/>
              </w:rPr>
            </w:pPr>
            <w:r w:rsidRPr="00B629E6">
              <w:rPr>
                <w:rFonts w:ascii="Times New Roman" w:hAnsi="Times New Roman" w:cs="Times New Roman"/>
                <w:bCs/>
                <w:iCs/>
                <w:sz w:val="24"/>
                <w:szCs w:val="24"/>
              </w:rPr>
              <w:t>Any</w:t>
            </w:r>
            <w:r w:rsidRPr="00B629E6">
              <w:rPr>
                <w:rFonts w:ascii="Times New Roman" w:hAnsi="Times New Roman" w:cs="Times New Roman"/>
                <w:color w:val="000000"/>
                <w:sz w:val="24"/>
                <w:szCs w:val="24"/>
              </w:rPr>
              <w:t xml:space="preserve"> 2 of the above                       </w:t>
            </w:r>
          </w:p>
          <w:p w14:paraId="209D35C5" w14:textId="77777777" w:rsidR="00870584" w:rsidRPr="00B629E6" w:rsidRDefault="00870584" w:rsidP="008523D0">
            <w:pPr>
              <w:numPr>
                <w:ilvl w:val="0"/>
                <w:numId w:val="116"/>
              </w:numPr>
              <w:spacing w:after="0" w:line="240" w:lineRule="auto"/>
              <w:rPr>
                <w:rFonts w:ascii="Times New Roman" w:hAnsi="Times New Roman" w:cs="Times New Roman"/>
                <w:color w:val="000000"/>
                <w:sz w:val="24"/>
                <w:szCs w:val="24"/>
              </w:rPr>
            </w:pPr>
            <w:r w:rsidRPr="00B629E6">
              <w:rPr>
                <w:rFonts w:ascii="Times New Roman" w:hAnsi="Times New Roman" w:cs="Times New Roman"/>
                <w:bCs/>
                <w:iCs/>
                <w:sz w:val="24"/>
                <w:szCs w:val="24"/>
              </w:rPr>
              <w:t>Any</w:t>
            </w:r>
            <w:r w:rsidRPr="00B629E6">
              <w:rPr>
                <w:rFonts w:ascii="Times New Roman" w:hAnsi="Times New Roman" w:cs="Times New Roman"/>
                <w:color w:val="000000"/>
                <w:sz w:val="24"/>
                <w:szCs w:val="24"/>
              </w:rPr>
              <w:t xml:space="preserve"> 1 of the above</w:t>
            </w:r>
          </w:p>
          <w:p w14:paraId="4A247B51" w14:textId="77777777" w:rsidR="00870584" w:rsidRPr="00B629E6" w:rsidRDefault="00870584" w:rsidP="008523D0">
            <w:pPr>
              <w:numPr>
                <w:ilvl w:val="0"/>
                <w:numId w:val="116"/>
              </w:numPr>
              <w:spacing w:after="0" w:line="240" w:lineRule="auto"/>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None of the above</w:t>
            </w:r>
          </w:p>
          <w:p w14:paraId="749BA777" w14:textId="77777777" w:rsidR="00870584" w:rsidRPr="00B629E6" w:rsidRDefault="00870584" w:rsidP="00FB78B8">
            <w:pPr>
              <w:widowControl w:val="0"/>
              <w:autoSpaceDE w:val="0"/>
              <w:autoSpaceDN w:val="0"/>
              <w:adjustRightInd w:val="0"/>
              <w:spacing w:after="0"/>
              <w:ind w:right="38"/>
              <w:rPr>
                <w:rFonts w:ascii="Times New Roman" w:hAnsi="Times New Roman" w:cs="Times New Roman"/>
                <w:bCs/>
                <w:color w:val="000000"/>
                <w:sz w:val="16"/>
                <w:szCs w:val="16"/>
              </w:rPr>
            </w:pPr>
          </w:p>
          <w:p w14:paraId="127486A8" w14:textId="77777777" w:rsidR="00870584" w:rsidRPr="00B629E6" w:rsidRDefault="00870584" w:rsidP="00FB78B8">
            <w:pPr>
              <w:widowControl w:val="0"/>
              <w:autoSpaceDE w:val="0"/>
              <w:autoSpaceDN w:val="0"/>
              <w:adjustRightInd w:val="0"/>
              <w:spacing w:after="0"/>
              <w:ind w:right="38"/>
              <w:rPr>
                <w:rFonts w:ascii="Times New Roman" w:hAnsi="Times New Roman" w:cs="Times New Roman"/>
                <w:b/>
                <w:color w:val="000000"/>
                <w:sz w:val="24"/>
                <w:szCs w:val="24"/>
              </w:rPr>
            </w:pPr>
            <w:r w:rsidRPr="00B629E6">
              <w:rPr>
                <w:rFonts w:ascii="Times New Roman" w:hAnsi="Times New Roman" w:cs="Times New Roman"/>
                <w:b/>
                <w:color w:val="000000"/>
                <w:sz w:val="24"/>
                <w:szCs w:val="24"/>
              </w:rPr>
              <w:t>Data Requirements:</w:t>
            </w:r>
          </w:p>
          <w:p w14:paraId="1B5E896A" w14:textId="77777777" w:rsidR="00870584" w:rsidRPr="00B629E6" w:rsidRDefault="00870584" w:rsidP="008523D0">
            <w:pPr>
              <w:numPr>
                <w:ilvl w:val="0"/>
                <w:numId w:val="15"/>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Areas of e-governance</w:t>
            </w:r>
          </w:p>
          <w:p w14:paraId="14CA6BB2" w14:textId="77777777" w:rsidR="00870584" w:rsidRPr="00B629E6" w:rsidRDefault="00870584" w:rsidP="00FB78B8">
            <w:pPr>
              <w:spacing w:after="0"/>
              <w:ind w:left="775"/>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Administration</w:t>
            </w:r>
          </w:p>
          <w:p w14:paraId="34924A61" w14:textId="77777777" w:rsidR="00870584" w:rsidRPr="00B629E6" w:rsidRDefault="00870584" w:rsidP="00FB78B8">
            <w:pPr>
              <w:spacing w:after="0"/>
              <w:ind w:left="775"/>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Finance and Accounts</w:t>
            </w:r>
          </w:p>
          <w:p w14:paraId="6B3C4659" w14:textId="77777777" w:rsidR="00870584" w:rsidRPr="00B629E6" w:rsidRDefault="00870584" w:rsidP="00FB78B8">
            <w:pPr>
              <w:spacing w:after="0"/>
              <w:ind w:left="775"/>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Student Admission and Support</w:t>
            </w:r>
          </w:p>
          <w:p w14:paraId="0263BFBE" w14:textId="77777777" w:rsidR="00870584" w:rsidRPr="00B629E6" w:rsidRDefault="00870584" w:rsidP="00FB78B8">
            <w:pPr>
              <w:spacing w:after="0"/>
              <w:ind w:left="775"/>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Examination</w:t>
            </w:r>
          </w:p>
          <w:p w14:paraId="47BF95CB" w14:textId="77777777" w:rsidR="00870584" w:rsidRPr="00B629E6" w:rsidRDefault="00870584" w:rsidP="008523D0">
            <w:pPr>
              <w:numPr>
                <w:ilvl w:val="0"/>
                <w:numId w:val="15"/>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Name of the Vendor with contact details</w:t>
            </w:r>
          </w:p>
          <w:p w14:paraId="1BE26850" w14:textId="77777777" w:rsidR="00870584" w:rsidRPr="00B629E6" w:rsidRDefault="00870584" w:rsidP="008523D0">
            <w:pPr>
              <w:numPr>
                <w:ilvl w:val="0"/>
                <w:numId w:val="15"/>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Year of implementation</w:t>
            </w:r>
          </w:p>
          <w:p w14:paraId="57C88E31" w14:textId="77777777" w:rsidR="00870584" w:rsidRPr="00B629E6" w:rsidRDefault="00870584" w:rsidP="00FB78B8">
            <w:pPr>
              <w:spacing w:after="0" w:line="240" w:lineRule="auto"/>
              <w:contextualSpacing/>
              <w:rPr>
                <w:rFonts w:ascii="Times New Roman" w:hAnsi="Times New Roman" w:cs="Times New Roman"/>
                <w:b/>
                <w:bCs/>
                <w:iCs/>
                <w:color w:val="000000"/>
                <w:sz w:val="24"/>
                <w:szCs w:val="24"/>
              </w:rPr>
            </w:pPr>
            <w:r w:rsidRPr="00B629E6">
              <w:rPr>
                <w:rFonts w:ascii="Times New Roman" w:hAnsi="Times New Roman" w:cs="Times New Roman"/>
                <w:b/>
                <w:bCs/>
                <w:iCs/>
                <w:color w:val="000000"/>
                <w:sz w:val="24"/>
                <w:szCs w:val="24"/>
              </w:rPr>
              <w:t>File Description</w:t>
            </w:r>
          </w:p>
          <w:p w14:paraId="4403D26E" w14:textId="77777777" w:rsidR="00870584" w:rsidRPr="00B629E6" w:rsidRDefault="00870584" w:rsidP="008523D0">
            <w:pPr>
              <w:numPr>
                <w:ilvl w:val="0"/>
                <w:numId w:val="15"/>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 xml:space="preserve">Upload the data template </w:t>
            </w:r>
          </w:p>
          <w:p w14:paraId="61AC9DA0" w14:textId="77777777" w:rsidR="00870584" w:rsidRPr="00B629E6" w:rsidRDefault="00870584" w:rsidP="008523D0">
            <w:pPr>
              <w:numPr>
                <w:ilvl w:val="0"/>
                <w:numId w:val="15"/>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Upload relevant supporting document</w:t>
            </w:r>
          </w:p>
          <w:p w14:paraId="3627F0E5" w14:textId="77777777" w:rsidR="00FF7698" w:rsidRPr="00B629E6" w:rsidRDefault="00FF7698" w:rsidP="00FF7698">
            <w:pPr>
              <w:spacing w:after="0" w:line="240" w:lineRule="auto"/>
              <w:ind w:left="720"/>
              <w:contextualSpacing/>
              <w:rPr>
                <w:rFonts w:ascii="Times New Roman" w:hAnsi="Times New Roman" w:cs="Times New Roman"/>
                <w:bCs/>
                <w:color w:val="000000"/>
                <w:sz w:val="24"/>
                <w:szCs w:val="24"/>
              </w:rPr>
            </w:pPr>
          </w:p>
        </w:tc>
      </w:tr>
    </w:tbl>
    <w:p w14:paraId="0DB66CBA" w14:textId="77777777" w:rsidR="00870584" w:rsidRPr="00B629E6" w:rsidRDefault="00870584" w:rsidP="00870584">
      <w:pPr>
        <w:spacing w:after="0"/>
        <w:ind w:left="720" w:firstLine="720"/>
        <w:rPr>
          <w:rFonts w:ascii="Times New Roman" w:hAnsi="Times New Roman" w:cs="Times New Roman"/>
          <w:b/>
          <w:bCs/>
          <w:color w:val="000000"/>
          <w:sz w:val="24"/>
          <w:szCs w:val="24"/>
        </w:rPr>
      </w:pPr>
    </w:p>
    <w:p w14:paraId="5D22F573" w14:textId="77777777" w:rsidR="00FF7698" w:rsidRPr="00B629E6" w:rsidRDefault="00FF7698" w:rsidP="00870584">
      <w:pPr>
        <w:spacing w:after="0"/>
        <w:ind w:left="720" w:firstLine="720"/>
        <w:rPr>
          <w:rFonts w:ascii="Times New Roman" w:hAnsi="Times New Roman" w:cs="Times New Roman"/>
          <w:b/>
          <w:bCs/>
          <w:color w:val="000000"/>
          <w:sz w:val="26"/>
          <w:szCs w:val="26"/>
        </w:rPr>
      </w:pPr>
    </w:p>
    <w:p w14:paraId="212F3437" w14:textId="77777777" w:rsidR="00870584" w:rsidRPr="00B629E6" w:rsidRDefault="00870584" w:rsidP="00870584">
      <w:pPr>
        <w:spacing w:after="0"/>
        <w:ind w:left="720" w:firstLine="720"/>
        <w:rPr>
          <w:rFonts w:ascii="Times New Roman" w:hAnsi="Times New Roman" w:cs="Times New Roman"/>
          <w:b/>
          <w:bCs/>
          <w:color w:val="000000"/>
          <w:sz w:val="26"/>
          <w:szCs w:val="26"/>
        </w:rPr>
      </w:pPr>
      <w:r w:rsidRPr="00B629E6">
        <w:rPr>
          <w:rFonts w:ascii="Times New Roman" w:hAnsi="Times New Roman" w:cs="Times New Roman"/>
          <w:b/>
          <w:bCs/>
          <w:color w:val="000000"/>
          <w:sz w:val="26"/>
          <w:szCs w:val="26"/>
        </w:rPr>
        <w:t>Key Indicator - 6.3 Faculty Empowerment Strategies</w:t>
      </w:r>
    </w:p>
    <w:tbl>
      <w:tblPr>
        <w:tblpPr w:leftFromText="180" w:rightFromText="180" w:vertAnchor="text" w:horzAnchor="margin" w:tblpX="-244" w:tblpY="25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9355"/>
      </w:tblGrid>
      <w:tr w:rsidR="00870584" w:rsidRPr="00B629E6" w14:paraId="68BDDCC7" w14:textId="77777777" w:rsidTr="000C057B">
        <w:trPr>
          <w:trHeight w:val="423"/>
        </w:trPr>
        <w:tc>
          <w:tcPr>
            <w:tcW w:w="959" w:type="dxa"/>
            <w:vAlign w:val="center"/>
          </w:tcPr>
          <w:p w14:paraId="2AF2E9FD" w14:textId="77777777" w:rsidR="00870584" w:rsidRPr="00B629E6" w:rsidRDefault="00870584" w:rsidP="000C057B">
            <w:pPr>
              <w:jc w:val="center"/>
              <w:rPr>
                <w:rFonts w:ascii="Times New Roman" w:hAnsi="Times New Roman" w:cs="Times New Roman"/>
                <w:b/>
                <w:bCs/>
              </w:rPr>
            </w:pPr>
            <w:r w:rsidRPr="00B629E6">
              <w:rPr>
                <w:rFonts w:ascii="Times New Roman" w:hAnsi="Times New Roman" w:cs="Times New Roman"/>
                <w:b/>
                <w:bCs/>
              </w:rPr>
              <w:t>Metric No.</w:t>
            </w:r>
          </w:p>
        </w:tc>
        <w:tc>
          <w:tcPr>
            <w:tcW w:w="9355" w:type="dxa"/>
            <w:vAlign w:val="center"/>
          </w:tcPr>
          <w:p w14:paraId="440757BE" w14:textId="77777777" w:rsidR="00870584" w:rsidRPr="00B629E6" w:rsidRDefault="00870584" w:rsidP="00FB78B8">
            <w:pPr>
              <w:spacing w:after="0"/>
              <w:rPr>
                <w:rFonts w:ascii="Times New Roman" w:hAnsi="Times New Roman" w:cs="Times New Roman"/>
                <w:b/>
                <w:bCs/>
                <w:color w:val="000000"/>
                <w:sz w:val="24"/>
                <w:szCs w:val="24"/>
              </w:rPr>
            </w:pPr>
          </w:p>
        </w:tc>
      </w:tr>
      <w:tr w:rsidR="00870584" w:rsidRPr="00B629E6" w14:paraId="18B2900A" w14:textId="77777777" w:rsidTr="000C057B">
        <w:trPr>
          <w:trHeight w:val="423"/>
        </w:trPr>
        <w:tc>
          <w:tcPr>
            <w:tcW w:w="959" w:type="dxa"/>
          </w:tcPr>
          <w:p w14:paraId="56CBA671" w14:textId="77777777" w:rsidR="00870584" w:rsidRPr="00B629E6" w:rsidRDefault="00870584" w:rsidP="000C057B">
            <w:pPr>
              <w:jc w:val="center"/>
              <w:rPr>
                <w:rFonts w:ascii="Times New Roman" w:hAnsi="Times New Roman" w:cs="Times New Roman"/>
                <w:b/>
                <w:bCs/>
              </w:rPr>
            </w:pPr>
            <w:r w:rsidRPr="00B629E6">
              <w:rPr>
                <w:rFonts w:ascii="Times New Roman" w:hAnsi="Times New Roman" w:cs="Times New Roman"/>
                <w:b/>
                <w:bCs/>
              </w:rPr>
              <w:t>6.3.1</w:t>
            </w:r>
          </w:p>
          <w:p w14:paraId="5DBD2952" w14:textId="77777777" w:rsidR="00870584" w:rsidRPr="00B629E6" w:rsidRDefault="00870584" w:rsidP="000C057B">
            <w:pPr>
              <w:jc w:val="center"/>
              <w:rPr>
                <w:rFonts w:ascii="Times New Roman" w:hAnsi="Times New Roman" w:cs="Times New Roman"/>
                <w:b/>
                <w:bCs/>
              </w:rPr>
            </w:pPr>
            <w:r w:rsidRPr="00B629E6">
              <w:rPr>
                <w:rFonts w:ascii="Times New Roman" w:hAnsi="Times New Roman" w:cs="Times New Roman"/>
                <w:b/>
                <w:bCs/>
              </w:rPr>
              <w:t>QlM</w:t>
            </w:r>
          </w:p>
        </w:tc>
        <w:tc>
          <w:tcPr>
            <w:tcW w:w="9355" w:type="dxa"/>
          </w:tcPr>
          <w:p w14:paraId="3CE71AB0" w14:textId="77777777" w:rsidR="00870584" w:rsidRPr="00B629E6" w:rsidRDefault="00870584" w:rsidP="00FB78B8">
            <w:pPr>
              <w:spacing w:after="0" w:line="240" w:lineRule="auto"/>
              <w:rPr>
                <w:rFonts w:ascii="Times New Roman" w:hAnsi="Times New Roman" w:cs="Times New Roman"/>
                <w:b/>
                <w:i/>
                <w:color w:val="000000"/>
                <w:sz w:val="24"/>
                <w:szCs w:val="24"/>
              </w:rPr>
            </w:pPr>
            <w:r w:rsidRPr="00B629E6">
              <w:rPr>
                <w:rFonts w:ascii="Times New Roman" w:hAnsi="Times New Roman" w:cs="Times New Roman"/>
                <w:b/>
                <w:i/>
                <w:color w:val="000000"/>
                <w:sz w:val="24"/>
                <w:szCs w:val="24"/>
              </w:rPr>
              <w:t xml:space="preserve">The institution has a performance appraisal system, promotional avenues and effective welfare measures for teaching and non-teaching staff </w:t>
            </w:r>
          </w:p>
          <w:p w14:paraId="08F79AFF" w14:textId="77777777" w:rsidR="00870584" w:rsidRPr="00B629E6" w:rsidRDefault="00870584" w:rsidP="00FB78B8">
            <w:pPr>
              <w:spacing w:after="0" w:line="240" w:lineRule="auto"/>
              <w:rPr>
                <w:rFonts w:ascii="Times New Roman" w:hAnsi="Times New Roman" w:cs="Times New Roman"/>
                <w:sz w:val="24"/>
                <w:szCs w:val="24"/>
              </w:rPr>
            </w:pPr>
            <w:r w:rsidRPr="00B629E6">
              <w:rPr>
                <w:rFonts w:ascii="Times New Roman" w:hAnsi="Times New Roman" w:cs="Times New Roman"/>
                <w:sz w:val="24"/>
                <w:szCs w:val="24"/>
              </w:rPr>
              <w:t>Write description in maximum of 200 words</w:t>
            </w:r>
          </w:p>
          <w:p w14:paraId="1E01DFF0" w14:textId="77777777" w:rsidR="00EE3676" w:rsidRPr="00B629E6" w:rsidRDefault="00EE3676" w:rsidP="00FB78B8">
            <w:pPr>
              <w:spacing w:after="0" w:line="240" w:lineRule="auto"/>
              <w:rPr>
                <w:rFonts w:ascii="Times New Roman" w:hAnsi="Times New Roman" w:cs="Times New Roman"/>
                <w:sz w:val="24"/>
                <w:szCs w:val="24"/>
              </w:rPr>
            </w:pPr>
          </w:p>
          <w:p w14:paraId="48F8AF9C" w14:textId="77777777" w:rsidR="00EE3676" w:rsidRPr="00B629E6" w:rsidRDefault="00EE3676" w:rsidP="009049FD">
            <w:pPr>
              <w:spacing w:line="240" w:lineRule="auto"/>
              <w:jc w:val="both"/>
              <w:rPr>
                <w:rFonts w:ascii="Times New Roman" w:hAnsi="Times New Roman" w:cs="Times New Roman"/>
                <w:sz w:val="24"/>
                <w:szCs w:val="24"/>
              </w:rPr>
            </w:pPr>
            <w:r w:rsidRPr="00B629E6">
              <w:rPr>
                <w:rFonts w:ascii="Times New Roman" w:hAnsi="Times New Roman" w:cs="Times New Roman"/>
                <w:b/>
                <w:bCs/>
                <w:sz w:val="24"/>
                <w:szCs w:val="24"/>
              </w:rPr>
              <w:t>Response:</w:t>
            </w:r>
            <w:r w:rsidRPr="00B629E6">
              <w:rPr>
                <w:rFonts w:ascii="Times New Roman" w:hAnsi="Times New Roman" w:cs="Times New Roman"/>
                <w:sz w:val="24"/>
                <w:szCs w:val="24"/>
              </w:rPr>
              <w:t xml:space="preserve"> PAHSUS follows performance appraisal system, promotional avenues, and welfare measures for teaching and non-teaching staff as per the norms of UGC. </w:t>
            </w:r>
          </w:p>
          <w:p w14:paraId="0775E112" w14:textId="77777777" w:rsidR="00EE3676" w:rsidRPr="00B629E6" w:rsidRDefault="00EE3676" w:rsidP="009049FD">
            <w:pPr>
              <w:spacing w:line="240" w:lineRule="auto"/>
              <w:jc w:val="both"/>
              <w:rPr>
                <w:rFonts w:ascii="Times New Roman" w:hAnsi="Times New Roman" w:cs="Times New Roman"/>
                <w:sz w:val="24"/>
                <w:szCs w:val="24"/>
              </w:rPr>
            </w:pPr>
            <w:r w:rsidRPr="00B629E6">
              <w:rPr>
                <w:rFonts w:ascii="Times New Roman" w:hAnsi="Times New Roman" w:cs="Times New Roman"/>
                <w:b/>
                <w:bCs/>
                <w:sz w:val="24"/>
                <w:szCs w:val="24"/>
              </w:rPr>
              <w:t xml:space="preserve">I) PBAS: </w:t>
            </w:r>
            <w:r w:rsidRPr="00B629E6">
              <w:rPr>
                <w:rFonts w:ascii="Times New Roman" w:hAnsi="Times New Roman" w:cs="Times New Roman"/>
                <w:sz w:val="24"/>
                <w:szCs w:val="24"/>
              </w:rPr>
              <w:t xml:space="preserve">The university has developed proforma of “Performance Based Appraisal System” for the assessment of teachers for promotion under CAS.  The process of CAS is carried out frequently. Along with that teachers are permitted to attend orientation, refresher, faculty development programme, short term teaching Programmes, and conferences and workshops required for promotion. Teachers are also benefited with leave to carried out research activities.  </w:t>
            </w:r>
          </w:p>
          <w:p w14:paraId="50482A82" w14:textId="77777777" w:rsidR="00EE3676" w:rsidRPr="00B629E6" w:rsidRDefault="00EE3676" w:rsidP="009049FD">
            <w:pPr>
              <w:spacing w:line="240" w:lineRule="auto"/>
              <w:jc w:val="both"/>
              <w:rPr>
                <w:rFonts w:ascii="Times New Roman" w:hAnsi="Times New Roman" w:cs="Times New Roman"/>
                <w:sz w:val="24"/>
                <w:szCs w:val="24"/>
              </w:rPr>
            </w:pPr>
            <w:r w:rsidRPr="00B629E6">
              <w:rPr>
                <w:rFonts w:ascii="Times New Roman" w:hAnsi="Times New Roman" w:cs="Times New Roman"/>
                <w:b/>
                <w:bCs/>
                <w:sz w:val="24"/>
                <w:szCs w:val="24"/>
              </w:rPr>
              <w:t>II)</w:t>
            </w:r>
            <w:r w:rsidRPr="00B629E6">
              <w:rPr>
                <w:rFonts w:ascii="Times New Roman" w:hAnsi="Times New Roman" w:cs="Times New Roman"/>
                <w:sz w:val="24"/>
                <w:szCs w:val="24"/>
              </w:rPr>
              <w:t xml:space="preserve"> Promotional Avenues for Non-teaching Staff: </w:t>
            </w:r>
          </w:p>
          <w:p w14:paraId="7B939530" w14:textId="77777777" w:rsidR="00EE3676" w:rsidRPr="00B629E6" w:rsidRDefault="00EE3676" w:rsidP="009049FD">
            <w:pPr>
              <w:spacing w:line="240" w:lineRule="auto"/>
              <w:jc w:val="both"/>
              <w:rPr>
                <w:rFonts w:ascii="Times New Roman" w:hAnsi="Times New Roman" w:cs="Times New Roman"/>
                <w:sz w:val="24"/>
                <w:szCs w:val="24"/>
              </w:rPr>
            </w:pPr>
            <w:r w:rsidRPr="00B629E6">
              <w:rPr>
                <w:rFonts w:ascii="Times New Roman" w:hAnsi="Times New Roman" w:cs="Times New Roman"/>
                <w:sz w:val="24"/>
                <w:szCs w:val="24"/>
              </w:rPr>
              <w:t xml:space="preserve">To evaluate the annual performance of non-teaching staff, their administrative ability, technical and professional ability, integrity, character etc. are taken into consideration. Appraisal report of non-teaching staff is assessed by the concerned authority of the University. They are informed to improve themselves in case any discrepancy is observed in their performance and are promoted to higher position if found well in their performance. </w:t>
            </w:r>
          </w:p>
          <w:p w14:paraId="67CF5C14" w14:textId="77777777" w:rsidR="00EE3676" w:rsidRPr="00B629E6" w:rsidRDefault="00EE3676" w:rsidP="009049FD">
            <w:pPr>
              <w:pStyle w:val="ListParagraph"/>
              <w:spacing w:line="240" w:lineRule="auto"/>
              <w:jc w:val="both"/>
              <w:rPr>
                <w:rFonts w:ascii="Times New Roman" w:hAnsi="Times New Roman"/>
                <w:b/>
                <w:bCs/>
                <w:sz w:val="24"/>
                <w:szCs w:val="24"/>
              </w:rPr>
            </w:pPr>
            <w:r w:rsidRPr="00B629E6">
              <w:rPr>
                <w:rFonts w:ascii="Times New Roman" w:hAnsi="Times New Roman"/>
                <w:b/>
                <w:bCs/>
                <w:sz w:val="24"/>
                <w:szCs w:val="24"/>
              </w:rPr>
              <w:t>Following is the list of existing welfare measures of University for the teaching and non-teaching staff.</w:t>
            </w:r>
          </w:p>
          <w:p w14:paraId="190C5F08" w14:textId="77777777" w:rsidR="00EE3676" w:rsidRPr="00B629E6" w:rsidRDefault="00EE3676" w:rsidP="009049FD">
            <w:pPr>
              <w:pStyle w:val="ListParagraph"/>
              <w:numPr>
                <w:ilvl w:val="0"/>
                <w:numId w:val="110"/>
              </w:numPr>
              <w:spacing w:after="160" w:line="240" w:lineRule="auto"/>
              <w:jc w:val="both"/>
              <w:rPr>
                <w:rFonts w:ascii="Times New Roman" w:hAnsi="Times New Roman"/>
                <w:sz w:val="24"/>
                <w:szCs w:val="24"/>
              </w:rPr>
            </w:pPr>
            <w:r w:rsidRPr="00B629E6">
              <w:rPr>
                <w:rFonts w:ascii="Times New Roman" w:hAnsi="Times New Roman"/>
                <w:sz w:val="24"/>
                <w:szCs w:val="24"/>
              </w:rPr>
              <w:lastRenderedPageBreak/>
              <w:t xml:space="preserve">Provident Fund </w:t>
            </w:r>
          </w:p>
          <w:p w14:paraId="0AA681BD" w14:textId="77777777" w:rsidR="00EE3676" w:rsidRPr="00B629E6" w:rsidRDefault="00EE3676" w:rsidP="009049FD">
            <w:pPr>
              <w:pStyle w:val="ListParagraph"/>
              <w:numPr>
                <w:ilvl w:val="0"/>
                <w:numId w:val="110"/>
              </w:numPr>
              <w:spacing w:after="160" w:line="240" w:lineRule="auto"/>
              <w:jc w:val="both"/>
              <w:rPr>
                <w:rFonts w:ascii="Times New Roman" w:hAnsi="Times New Roman"/>
                <w:sz w:val="24"/>
                <w:szCs w:val="24"/>
              </w:rPr>
            </w:pPr>
            <w:r w:rsidRPr="00B629E6">
              <w:rPr>
                <w:rFonts w:ascii="Times New Roman" w:hAnsi="Times New Roman"/>
                <w:sz w:val="24"/>
                <w:szCs w:val="24"/>
              </w:rPr>
              <w:t xml:space="preserve">Gratuity </w:t>
            </w:r>
          </w:p>
          <w:p w14:paraId="30CBDC3E" w14:textId="77777777" w:rsidR="00EE3676" w:rsidRPr="00B629E6" w:rsidRDefault="00EE3676" w:rsidP="009049FD">
            <w:pPr>
              <w:pStyle w:val="ListParagraph"/>
              <w:numPr>
                <w:ilvl w:val="0"/>
                <w:numId w:val="110"/>
              </w:numPr>
              <w:spacing w:after="160" w:line="240" w:lineRule="auto"/>
              <w:jc w:val="both"/>
              <w:rPr>
                <w:rFonts w:ascii="Times New Roman" w:hAnsi="Times New Roman"/>
                <w:sz w:val="24"/>
                <w:szCs w:val="24"/>
              </w:rPr>
            </w:pPr>
            <w:r w:rsidRPr="00B629E6">
              <w:rPr>
                <w:rFonts w:ascii="Times New Roman" w:hAnsi="Times New Roman"/>
                <w:sz w:val="24"/>
                <w:szCs w:val="24"/>
              </w:rPr>
              <w:t>Reimbursement scheme</w:t>
            </w:r>
          </w:p>
          <w:p w14:paraId="17CD134A" w14:textId="77777777" w:rsidR="00EE3676" w:rsidRPr="00B629E6" w:rsidRDefault="00EE3676" w:rsidP="009049FD">
            <w:pPr>
              <w:pStyle w:val="ListParagraph"/>
              <w:numPr>
                <w:ilvl w:val="0"/>
                <w:numId w:val="110"/>
              </w:numPr>
              <w:spacing w:after="160" w:line="240" w:lineRule="auto"/>
              <w:jc w:val="both"/>
              <w:rPr>
                <w:rFonts w:ascii="Times New Roman" w:hAnsi="Times New Roman"/>
                <w:sz w:val="24"/>
                <w:szCs w:val="24"/>
              </w:rPr>
            </w:pPr>
            <w:r w:rsidRPr="00B629E6">
              <w:rPr>
                <w:rFonts w:ascii="Times New Roman" w:hAnsi="Times New Roman"/>
                <w:sz w:val="24"/>
                <w:szCs w:val="24"/>
              </w:rPr>
              <w:t xml:space="preserve">Felicitation of the best teacher and best employee </w:t>
            </w:r>
          </w:p>
          <w:p w14:paraId="3169AC6A" w14:textId="77777777" w:rsidR="00EE3676" w:rsidRPr="00B629E6" w:rsidRDefault="00EE3676" w:rsidP="009049FD">
            <w:pPr>
              <w:pStyle w:val="ListParagraph"/>
              <w:numPr>
                <w:ilvl w:val="0"/>
                <w:numId w:val="110"/>
              </w:numPr>
              <w:spacing w:after="160" w:line="240" w:lineRule="auto"/>
              <w:jc w:val="both"/>
              <w:rPr>
                <w:rFonts w:ascii="Times New Roman" w:hAnsi="Times New Roman"/>
                <w:sz w:val="24"/>
                <w:szCs w:val="24"/>
              </w:rPr>
            </w:pPr>
            <w:r w:rsidRPr="00B629E6">
              <w:rPr>
                <w:rFonts w:ascii="Times New Roman" w:hAnsi="Times New Roman"/>
                <w:sz w:val="24"/>
                <w:szCs w:val="24"/>
              </w:rPr>
              <w:t xml:space="preserve"> Day Care Centre </w:t>
            </w:r>
          </w:p>
          <w:p w14:paraId="3E0830A1" w14:textId="77777777" w:rsidR="00EE3676" w:rsidRPr="00B629E6" w:rsidRDefault="00EE3676" w:rsidP="009049FD">
            <w:pPr>
              <w:pStyle w:val="ListParagraph"/>
              <w:numPr>
                <w:ilvl w:val="0"/>
                <w:numId w:val="110"/>
              </w:numPr>
              <w:spacing w:after="160" w:line="240" w:lineRule="auto"/>
              <w:jc w:val="both"/>
              <w:rPr>
                <w:rFonts w:ascii="Times New Roman" w:hAnsi="Times New Roman"/>
                <w:sz w:val="24"/>
                <w:szCs w:val="24"/>
              </w:rPr>
            </w:pPr>
            <w:r w:rsidRPr="00B629E6">
              <w:rPr>
                <w:rFonts w:ascii="Times New Roman" w:hAnsi="Times New Roman"/>
                <w:sz w:val="24"/>
                <w:szCs w:val="24"/>
              </w:rPr>
              <w:t xml:space="preserve">Kalyan Needhi Yojana </w:t>
            </w:r>
          </w:p>
          <w:p w14:paraId="5B3E6D53" w14:textId="77777777" w:rsidR="00EE3676" w:rsidRPr="00B629E6" w:rsidRDefault="00EE3676" w:rsidP="009049FD">
            <w:pPr>
              <w:pStyle w:val="ListParagraph"/>
              <w:numPr>
                <w:ilvl w:val="0"/>
                <w:numId w:val="110"/>
              </w:numPr>
              <w:spacing w:after="160" w:line="240" w:lineRule="auto"/>
              <w:jc w:val="both"/>
              <w:rPr>
                <w:rFonts w:ascii="Times New Roman" w:hAnsi="Times New Roman"/>
                <w:sz w:val="24"/>
                <w:szCs w:val="24"/>
              </w:rPr>
            </w:pPr>
            <w:r w:rsidRPr="00B629E6">
              <w:rPr>
                <w:rFonts w:ascii="Times New Roman" w:hAnsi="Times New Roman"/>
                <w:sz w:val="24"/>
                <w:szCs w:val="24"/>
              </w:rPr>
              <w:t xml:space="preserve">Credit Cooperative Bank Ltd.   </w:t>
            </w:r>
          </w:p>
          <w:p w14:paraId="04F4E505" w14:textId="77777777" w:rsidR="00EE3676" w:rsidRPr="00B629E6" w:rsidRDefault="00EE3676" w:rsidP="009049FD">
            <w:pPr>
              <w:pStyle w:val="ListParagraph"/>
              <w:numPr>
                <w:ilvl w:val="0"/>
                <w:numId w:val="110"/>
              </w:numPr>
              <w:spacing w:after="160" w:line="240" w:lineRule="auto"/>
              <w:jc w:val="both"/>
              <w:rPr>
                <w:rFonts w:ascii="Times New Roman" w:hAnsi="Times New Roman"/>
                <w:sz w:val="24"/>
                <w:szCs w:val="24"/>
              </w:rPr>
            </w:pPr>
            <w:r w:rsidRPr="00B629E6">
              <w:rPr>
                <w:rFonts w:ascii="Times New Roman" w:hAnsi="Times New Roman"/>
                <w:sz w:val="24"/>
                <w:szCs w:val="24"/>
              </w:rPr>
              <w:t xml:space="preserve">Insurance policies (Mediclaim &amp; Accidental) </w:t>
            </w:r>
          </w:p>
          <w:p w14:paraId="789F7759" w14:textId="0A897DFE" w:rsidR="00870584" w:rsidRPr="00B629E6" w:rsidRDefault="00870584" w:rsidP="009049FD">
            <w:pPr>
              <w:spacing w:after="0" w:line="240" w:lineRule="auto"/>
              <w:contextualSpacing/>
              <w:rPr>
                <w:rFonts w:ascii="Times New Roman" w:hAnsi="Times New Roman" w:cs="Times New Roman"/>
                <w:bCs/>
                <w:color w:val="000000"/>
                <w:sz w:val="24"/>
                <w:szCs w:val="24"/>
              </w:rPr>
            </w:pPr>
          </w:p>
        </w:tc>
      </w:tr>
      <w:tr w:rsidR="00870584" w:rsidRPr="00B629E6" w14:paraId="35C045E0" w14:textId="77777777" w:rsidTr="000C057B">
        <w:trPr>
          <w:trHeight w:val="1158"/>
        </w:trPr>
        <w:tc>
          <w:tcPr>
            <w:tcW w:w="959" w:type="dxa"/>
          </w:tcPr>
          <w:p w14:paraId="34349080" w14:textId="029C1330" w:rsidR="00870584" w:rsidRPr="00B629E6" w:rsidRDefault="00870584" w:rsidP="009852A6">
            <w:pPr>
              <w:jc w:val="center"/>
              <w:rPr>
                <w:rFonts w:ascii="Times New Roman" w:hAnsi="Times New Roman" w:cs="Times New Roman"/>
                <w:b/>
                <w:bCs/>
              </w:rPr>
            </w:pPr>
            <w:r w:rsidRPr="00B629E6">
              <w:rPr>
                <w:rFonts w:ascii="Times New Roman" w:hAnsi="Times New Roman" w:cs="Times New Roman"/>
                <w:b/>
                <w:bCs/>
              </w:rPr>
              <w:lastRenderedPageBreak/>
              <w:t>6.3.2</w:t>
            </w:r>
          </w:p>
          <w:p w14:paraId="5F98411C" w14:textId="77777777" w:rsidR="00870584" w:rsidRPr="00B629E6" w:rsidRDefault="00870584" w:rsidP="000C057B">
            <w:pPr>
              <w:jc w:val="center"/>
              <w:rPr>
                <w:rFonts w:ascii="Times New Roman" w:hAnsi="Times New Roman" w:cs="Times New Roman"/>
                <w:b/>
                <w:bCs/>
              </w:rPr>
            </w:pPr>
            <w:r w:rsidRPr="00B629E6">
              <w:rPr>
                <w:rFonts w:ascii="Times New Roman" w:hAnsi="Times New Roman" w:cs="Times New Roman"/>
                <w:b/>
                <w:bCs/>
              </w:rPr>
              <w:t>QnM</w:t>
            </w:r>
          </w:p>
          <w:p w14:paraId="6F06BB5E" w14:textId="77777777" w:rsidR="00870584" w:rsidRPr="00B629E6" w:rsidRDefault="00870584" w:rsidP="000C057B">
            <w:pPr>
              <w:jc w:val="center"/>
              <w:rPr>
                <w:rFonts w:ascii="Times New Roman" w:hAnsi="Times New Roman" w:cs="Times New Roman"/>
                <w:b/>
                <w:bCs/>
              </w:rPr>
            </w:pPr>
          </w:p>
        </w:tc>
        <w:tc>
          <w:tcPr>
            <w:tcW w:w="9355" w:type="dxa"/>
          </w:tcPr>
          <w:p w14:paraId="704EEA13" w14:textId="77777777" w:rsidR="00870584" w:rsidRPr="00B629E6" w:rsidRDefault="00870584" w:rsidP="00FB78B8">
            <w:pPr>
              <w:spacing w:after="0" w:line="240" w:lineRule="auto"/>
              <w:rPr>
                <w:rFonts w:ascii="Times New Roman" w:hAnsi="Times New Roman" w:cs="Times New Roman"/>
                <w:b/>
                <w:bCs/>
                <w:i/>
                <w:color w:val="000000"/>
                <w:sz w:val="24"/>
                <w:szCs w:val="24"/>
              </w:rPr>
            </w:pPr>
            <w:r w:rsidRPr="00B629E6">
              <w:rPr>
                <w:rFonts w:ascii="Times New Roman" w:hAnsi="Times New Roman" w:cs="Times New Roman"/>
                <w:b/>
                <w:i/>
                <w:color w:val="000000"/>
                <w:sz w:val="24"/>
                <w:szCs w:val="24"/>
              </w:rPr>
              <w:t xml:space="preserve">Total number of teachers provided with financial support to attend conferences / workshops and towards membership fee of professional bodies during the </w:t>
            </w:r>
            <w:r w:rsidRPr="00B629E6">
              <w:rPr>
                <w:rFonts w:ascii="Times New Roman" w:hAnsi="Times New Roman" w:cs="Times New Roman"/>
                <w:b/>
                <w:bCs/>
                <w:i/>
                <w:color w:val="000000"/>
                <w:sz w:val="24"/>
                <w:szCs w:val="24"/>
              </w:rPr>
              <w:t>year</w:t>
            </w:r>
          </w:p>
          <w:p w14:paraId="1E76CE85" w14:textId="77777777" w:rsidR="003422A5" w:rsidRPr="00B629E6" w:rsidRDefault="003422A5" w:rsidP="00FB78B8">
            <w:pPr>
              <w:spacing w:after="0" w:line="240" w:lineRule="auto"/>
              <w:rPr>
                <w:rFonts w:ascii="Times New Roman" w:hAnsi="Times New Roman" w:cs="Times New Roman"/>
                <w:b/>
                <w:i/>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0"/>
              <w:gridCol w:w="1239"/>
            </w:tblGrid>
            <w:tr w:rsidR="00870584" w:rsidRPr="00B629E6" w14:paraId="691F62F4" w14:textId="77777777" w:rsidTr="00FB78B8">
              <w:tc>
                <w:tcPr>
                  <w:tcW w:w="1070" w:type="dxa"/>
                </w:tcPr>
                <w:p w14:paraId="4EDD8248" w14:textId="77777777" w:rsidR="00870584" w:rsidRPr="00B629E6" w:rsidRDefault="00870584" w:rsidP="005F678A">
                  <w:pPr>
                    <w:framePr w:hSpace="180" w:wrap="around" w:vAnchor="text" w:hAnchor="margin" w:x="-244" w:y="253"/>
                    <w:spacing w:after="0" w:line="240" w:lineRule="auto"/>
                    <w:rPr>
                      <w:rFonts w:ascii="Times New Roman" w:hAnsi="Times New Roman" w:cs="Times New Roman"/>
                      <w:b/>
                      <w:sz w:val="24"/>
                      <w:szCs w:val="24"/>
                    </w:rPr>
                  </w:pPr>
                  <w:r w:rsidRPr="00B629E6">
                    <w:rPr>
                      <w:rFonts w:ascii="Times New Roman" w:hAnsi="Times New Roman" w:cs="Times New Roman"/>
                      <w:b/>
                      <w:sz w:val="24"/>
                      <w:szCs w:val="24"/>
                    </w:rPr>
                    <w:t>Year</w:t>
                  </w:r>
                </w:p>
              </w:tc>
              <w:tc>
                <w:tcPr>
                  <w:tcW w:w="1239" w:type="dxa"/>
                </w:tcPr>
                <w:p w14:paraId="22DBE650" w14:textId="77777777" w:rsidR="00870584" w:rsidRPr="00B629E6" w:rsidRDefault="00AF67E6" w:rsidP="005F678A">
                  <w:pPr>
                    <w:framePr w:hSpace="180" w:wrap="around" w:vAnchor="text" w:hAnchor="margin" w:x="-244" w:y="253"/>
                    <w:spacing w:after="0" w:line="240" w:lineRule="auto"/>
                    <w:jc w:val="center"/>
                    <w:rPr>
                      <w:rFonts w:ascii="Times New Roman" w:hAnsi="Times New Roman" w:cs="Times New Roman"/>
                      <w:b/>
                      <w:bCs/>
                      <w:sz w:val="24"/>
                      <w:szCs w:val="24"/>
                    </w:rPr>
                  </w:pPr>
                  <w:r w:rsidRPr="00B629E6">
                    <w:rPr>
                      <w:rFonts w:ascii="Times New Roman" w:hAnsi="Times New Roman" w:cs="Times New Roman"/>
                      <w:b/>
                      <w:bCs/>
                      <w:sz w:val="24"/>
                      <w:szCs w:val="24"/>
                    </w:rPr>
                    <w:t>2022 – 23</w:t>
                  </w:r>
                </w:p>
              </w:tc>
            </w:tr>
            <w:tr w:rsidR="00870584" w:rsidRPr="00B629E6" w14:paraId="134386EB" w14:textId="77777777" w:rsidTr="00FB78B8">
              <w:tc>
                <w:tcPr>
                  <w:tcW w:w="1070" w:type="dxa"/>
                </w:tcPr>
                <w:p w14:paraId="742406F3" w14:textId="77777777" w:rsidR="00870584" w:rsidRPr="00B629E6" w:rsidRDefault="00870584" w:rsidP="005F678A">
                  <w:pPr>
                    <w:framePr w:hSpace="180" w:wrap="around" w:vAnchor="text" w:hAnchor="margin" w:x="-244" w:y="253"/>
                    <w:spacing w:after="0" w:line="240" w:lineRule="auto"/>
                    <w:rPr>
                      <w:rFonts w:ascii="Times New Roman" w:hAnsi="Times New Roman" w:cs="Times New Roman"/>
                      <w:b/>
                      <w:sz w:val="24"/>
                      <w:szCs w:val="24"/>
                    </w:rPr>
                  </w:pPr>
                  <w:r w:rsidRPr="00B629E6">
                    <w:rPr>
                      <w:rFonts w:ascii="Times New Roman" w:hAnsi="Times New Roman" w:cs="Times New Roman"/>
                      <w:b/>
                      <w:sz w:val="24"/>
                      <w:szCs w:val="24"/>
                    </w:rPr>
                    <w:t>Number</w:t>
                  </w:r>
                </w:p>
              </w:tc>
              <w:tc>
                <w:tcPr>
                  <w:tcW w:w="1239" w:type="dxa"/>
                </w:tcPr>
                <w:p w14:paraId="252B9017" w14:textId="77777777" w:rsidR="00870584" w:rsidRPr="00B629E6" w:rsidRDefault="00AF67E6" w:rsidP="005F678A">
                  <w:pPr>
                    <w:framePr w:hSpace="180" w:wrap="around" w:vAnchor="text" w:hAnchor="margin" w:x="-244" w:y="253"/>
                    <w:spacing w:after="0" w:line="240" w:lineRule="auto"/>
                    <w:jc w:val="center"/>
                    <w:rPr>
                      <w:rFonts w:ascii="Times New Roman" w:hAnsi="Times New Roman" w:cs="Times New Roman"/>
                      <w:b/>
                      <w:bCs/>
                      <w:sz w:val="24"/>
                      <w:szCs w:val="24"/>
                    </w:rPr>
                  </w:pPr>
                  <w:r w:rsidRPr="00B629E6">
                    <w:rPr>
                      <w:rFonts w:ascii="Times New Roman" w:hAnsi="Times New Roman" w:cs="Times New Roman"/>
                      <w:b/>
                      <w:bCs/>
                      <w:sz w:val="24"/>
                      <w:szCs w:val="24"/>
                    </w:rPr>
                    <w:t>07</w:t>
                  </w:r>
                </w:p>
              </w:tc>
            </w:tr>
          </w:tbl>
          <w:p w14:paraId="209BA091" w14:textId="77777777" w:rsidR="003422A5" w:rsidRPr="00B629E6" w:rsidRDefault="003422A5" w:rsidP="00FB78B8">
            <w:pPr>
              <w:spacing w:after="0" w:line="240" w:lineRule="auto"/>
              <w:rPr>
                <w:rFonts w:ascii="Times New Roman" w:hAnsi="Times New Roman" w:cs="Times New Roman"/>
                <w:b/>
                <w:color w:val="000000"/>
                <w:sz w:val="24"/>
                <w:szCs w:val="24"/>
              </w:rPr>
            </w:pPr>
          </w:p>
          <w:p w14:paraId="0D6BA130" w14:textId="77777777" w:rsidR="00870584" w:rsidRPr="00B629E6" w:rsidRDefault="00870584" w:rsidP="00FB78B8">
            <w:pPr>
              <w:spacing w:after="0" w:line="240" w:lineRule="auto"/>
              <w:rPr>
                <w:rFonts w:ascii="Times New Roman" w:hAnsi="Times New Roman" w:cs="Times New Roman"/>
                <w:b/>
                <w:color w:val="000000"/>
                <w:sz w:val="24"/>
                <w:szCs w:val="24"/>
              </w:rPr>
            </w:pPr>
            <w:r w:rsidRPr="00B629E6">
              <w:rPr>
                <w:rFonts w:ascii="Times New Roman" w:hAnsi="Times New Roman" w:cs="Times New Roman"/>
                <w:b/>
                <w:color w:val="000000"/>
                <w:sz w:val="24"/>
                <w:szCs w:val="24"/>
              </w:rPr>
              <w:t>Data Requirement:</w:t>
            </w:r>
          </w:p>
          <w:p w14:paraId="75135EFD" w14:textId="77777777" w:rsidR="00870584" w:rsidRPr="00B629E6" w:rsidRDefault="00870584" w:rsidP="008523D0">
            <w:pPr>
              <w:numPr>
                <w:ilvl w:val="0"/>
                <w:numId w:val="112"/>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Name of teacher</w:t>
            </w:r>
          </w:p>
          <w:p w14:paraId="033004BA" w14:textId="77777777" w:rsidR="00870584" w:rsidRPr="00B629E6" w:rsidRDefault="00870584" w:rsidP="008523D0">
            <w:pPr>
              <w:numPr>
                <w:ilvl w:val="0"/>
                <w:numId w:val="112"/>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Name of conference/ workshop attended for which financial support provided</w:t>
            </w:r>
          </w:p>
          <w:p w14:paraId="64320DF0" w14:textId="77777777" w:rsidR="00870584" w:rsidRPr="00B629E6" w:rsidRDefault="00870584" w:rsidP="008523D0">
            <w:pPr>
              <w:numPr>
                <w:ilvl w:val="0"/>
                <w:numId w:val="112"/>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Name of the professional body for which membership fee is provided</w:t>
            </w:r>
          </w:p>
          <w:p w14:paraId="6F4D9D22" w14:textId="77777777" w:rsidR="00870584" w:rsidRPr="00B629E6" w:rsidRDefault="00870584" w:rsidP="00FB78B8">
            <w:pPr>
              <w:spacing w:after="0" w:line="240" w:lineRule="auto"/>
              <w:contextualSpacing/>
              <w:rPr>
                <w:rFonts w:ascii="Times New Roman" w:hAnsi="Times New Roman" w:cs="Times New Roman"/>
                <w:b/>
                <w:bCs/>
                <w:iCs/>
                <w:color w:val="000000"/>
                <w:sz w:val="24"/>
                <w:szCs w:val="24"/>
              </w:rPr>
            </w:pPr>
            <w:r w:rsidRPr="00B629E6">
              <w:rPr>
                <w:rFonts w:ascii="Times New Roman" w:hAnsi="Times New Roman" w:cs="Times New Roman"/>
                <w:b/>
                <w:bCs/>
                <w:iCs/>
                <w:color w:val="000000"/>
                <w:sz w:val="24"/>
                <w:szCs w:val="24"/>
              </w:rPr>
              <w:t>File Description</w:t>
            </w:r>
          </w:p>
          <w:p w14:paraId="0F92163E" w14:textId="77777777" w:rsidR="00870584" w:rsidRPr="00B629E6" w:rsidRDefault="00870584" w:rsidP="008523D0">
            <w:pPr>
              <w:numPr>
                <w:ilvl w:val="0"/>
                <w:numId w:val="112"/>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 xml:space="preserve">Upload the data template </w:t>
            </w:r>
          </w:p>
          <w:p w14:paraId="726C09C9" w14:textId="77777777" w:rsidR="00870584" w:rsidRPr="00B629E6" w:rsidRDefault="00870584" w:rsidP="008523D0">
            <w:pPr>
              <w:numPr>
                <w:ilvl w:val="0"/>
                <w:numId w:val="112"/>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Upload relevant supporting document</w:t>
            </w:r>
          </w:p>
        </w:tc>
      </w:tr>
      <w:tr w:rsidR="00870584" w:rsidRPr="00B629E6" w14:paraId="77712646" w14:textId="77777777" w:rsidTr="000C057B">
        <w:trPr>
          <w:trHeight w:val="699"/>
        </w:trPr>
        <w:tc>
          <w:tcPr>
            <w:tcW w:w="959" w:type="dxa"/>
          </w:tcPr>
          <w:p w14:paraId="02088CA8" w14:textId="049C7E0B" w:rsidR="00870584" w:rsidRPr="00B629E6" w:rsidRDefault="00870584" w:rsidP="009852A6">
            <w:pPr>
              <w:jc w:val="center"/>
              <w:rPr>
                <w:rFonts w:ascii="Times New Roman" w:hAnsi="Times New Roman" w:cs="Times New Roman"/>
                <w:b/>
                <w:bCs/>
              </w:rPr>
            </w:pPr>
            <w:r w:rsidRPr="00B629E6">
              <w:rPr>
                <w:rFonts w:ascii="Times New Roman" w:hAnsi="Times New Roman" w:cs="Times New Roman"/>
                <w:b/>
                <w:bCs/>
              </w:rPr>
              <w:t>6.3.3</w:t>
            </w:r>
          </w:p>
          <w:p w14:paraId="1D08AA60" w14:textId="77777777" w:rsidR="00870584" w:rsidRPr="00B629E6" w:rsidRDefault="00870584" w:rsidP="000C057B">
            <w:pPr>
              <w:jc w:val="center"/>
              <w:rPr>
                <w:rFonts w:ascii="Times New Roman" w:hAnsi="Times New Roman" w:cs="Times New Roman"/>
                <w:b/>
                <w:bCs/>
              </w:rPr>
            </w:pPr>
            <w:r w:rsidRPr="00B629E6">
              <w:rPr>
                <w:rFonts w:ascii="Times New Roman" w:hAnsi="Times New Roman" w:cs="Times New Roman"/>
                <w:b/>
                <w:bCs/>
              </w:rPr>
              <w:t>QnM</w:t>
            </w:r>
          </w:p>
          <w:p w14:paraId="707CF832" w14:textId="77777777" w:rsidR="00870584" w:rsidRPr="00B629E6" w:rsidRDefault="00870584" w:rsidP="000C057B">
            <w:pPr>
              <w:jc w:val="center"/>
              <w:rPr>
                <w:rFonts w:ascii="Times New Roman" w:hAnsi="Times New Roman" w:cs="Times New Roman"/>
                <w:b/>
                <w:bCs/>
              </w:rPr>
            </w:pPr>
          </w:p>
        </w:tc>
        <w:tc>
          <w:tcPr>
            <w:tcW w:w="9355" w:type="dxa"/>
          </w:tcPr>
          <w:p w14:paraId="054A8669" w14:textId="77777777" w:rsidR="00870584" w:rsidRPr="00B629E6" w:rsidRDefault="00870584" w:rsidP="00FB78B8">
            <w:pPr>
              <w:spacing w:after="0" w:line="240" w:lineRule="auto"/>
              <w:rPr>
                <w:rFonts w:ascii="Times New Roman" w:hAnsi="Times New Roman" w:cs="Times New Roman"/>
                <w:b/>
                <w:bCs/>
                <w:i/>
                <w:color w:val="000000"/>
                <w:sz w:val="24"/>
                <w:szCs w:val="24"/>
              </w:rPr>
            </w:pPr>
            <w:r w:rsidRPr="00B629E6">
              <w:rPr>
                <w:rFonts w:ascii="Times New Roman" w:hAnsi="Times New Roman" w:cs="Times New Roman"/>
                <w:b/>
                <w:i/>
                <w:color w:val="000000"/>
                <w:sz w:val="24"/>
                <w:szCs w:val="24"/>
              </w:rPr>
              <w:t xml:space="preserve">Number of professional development / administrative training Programmes organized by the institution for teaching and non-teaching staff during the </w:t>
            </w:r>
            <w:r w:rsidRPr="00B629E6">
              <w:rPr>
                <w:rFonts w:ascii="Times New Roman" w:hAnsi="Times New Roman" w:cs="Times New Roman"/>
                <w:b/>
                <w:bCs/>
                <w:i/>
                <w:color w:val="000000"/>
                <w:sz w:val="24"/>
                <w:szCs w:val="24"/>
              </w:rPr>
              <w:t>year</w:t>
            </w:r>
          </w:p>
          <w:p w14:paraId="17132185" w14:textId="77777777" w:rsidR="003422A5" w:rsidRPr="00B629E6" w:rsidRDefault="003422A5" w:rsidP="00FB78B8">
            <w:pPr>
              <w:spacing w:after="0" w:line="240" w:lineRule="auto"/>
              <w:rPr>
                <w:rFonts w:ascii="Times New Roman" w:hAnsi="Times New Roman" w:cs="Times New Roman"/>
                <w:b/>
                <w:i/>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0"/>
              <w:gridCol w:w="1239"/>
            </w:tblGrid>
            <w:tr w:rsidR="00AF67E6" w:rsidRPr="00B629E6" w14:paraId="423E5240" w14:textId="77777777" w:rsidTr="00FB78B8">
              <w:tc>
                <w:tcPr>
                  <w:tcW w:w="1070" w:type="dxa"/>
                </w:tcPr>
                <w:p w14:paraId="53F9A7B5" w14:textId="77777777" w:rsidR="00AF67E6" w:rsidRPr="00B629E6" w:rsidRDefault="00AF67E6" w:rsidP="005F678A">
                  <w:pPr>
                    <w:framePr w:hSpace="180" w:wrap="around" w:vAnchor="text" w:hAnchor="margin" w:x="-244" w:y="253"/>
                    <w:spacing w:after="0" w:line="240" w:lineRule="auto"/>
                    <w:rPr>
                      <w:rFonts w:ascii="Times New Roman" w:hAnsi="Times New Roman" w:cs="Times New Roman"/>
                      <w:b/>
                      <w:sz w:val="24"/>
                      <w:szCs w:val="24"/>
                    </w:rPr>
                  </w:pPr>
                  <w:r w:rsidRPr="00B629E6">
                    <w:rPr>
                      <w:rFonts w:ascii="Times New Roman" w:hAnsi="Times New Roman" w:cs="Times New Roman"/>
                      <w:b/>
                      <w:sz w:val="24"/>
                      <w:szCs w:val="24"/>
                    </w:rPr>
                    <w:t>Year</w:t>
                  </w:r>
                </w:p>
              </w:tc>
              <w:tc>
                <w:tcPr>
                  <w:tcW w:w="1239" w:type="dxa"/>
                </w:tcPr>
                <w:p w14:paraId="2BA3B408" w14:textId="77777777" w:rsidR="00AF67E6" w:rsidRPr="00B629E6" w:rsidRDefault="00AF67E6" w:rsidP="005F678A">
                  <w:pPr>
                    <w:framePr w:hSpace="180" w:wrap="around" w:vAnchor="text" w:hAnchor="margin" w:x="-244" w:y="253"/>
                    <w:spacing w:after="0" w:line="240" w:lineRule="auto"/>
                    <w:jc w:val="center"/>
                    <w:rPr>
                      <w:rFonts w:ascii="Times New Roman" w:hAnsi="Times New Roman" w:cs="Times New Roman"/>
                      <w:sz w:val="24"/>
                      <w:szCs w:val="24"/>
                    </w:rPr>
                  </w:pPr>
                  <w:r w:rsidRPr="00B629E6">
                    <w:rPr>
                      <w:rFonts w:ascii="Times New Roman" w:hAnsi="Times New Roman" w:cs="Times New Roman"/>
                      <w:b/>
                      <w:bCs/>
                      <w:sz w:val="24"/>
                      <w:szCs w:val="24"/>
                    </w:rPr>
                    <w:t>2022 – 23</w:t>
                  </w:r>
                </w:p>
              </w:tc>
            </w:tr>
            <w:tr w:rsidR="00AF67E6" w:rsidRPr="00B629E6" w14:paraId="0C9424F5" w14:textId="77777777" w:rsidTr="00FB78B8">
              <w:tc>
                <w:tcPr>
                  <w:tcW w:w="1070" w:type="dxa"/>
                </w:tcPr>
                <w:p w14:paraId="6BE635B1" w14:textId="77777777" w:rsidR="00AF67E6" w:rsidRPr="00B629E6" w:rsidRDefault="00AF67E6" w:rsidP="005F678A">
                  <w:pPr>
                    <w:framePr w:hSpace="180" w:wrap="around" w:vAnchor="text" w:hAnchor="margin" w:x="-244" w:y="253"/>
                    <w:spacing w:after="0" w:line="240" w:lineRule="auto"/>
                    <w:rPr>
                      <w:rFonts w:ascii="Times New Roman" w:hAnsi="Times New Roman" w:cs="Times New Roman"/>
                      <w:b/>
                      <w:sz w:val="24"/>
                      <w:szCs w:val="24"/>
                    </w:rPr>
                  </w:pPr>
                  <w:r w:rsidRPr="00B629E6">
                    <w:rPr>
                      <w:rFonts w:ascii="Times New Roman" w:hAnsi="Times New Roman" w:cs="Times New Roman"/>
                      <w:b/>
                      <w:sz w:val="24"/>
                      <w:szCs w:val="24"/>
                    </w:rPr>
                    <w:t>Number</w:t>
                  </w:r>
                </w:p>
              </w:tc>
              <w:tc>
                <w:tcPr>
                  <w:tcW w:w="1239" w:type="dxa"/>
                </w:tcPr>
                <w:p w14:paraId="79A6BC56" w14:textId="77777777" w:rsidR="00AF67E6" w:rsidRPr="00B629E6" w:rsidRDefault="00AF67E6" w:rsidP="005F678A">
                  <w:pPr>
                    <w:framePr w:hSpace="180" w:wrap="around" w:vAnchor="text" w:hAnchor="margin" w:x="-244" w:y="253"/>
                    <w:spacing w:after="0" w:line="240" w:lineRule="auto"/>
                    <w:jc w:val="center"/>
                    <w:rPr>
                      <w:rFonts w:ascii="Times New Roman" w:hAnsi="Times New Roman" w:cs="Times New Roman"/>
                      <w:sz w:val="24"/>
                      <w:szCs w:val="24"/>
                    </w:rPr>
                  </w:pPr>
                  <w:r w:rsidRPr="00B629E6">
                    <w:rPr>
                      <w:rFonts w:ascii="Times New Roman" w:hAnsi="Times New Roman" w:cs="Times New Roman"/>
                      <w:b/>
                      <w:bCs/>
                      <w:sz w:val="24"/>
                      <w:szCs w:val="24"/>
                    </w:rPr>
                    <w:t>07</w:t>
                  </w:r>
                </w:p>
              </w:tc>
            </w:tr>
          </w:tbl>
          <w:p w14:paraId="2A5A8C45" w14:textId="77777777" w:rsidR="00870584" w:rsidRPr="00B629E6" w:rsidRDefault="00870584" w:rsidP="00FB78B8">
            <w:pPr>
              <w:spacing w:after="0" w:line="240" w:lineRule="auto"/>
              <w:rPr>
                <w:rFonts w:ascii="Times New Roman" w:hAnsi="Times New Roman" w:cs="Times New Roman"/>
                <w:color w:val="000000"/>
                <w:sz w:val="8"/>
                <w:szCs w:val="8"/>
              </w:rPr>
            </w:pPr>
          </w:p>
          <w:p w14:paraId="6EC3EE8F" w14:textId="77777777" w:rsidR="003422A5" w:rsidRPr="00B629E6" w:rsidRDefault="003422A5" w:rsidP="00FB78B8">
            <w:pPr>
              <w:spacing w:after="0" w:line="240" w:lineRule="auto"/>
              <w:rPr>
                <w:rFonts w:ascii="Times New Roman" w:hAnsi="Times New Roman" w:cs="Times New Roman"/>
                <w:b/>
                <w:color w:val="000000"/>
                <w:sz w:val="24"/>
                <w:szCs w:val="24"/>
              </w:rPr>
            </w:pPr>
          </w:p>
          <w:p w14:paraId="6DA3C654" w14:textId="77777777" w:rsidR="00870584" w:rsidRPr="00B629E6" w:rsidRDefault="00870584" w:rsidP="00FB78B8">
            <w:pPr>
              <w:spacing w:after="0" w:line="240" w:lineRule="auto"/>
              <w:rPr>
                <w:rFonts w:ascii="Times New Roman" w:hAnsi="Times New Roman" w:cs="Times New Roman"/>
                <w:b/>
                <w:color w:val="000000"/>
                <w:sz w:val="24"/>
                <w:szCs w:val="24"/>
              </w:rPr>
            </w:pPr>
            <w:r w:rsidRPr="00B629E6">
              <w:rPr>
                <w:rFonts w:ascii="Times New Roman" w:hAnsi="Times New Roman" w:cs="Times New Roman"/>
                <w:b/>
                <w:color w:val="000000"/>
                <w:sz w:val="24"/>
                <w:szCs w:val="24"/>
              </w:rPr>
              <w:t>Data Requirement:</w:t>
            </w:r>
          </w:p>
          <w:p w14:paraId="3EFC7163" w14:textId="77777777" w:rsidR="00870584" w:rsidRPr="00B629E6" w:rsidRDefault="00870584" w:rsidP="008523D0">
            <w:pPr>
              <w:numPr>
                <w:ilvl w:val="0"/>
                <w:numId w:val="16"/>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color w:val="000000"/>
                <w:sz w:val="24"/>
                <w:szCs w:val="24"/>
              </w:rPr>
              <w:t>Title of the professional development Programme organised for teaching staff</w:t>
            </w:r>
          </w:p>
          <w:p w14:paraId="7596B9F4" w14:textId="77777777" w:rsidR="00870584" w:rsidRPr="00B629E6" w:rsidRDefault="00870584" w:rsidP="008523D0">
            <w:pPr>
              <w:numPr>
                <w:ilvl w:val="0"/>
                <w:numId w:val="16"/>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color w:val="000000"/>
                <w:sz w:val="24"/>
                <w:szCs w:val="24"/>
              </w:rPr>
              <w:t>Title of the administrative training Programme organised for non-teaching staff</w:t>
            </w:r>
          </w:p>
          <w:p w14:paraId="3268C16C" w14:textId="77777777" w:rsidR="00870584" w:rsidRPr="00B629E6" w:rsidRDefault="00870584" w:rsidP="008523D0">
            <w:pPr>
              <w:numPr>
                <w:ilvl w:val="0"/>
                <w:numId w:val="16"/>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iCs/>
                <w:color w:val="000000"/>
                <w:sz w:val="24"/>
                <w:szCs w:val="24"/>
              </w:rPr>
              <w:t>Dates (From</w:t>
            </w:r>
            <w:r w:rsidRPr="00B629E6">
              <w:rPr>
                <w:rFonts w:ascii="Times New Roman" w:hAnsi="Times New Roman" w:cs="Times New Roman"/>
                <w:bCs/>
                <w:iCs/>
                <w:color w:val="000000"/>
                <w:sz w:val="24"/>
                <w:szCs w:val="24"/>
              </w:rPr>
              <w:t>-</w:t>
            </w:r>
            <w:r w:rsidRPr="00B629E6">
              <w:rPr>
                <w:rFonts w:ascii="Times New Roman" w:hAnsi="Times New Roman" w:cs="Times New Roman"/>
                <w:iCs/>
                <w:color w:val="000000"/>
                <w:sz w:val="24"/>
                <w:szCs w:val="24"/>
              </w:rPr>
              <w:t>to)</w:t>
            </w:r>
          </w:p>
          <w:p w14:paraId="77D128C5" w14:textId="77777777" w:rsidR="00870584" w:rsidRPr="00B629E6" w:rsidRDefault="00870584" w:rsidP="00FB78B8">
            <w:pPr>
              <w:spacing w:after="0" w:line="240" w:lineRule="auto"/>
              <w:contextualSpacing/>
              <w:rPr>
                <w:rFonts w:ascii="Times New Roman" w:hAnsi="Times New Roman" w:cs="Times New Roman"/>
                <w:b/>
                <w:bCs/>
                <w:iCs/>
                <w:color w:val="000000"/>
                <w:sz w:val="24"/>
                <w:szCs w:val="24"/>
              </w:rPr>
            </w:pPr>
            <w:r w:rsidRPr="00B629E6">
              <w:rPr>
                <w:rFonts w:ascii="Times New Roman" w:hAnsi="Times New Roman" w:cs="Times New Roman"/>
                <w:b/>
                <w:bCs/>
                <w:iCs/>
                <w:color w:val="000000"/>
                <w:sz w:val="24"/>
                <w:szCs w:val="24"/>
              </w:rPr>
              <w:t>File Description</w:t>
            </w:r>
          </w:p>
          <w:p w14:paraId="2E15F3EB" w14:textId="77777777" w:rsidR="00870584" w:rsidRPr="00B629E6" w:rsidRDefault="00870584" w:rsidP="008523D0">
            <w:pPr>
              <w:numPr>
                <w:ilvl w:val="0"/>
                <w:numId w:val="16"/>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 xml:space="preserve">Upload the data template </w:t>
            </w:r>
          </w:p>
          <w:p w14:paraId="1B3B5D02" w14:textId="77777777" w:rsidR="00870584" w:rsidRPr="00B629E6" w:rsidRDefault="00870584" w:rsidP="008523D0">
            <w:pPr>
              <w:numPr>
                <w:ilvl w:val="0"/>
                <w:numId w:val="16"/>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Upload relevant supporting document</w:t>
            </w:r>
          </w:p>
          <w:p w14:paraId="4F6BD903" w14:textId="77777777" w:rsidR="00870584" w:rsidRPr="00B629E6" w:rsidRDefault="00870584" w:rsidP="00FB78B8">
            <w:pPr>
              <w:spacing w:after="0" w:line="240" w:lineRule="auto"/>
              <w:contextualSpacing/>
              <w:rPr>
                <w:rFonts w:ascii="Times New Roman" w:hAnsi="Times New Roman" w:cs="Times New Roman"/>
                <w:bCs/>
                <w:color w:val="000000"/>
                <w:sz w:val="24"/>
                <w:szCs w:val="24"/>
              </w:rPr>
            </w:pPr>
          </w:p>
        </w:tc>
      </w:tr>
    </w:tbl>
    <w:p w14:paraId="4AD631A2" w14:textId="77777777" w:rsidR="00870584" w:rsidRPr="00B629E6" w:rsidRDefault="00870584" w:rsidP="00870584">
      <w:pPr>
        <w:rPr>
          <w:rFonts w:ascii="Times New Roman" w:hAnsi="Times New Roman" w:cs="Times New Roman"/>
        </w:rPr>
      </w:pPr>
    </w:p>
    <w:p w14:paraId="163AE467" w14:textId="77777777" w:rsidR="00870584" w:rsidRPr="00B629E6" w:rsidRDefault="00870584" w:rsidP="00870584">
      <w:pPr>
        <w:rPr>
          <w:rFonts w:ascii="Times New Roman" w:hAnsi="Times New Roman" w:cs="Times New Roman"/>
          <w:b/>
          <w:bCs/>
          <w:color w:val="000000"/>
          <w:sz w:val="26"/>
          <w:szCs w:val="26"/>
        </w:rPr>
      </w:pPr>
    </w:p>
    <w:tbl>
      <w:tblPr>
        <w:tblpPr w:leftFromText="180" w:rightFromText="180" w:vertAnchor="text" w:horzAnchor="margin" w:tblpX="-318" w:tblpY="-94"/>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497"/>
      </w:tblGrid>
      <w:tr w:rsidR="00870584" w:rsidRPr="00B629E6" w14:paraId="41A7F77E" w14:textId="77777777" w:rsidTr="000C0031">
        <w:trPr>
          <w:trHeight w:val="416"/>
        </w:trPr>
        <w:tc>
          <w:tcPr>
            <w:tcW w:w="817" w:type="dxa"/>
          </w:tcPr>
          <w:p w14:paraId="6C590102" w14:textId="77777777" w:rsidR="00870584" w:rsidRPr="00B629E6" w:rsidRDefault="00870584" w:rsidP="000C0031">
            <w:pPr>
              <w:spacing w:after="0"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lastRenderedPageBreak/>
              <w:t>6.3.4</w:t>
            </w:r>
          </w:p>
          <w:p w14:paraId="2D888F68" w14:textId="77777777" w:rsidR="00870584" w:rsidRPr="00B629E6" w:rsidRDefault="00870584" w:rsidP="000C0031">
            <w:pPr>
              <w:spacing w:after="0" w:line="240" w:lineRule="auto"/>
              <w:jc w:val="center"/>
              <w:rPr>
                <w:rFonts w:ascii="Times New Roman" w:hAnsi="Times New Roman" w:cs="Times New Roman"/>
                <w:b/>
                <w:bCs/>
                <w:color w:val="000000"/>
                <w:sz w:val="24"/>
                <w:szCs w:val="24"/>
              </w:rPr>
            </w:pPr>
          </w:p>
          <w:p w14:paraId="6AF24EFD" w14:textId="77777777" w:rsidR="00870584" w:rsidRPr="00B629E6" w:rsidRDefault="00870584" w:rsidP="000C0031">
            <w:pPr>
              <w:spacing w:after="0"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Q</w:t>
            </w:r>
            <w:r w:rsidRPr="00B629E6">
              <w:rPr>
                <w:rFonts w:ascii="Times New Roman" w:hAnsi="Times New Roman" w:cs="Times New Roman"/>
                <w:b/>
                <w:bCs/>
                <w:color w:val="000000"/>
                <w:sz w:val="24"/>
                <w:szCs w:val="24"/>
                <w:vertAlign w:val="subscript"/>
              </w:rPr>
              <w:t>n</w:t>
            </w:r>
            <w:r w:rsidRPr="00B629E6">
              <w:rPr>
                <w:rFonts w:ascii="Times New Roman" w:hAnsi="Times New Roman" w:cs="Times New Roman"/>
                <w:b/>
                <w:bCs/>
                <w:color w:val="000000"/>
                <w:sz w:val="24"/>
                <w:szCs w:val="24"/>
              </w:rPr>
              <w:t>M</w:t>
            </w:r>
          </w:p>
          <w:p w14:paraId="6CCD2151" w14:textId="77777777" w:rsidR="00870584" w:rsidRPr="00B629E6" w:rsidRDefault="00870584" w:rsidP="000C0031">
            <w:pPr>
              <w:spacing w:after="0" w:line="240" w:lineRule="auto"/>
              <w:jc w:val="center"/>
              <w:rPr>
                <w:rFonts w:ascii="Times New Roman" w:hAnsi="Times New Roman" w:cs="Times New Roman"/>
                <w:b/>
                <w:bCs/>
                <w:color w:val="000000"/>
                <w:sz w:val="24"/>
                <w:szCs w:val="24"/>
              </w:rPr>
            </w:pPr>
          </w:p>
        </w:tc>
        <w:tc>
          <w:tcPr>
            <w:tcW w:w="9497" w:type="dxa"/>
          </w:tcPr>
          <w:p w14:paraId="1483FF5D" w14:textId="77777777" w:rsidR="00870584" w:rsidRPr="00B629E6" w:rsidRDefault="00870584" w:rsidP="000C0031">
            <w:pPr>
              <w:spacing w:after="0" w:line="240" w:lineRule="auto"/>
              <w:rPr>
                <w:rFonts w:ascii="Times New Roman" w:hAnsi="Times New Roman" w:cs="Times New Roman"/>
                <w:b/>
                <w:i/>
                <w:color w:val="000000"/>
                <w:sz w:val="24"/>
                <w:szCs w:val="24"/>
              </w:rPr>
            </w:pPr>
            <w:r w:rsidRPr="00B629E6">
              <w:rPr>
                <w:rFonts w:ascii="Times New Roman" w:hAnsi="Times New Roman" w:cs="Times New Roman"/>
                <w:b/>
                <w:i/>
                <w:color w:val="000000"/>
                <w:sz w:val="24"/>
                <w:szCs w:val="24"/>
              </w:rPr>
              <w:t xml:space="preserve">Total number of teachers undergoing online/ face-to-face Faculty Development Programmes (FDP)during the </w:t>
            </w:r>
            <w:r w:rsidRPr="00B629E6">
              <w:rPr>
                <w:rFonts w:ascii="Times New Roman" w:hAnsi="Times New Roman" w:cs="Times New Roman"/>
                <w:b/>
                <w:bCs/>
                <w:i/>
                <w:color w:val="000000"/>
                <w:sz w:val="24"/>
                <w:szCs w:val="24"/>
              </w:rPr>
              <w:t>year</w:t>
            </w:r>
          </w:p>
          <w:p w14:paraId="26E84BA8" w14:textId="77777777" w:rsidR="00870584" w:rsidRPr="00B629E6" w:rsidRDefault="00870584" w:rsidP="000C0031">
            <w:pPr>
              <w:spacing w:after="0" w:line="240" w:lineRule="auto"/>
              <w:rPr>
                <w:rFonts w:ascii="Times New Roman" w:hAnsi="Times New Roman" w:cs="Times New Roman"/>
                <w:b/>
                <w:i/>
                <w:color w:val="000000"/>
                <w:sz w:val="24"/>
                <w:szCs w:val="24"/>
              </w:rPr>
            </w:pPr>
            <w:r w:rsidRPr="00B629E6">
              <w:rPr>
                <w:rFonts w:ascii="Times New Roman" w:hAnsi="Times New Roman" w:cs="Times New Roman"/>
                <w:b/>
                <w:i/>
                <w:color w:val="000000"/>
                <w:sz w:val="24"/>
                <w:szCs w:val="24"/>
              </w:rPr>
              <w:t xml:space="preserve"> (Professional Development Programmes, Orientation / Induction Programmes, Refresher Course, Short Term Course)</w:t>
            </w:r>
          </w:p>
          <w:p w14:paraId="38AB40B3" w14:textId="77777777" w:rsidR="00870584" w:rsidRPr="00B629E6" w:rsidRDefault="00870584" w:rsidP="000C0031">
            <w:pPr>
              <w:spacing w:after="0" w:line="240" w:lineRule="auto"/>
              <w:rPr>
                <w:rFonts w:ascii="Times New Roman" w:hAnsi="Times New Roman" w:cs="Times New Roman"/>
                <w:b/>
                <w:i/>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0"/>
              <w:gridCol w:w="1239"/>
            </w:tblGrid>
            <w:tr w:rsidR="00870584" w:rsidRPr="00B629E6" w14:paraId="675732F6" w14:textId="77777777" w:rsidTr="00FB78B8">
              <w:tc>
                <w:tcPr>
                  <w:tcW w:w="1070" w:type="dxa"/>
                </w:tcPr>
                <w:p w14:paraId="1CDDF69C" w14:textId="77777777" w:rsidR="00870584" w:rsidRPr="00B629E6" w:rsidRDefault="00870584" w:rsidP="005F678A">
                  <w:pPr>
                    <w:framePr w:hSpace="180" w:wrap="around" w:vAnchor="text" w:hAnchor="margin" w:x="-318" w:y="-94"/>
                    <w:spacing w:after="0" w:line="240" w:lineRule="auto"/>
                    <w:rPr>
                      <w:rFonts w:ascii="Times New Roman" w:hAnsi="Times New Roman" w:cs="Times New Roman"/>
                      <w:b/>
                      <w:sz w:val="24"/>
                      <w:szCs w:val="24"/>
                    </w:rPr>
                  </w:pPr>
                  <w:r w:rsidRPr="00B629E6">
                    <w:rPr>
                      <w:rFonts w:ascii="Times New Roman" w:hAnsi="Times New Roman" w:cs="Times New Roman"/>
                      <w:b/>
                      <w:sz w:val="24"/>
                      <w:szCs w:val="24"/>
                    </w:rPr>
                    <w:t>Year</w:t>
                  </w:r>
                </w:p>
              </w:tc>
              <w:tc>
                <w:tcPr>
                  <w:tcW w:w="1239" w:type="dxa"/>
                </w:tcPr>
                <w:p w14:paraId="0A4A8183" w14:textId="77777777" w:rsidR="00870584" w:rsidRPr="00B629E6" w:rsidRDefault="009E0570" w:rsidP="005F678A">
                  <w:pPr>
                    <w:framePr w:hSpace="180" w:wrap="around" w:vAnchor="text" w:hAnchor="margin" w:x="-318" w:y="-94"/>
                    <w:spacing w:after="0" w:line="240" w:lineRule="auto"/>
                    <w:jc w:val="center"/>
                    <w:rPr>
                      <w:rFonts w:ascii="Times New Roman" w:hAnsi="Times New Roman" w:cs="Times New Roman"/>
                      <w:b/>
                      <w:bCs/>
                      <w:sz w:val="24"/>
                      <w:szCs w:val="24"/>
                    </w:rPr>
                  </w:pPr>
                  <w:r w:rsidRPr="00B629E6">
                    <w:rPr>
                      <w:rFonts w:ascii="Times New Roman" w:hAnsi="Times New Roman" w:cs="Times New Roman"/>
                      <w:b/>
                      <w:bCs/>
                      <w:sz w:val="24"/>
                      <w:szCs w:val="24"/>
                    </w:rPr>
                    <w:t>2022-23</w:t>
                  </w:r>
                </w:p>
              </w:tc>
            </w:tr>
            <w:tr w:rsidR="00870584" w:rsidRPr="00B629E6" w14:paraId="3195405E" w14:textId="77777777" w:rsidTr="00FB78B8">
              <w:tc>
                <w:tcPr>
                  <w:tcW w:w="1070" w:type="dxa"/>
                </w:tcPr>
                <w:p w14:paraId="174B064C" w14:textId="77777777" w:rsidR="00870584" w:rsidRPr="00B629E6" w:rsidRDefault="00870584" w:rsidP="005F678A">
                  <w:pPr>
                    <w:framePr w:hSpace="180" w:wrap="around" w:vAnchor="text" w:hAnchor="margin" w:x="-318" w:y="-94"/>
                    <w:spacing w:after="0" w:line="240" w:lineRule="auto"/>
                    <w:rPr>
                      <w:rFonts w:ascii="Times New Roman" w:hAnsi="Times New Roman" w:cs="Times New Roman"/>
                      <w:b/>
                      <w:sz w:val="24"/>
                      <w:szCs w:val="24"/>
                    </w:rPr>
                  </w:pPr>
                  <w:r w:rsidRPr="00B629E6">
                    <w:rPr>
                      <w:rFonts w:ascii="Times New Roman" w:hAnsi="Times New Roman" w:cs="Times New Roman"/>
                      <w:b/>
                      <w:sz w:val="24"/>
                      <w:szCs w:val="24"/>
                    </w:rPr>
                    <w:t>Number</w:t>
                  </w:r>
                </w:p>
              </w:tc>
              <w:tc>
                <w:tcPr>
                  <w:tcW w:w="1239" w:type="dxa"/>
                </w:tcPr>
                <w:p w14:paraId="343D5FE9" w14:textId="77777777" w:rsidR="00870584" w:rsidRPr="00B629E6" w:rsidRDefault="009E0570" w:rsidP="005F678A">
                  <w:pPr>
                    <w:framePr w:hSpace="180" w:wrap="around" w:vAnchor="text" w:hAnchor="margin" w:x="-318" w:y="-94"/>
                    <w:spacing w:after="0" w:line="240" w:lineRule="auto"/>
                    <w:jc w:val="center"/>
                    <w:rPr>
                      <w:rFonts w:ascii="Times New Roman" w:hAnsi="Times New Roman" w:cs="Times New Roman"/>
                      <w:b/>
                      <w:bCs/>
                      <w:sz w:val="24"/>
                      <w:szCs w:val="24"/>
                    </w:rPr>
                  </w:pPr>
                  <w:r w:rsidRPr="00B629E6">
                    <w:rPr>
                      <w:rFonts w:ascii="Times New Roman" w:hAnsi="Times New Roman" w:cs="Times New Roman"/>
                      <w:b/>
                      <w:bCs/>
                      <w:sz w:val="24"/>
                      <w:szCs w:val="24"/>
                    </w:rPr>
                    <w:t>34</w:t>
                  </w:r>
                </w:p>
              </w:tc>
            </w:tr>
          </w:tbl>
          <w:p w14:paraId="71353344" w14:textId="77777777" w:rsidR="00511CAB" w:rsidRPr="00B629E6" w:rsidRDefault="00511CAB" w:rsidP="000C0031">
            <w:pPr>
              <w:spacing w:after="0" w:line="240" w:lineRule="auto"/>
              <w:rPr>
                <w:rFonts w:ascii="Times New Roman" w:hAnsi="Times New Roman" w:cs="Times New Roman"/>
                <w:bCs/>
                <w:color w:val="000000"/>
                <w:sz w:val="24"/>
                <w:szCs w:val="24"/>
              </w:rPr>
            </w:pPr>
          </w:p>
          <w:p w14:paraId="45D31E01" w14:textId="66449C83" w:rsidR="00870584" w:rsidRPr="00B629E6" w:rsidRDefault="00870584" w:rsidP="000C0031">
            <w:pPr>
              <w:spacing w:after="0" w:line="240" w:lineRule="auto"/>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Data Requirement:</w:t>
            </w:r>
          </w:p>
          <w:p w14:paraId="4F32ED9F" w14:textId="77777777" w:rsidR="00870584" w:rsidRPr="00B629E6" w:rsidRDefault="00870584" w:rsidP="008523D0">
            <w:pPr>
              <w:numPr>
                <w:ilvl w:val="0"/>
                <w:numId w:val="16"/>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 xml:space="preserve">Name of teachers </w:t>
            </w:r>
          </w:p>
          <w:p w14:paraId="6FD2BDC2" w14:textId="77777777" w:rsidR="00870584" w:rsidRPr="00B629E6" w:rsidRDefault="00870584" w:rsidP="008523D0">
            <w:pPr>
              <w:numPr>
                <w:ilvl w:val="0"/>
                <w:numId w:val="16"/>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iCs/>
                <w:color w:val="000000"/>
                <w:sz w:val="24"/>
                <w:szCs w:val="24"/>
              </w:rPr>
              <w:t>Title of the Programme</w:t>
            </w:r>
          </w:p>
          <w:p w14:paraId="02C6A2E2" w14:textId="77777777" w:rsidR="00870584" w:rsidRPr="00B629E6" w:rsidRDefault="00870584" w:rsidP="008523D0">
            <w:pPr>
              <w:numPr>
                <w:ilvl w:val="0"/>
                <w:numId w:val="16"/>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 xml:space="preserve">Duration (From </w:t>
            </w:r>
            <w:r w:rsidRPr="00B629E6">
              <w:rPr>
                <w:rFonts w:ascii="Times New Roman" w:hAnsi="Times New Roman" w:cs="Times New Roman"/>
                <w:bCs/>
                <w:iCs/>
                <w:color w:val="000000"/>
                <w:sz w:val="24"/>
                <w:szCs w:val="24"/>
              </w:rPr>
              <w:t>-</w:t>
            </w:r>
            <w:r w:rsidRPr="00B629E6">
              <w:rPr>
                <w:rFonts w:ascii="Times New Roman" w:hAnsi="Times New Roman" w:cs="Times New Roman"/>
                <w:bCs/>
                <w:color w:val="000000"/>
                <w:sz w:val="24"/>
                <w:szCs w:val="24"/>
              </w:rPr>
              <w:t>to)</w:t>
            </w:r>
          </w:p>
          <w:p w14:paraId="19635EB1" w14:textId="77777777" w:rsidR="00870584" w:rsidRPr="00B629E6" w:rsidRDefault="00870584" w:rsidP="000C0031">
            <w:pPr>
              <w:spacing w:after="0" w:line="240" w:lineRule="auto"/>
              <w:contextualSpacing/>
              <w:rPr>
                <w:rFonts w:ascii="Times New Roman" w:hAnsi="Times New Roman" w:cs="Times New Roman"/>
                <w:b/>
                <w:bCs/>
                <w:iCs/>
                <w:color w:val="000000"/>
                <w:sz w:val="24"/>
                <w:szCs w:val="24"/>
              </w:rPr>
            </w:pPr>
            <w:r w:rsidRPr="00B629E6">
              <w:rPr>
                <w:rFonts w:ascii="Times New Roman" w:hAnsi="Times New Roman" w:cs="Times New Roman"/>
                <w:b/>
                <w:bCs/>
                <w:iCs/>
                <w:color w:val="000000"/>
                <w:sz w:val="24"/>
                <w:szCs w:val="24"/>
              </w:rPr>
              <w:t>File Description</w:t>
            </w:r>
          </w:p>
          <w:p w14:paraId="143474B0" w14:textId="77777777" w:rsidR="00870584" w:rsidRPr="00B629E6" w:rsidRDefault="00870584" w:rsidP="008523D0">
            <w:pPr>
              <w:numPr>
                <w:ilvl w:val="0"/>
                <w:numId w:val="16"/>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 xml:space="preserve">Upload the data template </w:t>
            </w:r>
          </w:p>
          <w:p w14:paraId="3B6D39E3" w14:textId="77777777" w:rsidR="00870584" w:rsidRPr="00B629E6" w:rsidRDefault="00870584" w:rsidP="008523D0">
            <w:pPr>
              <w:numPr>
                <w:ilvl w:val="0"/>
                <w:numId w:val="16"/>
              </w:numPr>
              <w:spacing w:after="0" w:line="240" w:lineRule="auto"/>
              <w:contextualSpacing/>
              <w:rPr>
                <w:rFonts w:ascii="Times New Roman" w:hAnsi="Times New Roman" w:cs="Times New Roman"/>
                <w:color w:val="000000"/>
                <w:sz w:val="24"/>
                <w:szCs w:val="24"/>
              </w:rPr>
            </w:pPr>
            <w:r w:rsidRPr="00B629E6">
              <w:rPr>
                <w:rFonts w:ascii="Times New Roman" w:hAnsi="Times New Roman" w:cs="Times New Roman"/>
                <w:bCs/>
                <w:color w:val="000000"/>
                <w:sz w:val="24"/>
                <w:szCs w:val="24"/>
              </w:rPr>
              <w:t>Upload relevant supporting document</w:t>
            </w:r>
          </w:p>
          <w:p w14:paraId="68528AE9" w14:textId="77777777" w:rsidR="000C0031" w:rsidRPr="00B629E6" w:rsidRDefault="000C0031" w:rsidP="000C0031">
            <w:pPr>
              <w:spacing w:after="0" w:line="240" w:lineRule="auto"/>
              <w:ind w:left="720"/>
              <w:contextualSpacing/>
              <w:rPr>
                <w:rFonts w:ascii="Times New Roman" w:hAnsi="Times New Roman" w:cs="Times New Roman"/>
                <w:color w:val="000000"/>
                <w:sz w:val="24"/>
                <w:szCs w:val="24"/>
              </w:rPr>
            </w:pPr>
          </w:p>
        </w:tc>
      </w:tr>
    </w:tbl>
    <w:p w14:paraId="63CE775C" w14:textId="77777777" w:rsidR="00870584" w:rsidRPr="00B629E6" w:rsidRDefault="00870584" w:rsidP="00870584">
      <w:pPr>
        <w:spacing w:after="0"/>
        <w:jc w:val="center"/>
        <w:rPr>
          <w:rFonts w:ascii="Times New Roman" w:hAnsi="Times New Roman" w:cs="Times New Roman"/>
          <w:b/>
          <w:bCs/>
          <w:color w:val="000000"/>
          <w:sz w:val="26"/>
          <w:szCs w:val="26"/>
        </w:rPr>
      </w:pPr>
    </w:p>
    <w:p w14:paraId="02C5F56B" w14:textId="77777777" w:rsidR="00870584" w:rsidRPr="00B629E6" w:rsidRDefault="00870584" w:rsidP="00870584">
      <w:pPr>
        <w:spacing w:after="0"/>
        <w:jc w:val="center"/>
        <w:rPr>
          <w:rFonts w:ascii="Times New Roman" w:hAnsi="Times New Roman" w:cs="Times New Roman"/>
          <w:b/>
          <w:bCs/>
          <w:color w:val="000000"/>
          <w:sz w:val="26"/>
          <w:szCs w:val="26"/>
        </w:rPr>
      </w:pPr>
      <w:r w:rsidRPr="00B629E6">
        <w:rPr>
          <w:rFonts w:ascii="Times New Roman" w:hAnsi="Times New Roman" w:cs="Times New Roman"/>
          <w:b/>
          <w:bCs/>
          <w:color w:val="000000"/>
          <w:sz w:val="26"/>
          <w:szCs w:val="26"/>
        </w:rPr>
        <w:t>Key Indicator – 6.4 Financial Management and Resource Mobilization</w:t>
      </w:r>
    </w:p>
    <w:p w14:paraId="7F64BA0C" w14:textId="77777777" w:rsidR="00870584" w:rsidRPr="00B629E6" w:rsidRDefault="00870584" w:rsidP="00870584">
      <w:pPr>
        <w:spacing w:after="0"/>
        <w:jc w:val="center"/>
        <w:rPr>
          <w:rFonts w:ascii="Times New Roman" w:hAnsi="Times New Roman" w:cs="Times New Roman"/>
          <w:b/>
          <w:bCs/>
          <w:color w:val="000000"/>
          <w:sz w:val="26"/>
          <w:szCs w:val="26"/>
        </w:rPr>
      </w:pPr>
    </w:p>
    <w:p w14:paraId="564256B2" w14:textId="77777777" w:rsidR="00870584" w:rsidRPr="00B629E6" w:rsidRDefault="00870584" w:rsidP="00870584">
      <w:pPr>
        <w:spacing w:after="0"/>
        <w:jc w:val="center"/>
        <w:rPr>
          <w:rFonts w:ascii="Times New Roman" w:hAnsi="Times New Roman" w:cs="Times New Roman"/>
          <w:b/>
          <w:bCs/>
          <w:color w:val="000000"/>
          <w:sz w:val="26"/>
          <w:szCs w:val="26"/>
        </w:rPr>
      </w:pPr>
    </w:p>
    <w:tbl>
      <w:tblPr>
        <w:tblpPr w:leftFromText="180" w:rightFromText="180" w:vertAnchor="text" w:horzAnchor="margin" w:tblpX="-176" w:tblpY="-44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789"/>
      </w:tblGrid>
      <w:tr w:rsidR="00870584" w:rsidRPr="00B629E6" w14:paraId="62741572" w14:textId="77777777" w:rsidTr="00D93730">
        <w:trPr>
          <w:trHeight w:val="526"/>
        </w:trPr>
        <w:tc>
          <w:tcPr>
            <w:tcW w:w="1242" w:type="dxa"/>
            <w:vAlign w:val="center"/>
          </w:tcPr>
          <w:p w14:paraId="4A04D0A4" w14:textId="77777777" w:rsidR="00870584" w:rsidRPr="00B629E6" w:rsidRDefault="00870584" w:rsidP="00FB78B8">
            <w:pPr>
              <w:spacing w:after="0"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Metric No.</w:t>
            </w:r>
          </w:p>
        </w:tc>
        <w:tc>
          <w:tcPr>
            <w:tcW w:w="8789" w:type="dxa"/>
            <w:vAlign w:val="center"/>
          </w:tcPr>
          <w:p w14:paraId="35C50596" w14:textId="77777777" w:rsidR="00870584" w:rsidRPr="00B629E6" w:rsidRDefault="00870584" w:rsidP="00FB78B8">
            <w:pPr>
              <w:spacing w:after="0" w:line="240" w:lineRule="auto"/>
              <w:rPr>
                <w:rFonts w:ascii="Times New Roman" w:hAnsi="Times New Roman" w:cs="Times New Roman"/>
                <w:b/>
                <w:bCs/>
                <w:color w:val="000000"/>
                <w:sz w:val="24"/>
                <w:szCs w:val="24"/>
              </w:rPr>
            </w:pPr>
          </w:p>
        </w:tc>
      </w:tr>
      <w:tr w:rsidR="00870584" w:rsidRPr="00B629E6" w14:paraId="0C60B265" w14:textId="77777777" w:rsidTr="00D93730">
        <w:trPr>
          <w:trHeight w:val="526"/>
        </w:trPr>
        <w:tc>
          <w:tcPr>
            <w:tcW w:w="1242" w:type="dxa"/>
          </w:tcPr>
          <w:p w14:paraId="1A679AF8" w14:textId="77777777" w:rsidR="00870584" w:rsidRPr="00B629E6" w:rsidRDefault="00870584" w:rsidP="00FB78B8">
            <w:pPr>
              <w:spacing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6.4.1</w:t>
            </w:r>
          </w:p>
          <w:p w14:paraId="13B0ECCB" w14:textId="77777777" w:rsidR="00870584" w:rsidRPr="00B629E6" w:rsidRDefault="00870584" w:rsidP="00FB78B8">
            <w:pPr>
              <w:spacing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Q</w:t>
            </w:r>
            <w:r w:rsidRPr="00B629E6">
              <w:rPr>
                <w:rFonts w:ascii="Times New Roman" w:hAnsi="Times New Roman" w:cs="Times New Roman"/>
                <w:b/>
                <w:bCs/>
                <w:color w:val="000000"/>
                <w:sz w:val="24"/>
                <w:szCs w:val="24"/>
                <w:vertAlign w:val="subscript"/>
              </w:rPr>
              <w:t>l</w:t>
            </w:r>
            <w:r w:rsidRPr="00B629E6">
              <w:rPr>
                <w:rFonts w:ascii="Times New Roman" w:hAnsi="Times New Roman" w:cs="Times New Roman"/>
                <w:b/>
                <w:bCs/>
                <w:color w:val="000000"/>
                <w:sz w:val="24"/>
                <w:szCs w:val="24"/>
              </w:rPr>
              <w:t>M</w:t>
            </w:r>
          </w:p>
          <w:p w14:paraId="0578F347" w14:textId="77777777" w:rsidR="00870584" w:rsidRPr="00B629E6" w:rsidRDefault="00870584" w:rsidP="00FB78B8">
            <w:pPr>
              <w:spacing w:after="0" w:line="240" w:lineRule="auto"/>
              <w:jc w:val="center"/>
              <w:rPr>
                <w:rFonts w:ascii="Times New Roman" w:hAnsi="Times New Roman" w:cs="Times New Roman"/>
                <w:b/>
                <w:bCs/>
                <w:color w:val="000000"/>
                <w:sz w:val="24"/>
                <w:szCs w:val="24"/>
              </w:rPr>
            </w:pPr>
          </w:p>
        </w:tc>
        <w:tc>
          <w:tcPr>
            <w:tcW w:w="8789" w:type="dxa"/>
          </w:tcPr>
          <w:p w14:paraId="0C19A1DE" w14:textId="77777777" w:rsidR="00870584" w:rsidRPr="00B629E6" w:rsidRDefault="00870584" w:rsidP="00FB78B8">
            <w:pPr>
              <w:spacing w:line="240" w:lineRule="auto"/>
              <w:rPr>
                <w:rFonts w:ascii="Times New Roman" w:hAnsi="Times New Roman" w:cs="Times New Roman"/>
                <w:b/>
                <w:i/>
                <w:color w:val="000000"/>
                <w:sz w:val="24"/>
                <w:szCs w:val="24"/>
              </w:rPr>
            </w:pPr>
            <w:r w:rsidRPr="00B629E6">
              <w:rPr>
                <w:rFonts w:ascii="Times New Roman" w:hAnsi="Times New Roman" w:cs="Times New Roman"/>
                <w:b/>
                <w:i/>
                <w:color w:val="000000"/>
                <w:sz w:val="24"/>
                <w:szCs w:val="24"/>
              </w:rPr>
              <w:t>Institutional strategies for mobilisation of funds and the optimal utilisation of resources</w:t>
            </w:r>
          </w:p>
          <w:p w14:paraId="4E638888" w14:textId="77777777" w:rsidR="00870584" w:rsidRPr="00B629E6" w:rsidRDefault="00870584" w:rsidP="00FB78B8">
            <w:pPr>
              <w:spacing w:line="240" w:lineRule="auto"/>
              <w:rPr>
                <w:rFonts w:ascii="Times New Roman" w:hAnsi="Times New Roman" w:cs="Times New Roman"/>
                <w:color w:val="000000"/>
                <w:sz w:val="24"/>
                <w:szCs w:val="24"/>
              </w:rPr>
            </w:pPr>
            <w:r w:rsidRPr="00B629E6">
              <w:rPr>
                <w:rFonts w:ascii="Times New Roman" w:hAnsi="Times New Roman" w:cs="Times New Roman"/>
                <w:color w:val="000000"/>
                <w:sz w:val="24"/>
                <w:szCs w:val="24"/>
              </w:rPr>
              <w:t xml:space="preserve">Describe the resource mobilisation policy and procedures of the Institution within a maximum of 200 words </w:t>
            </w:r>
          </w:p>
          <w:p w14:paraId="5B799CCD" w14:textId="258DDCE9" w:rsidR="0021222F" w:rsidRPr="00B629E6" w:rsidRDefault="0021222F" w:rsidP="0021222F">
            <w:pPr>
              <w:pStyle w:val="TableParagraph"/>
              <w:tabs>
                <w:tab w:val="left" w:pos="825"/>
                <w:tab w:val="left" w:pos="826"/>
              </w:tabs>
              <w:spacing w:before="198" w:line="279" w:lineRule="exact"/>
              <w:jc w:val="both"/>
              <w:rPr>
                <w:sz w:val="24"/>
              </w:rPr>
            </w:pPr>
            <w:r w:rsidRPr="00B629E6">
              <w:rPr>
                <w:sz w:val="24"/>
              </w:rPr>
              <w:t xml:space="preserve">       Rashtriya Uchchatar Shiksha Abhiyan (RUSA) sanctioned grants of Rs.1,05,25,000/- for the project “Archaeological Research &amp; Tourism Development Project” on 7th December, 2018. This project is directed by Dr. Maya Patil, Associate Professor, Department of Ancient Indian Culture History and Archaeology.  62,52, 647/- out of total amount of fund has been utilized for the purpose of upgradation, renovation and procurement of Archaeological Museum, for which it is sanctioned</w:t>
            </w:r>
            <w:r w:rsidR="00DE1BAC" w:rsidRPr="00B629E6">
              <w:rPr>
                <w:sz w:val="24"/>
              </w:rPr>
              <w:t>.</w:t>
            </w:r>
          </w:p>
          <w:p w14:paraId="7134A9BD" w14:textId="79E6D9E6" w:rsidR="00870584" w:rsidRPr="00B629E6" w:rsidRDefault="00870584" w:rsidP="00057F01">
            <w:pPr>
              <w:spacing w:after="0" w:line="240" w:lineRule="auto"/>
              <w:ind w:left="720"/>
              <w:contextualSpacing/>
              <w:rPr>
                <w:rFonts w:ascii="Times New Roman" w:hAnsi="Times New Roman" w:cs="Times New Roman"/>
                <w:bCs/>
                <w:color w:val="000000"/>
                <w:sz w:val="24"/>
                <w:szCs w:val="24"/>
              </w:rPr>
            </w:pPr>
          </w:p>
        </w:tc>
      </w:tr>
      <w:tr w:rsidR="00870584" w:rsidRPr="00B629E6" w14:paraId="11DAEF2F" w14:textId="77777777" w:rsidTr="00D93730">
        <w:trPr>
          <w:trHeight w:val="526"/>
        </w:trPr>
        <w:tc>
          <w:tcPr>
            <w:tcW w:w="1242" w:type="dxa"/>
          </w:tcPr>
          <w:p w14:paraId="74A8948B" w14:textId="77777777" w:rsidR="00870584" w:rsidRPr="00B629E6" w:rsidRDefault="00870584" w:rsidP="00FB78B8">
            <w:pPr>
              <w:spacing w:after="0"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6.4.2</w:t>
            </w:r>
          </w:p>
          <w:p w14:paraId="0257A01F" w14:textId="77777777" w:rsidR="00870584" w:rsidRPr="00B629E6" w:rsidRDefault="00870584" w:rsidP="00FB78B8">
            <w:pPr>
              <w:spacing w:after="0" w:line="240" w:lineRule="auto"/>
              <w:jc w:val="center"/>
              <w:rPr>
                <w:rFonts w:ascii="Times New Roman" w:hAnsi="Times New Roman" w:cs="Times New Roman"/>
                <w:b/>
                <w:bCs/>
                <w:color w:val="000000"/>
                <w:sz w:val="24"/>
                <w:szCs w:val="24"/>
              </w:rPr>
            </w:pPr>
          </w:p>
          <w:p w14:paraId="76A6700B" w14:textId="77777777" w:rsidR="00870584" w:rsidRPr="00B629E6" w:rsidRDefault="00870584" w:rsidP="00FB78B8">
            <w:pPr>
              <w:spacing w:after="0"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Q</w:t>
            </w:r>
            <w:r w:rsidRPr="00B629E6">
              <w:rPr>
                <w:rFonts w:ascii="Times New Roman" w:hAnsi="Times New Roman" w:cs="Times New Roman"/>
                <w:b/>
                <w:bCs/>
                <w:color w:val="000000"/>
                <w:sz w:val="24"/>
                <w:szCs w:val="24"/>
                <w:vertAlign w:val="subscript"/>
              </w:rPr>
              <w:t>n</w:t>
            </w:r>
            <w:r w:rsidRPr="00B629E6">
              <w:rPr>
                <w:rFonts w:ascii="Times New Roman" w:hAnsi="Times New Roman" w:cs="Times New Roman"/>
                <w:b/>
                <w:bCs/>
                <w:color w:val="000000"/>
                <w:sz w:val="24"/>
                <w:szCs w:val="24"/>
              </w:rPr>
              <w:t>M</w:t>
            </w:r>
          </w:p>
        </w:tc>
        <w:tc>
          <w:tcPr>
            <w:tcW w:w="8789" w:type="dxa"/>
          </w:tcPr>
          <w:p w14:paraId="6A254B55" w14:textId="77777777" w:rsidR="00870584" w:rsidRPr="00B629E6" w:rsidRDefault="00870584" w:rsidP="00FB78B8">
            <w:pPr>
              <w:spacing w:after="0" w:line="240" w:lineRule="auto"/>
              <w:rPr>
                <w:rFonts w:ascii="Times New Roman" w:hAnsi="Times New Roman" w:cs="Times New Roman"/>
                <w:b/>
                <w:i/>
                <w:color w:val="000000"/>
                <w:sz w:val="24"/>
                <w:szCs w:val="24"/>
              </w:rPr>
            </w:pPr>
            <w:r w:rsidRPr="00B629E6">
              <w:rPr>
                <w:rFonts w:ascii="Times New Roman" w:hAnsi="Times New Roman" w:cs="Times New Roman"/>
                <w:b/>
                <w:i/>
                <w:color w:val="000000"/>
                <w:sz w:val="24"/>
                <w:szCs w:val="24"/>
              </w:rPr>
              <w:t xml:space="preserve">Funds / Grants received from government bodies during the </w:t>
            </w:r>
            <w:r w:rsidRPr="00B629E6">
              <w:rPr>
                <w:rFonts w:ascii="Times New Roman" w:hAnsi="Times New Roman" w:cs="Times New Roman"/>
                <w:b/>
                <w:bCs/>
                <w:i/>
                <w:color w:val="000000"/>
                <w:sz w:val="24"/>
                <w:szCs w:val="24"/>
              </w:rPr>
              <w:t xml:space="preserve">year </w:t>
            </w:r>
            <w:r w:rsidRPr="00B629E6">
              <w:rPr>
                <w:rFonts w:ascii="Times New Roman" w:hAnsi="Times New Roman" w:cs="Times New Roman"/>
                <w:b/>
                <w:i/>
                <w:color w:val="000000"/>
                <w:sz w:val="24"/>
                <w:szCs w:val="24"/>
              </w:rPr>
              <w:t xml:space="preserve">for development and maintenance of infrastructure (not covered under Criteria III and </w:t>
            </w:r>
            <w:proofErr w:type="gramStart"/>
            <w:r w:rsidRPr="00B629E6">
              <w:rPr>
                <w:rFonts w:ascii="Times New Roman" w:hAnsi="Times New Roman" w:cs="Times New Roman"/>
                <w:b/>
                <w:i/>
                <w:color w:val="000000"/>
                <w:sz w:val="24"/>
                <w:szCs w:val="24"/>
              </w:rPr>
              <w:t>V)(</w:t>
            </w:r>
            <w:proofErr w:type="gramEnd"/>
            <w:r w:rsidRPr="00B629E6">
              <w:rPr>
                <w:rFonts w:ascii="Times New Roman" w:hAnsi="Times New Roman" w:cs="Times New Roman"/>
                <w:b/>
                <w:i/>
                <w:color w:val="000000"/>
                <w:sz w:val="24"/>
                <w:szCs w:val="24"/>
              </w:rPr>
              <w:t xml:space="preserve">INR in </w:t>
            </w:r>
            <w:r w:rsidRPr="00B629E6">
              <w:rPr>
                <w:rFonts w:ascii="Times New Roman" w:hAnsi="Times New Roman" w:cs="Times New Roman"/>
                <w:b/>
                <w:i/>
                <w:sz w:val="24"/>
                <w:szCs w:val="24"/>
              </w:rPr>
              <w:t>Lakhs</w:t>
            </w:r>
            <w:r w:rsidRPr="00B629E6">
              <w:rPr>
                <w:rFonts w:ascii="Times New Roman" w:hAnsi="Times New Roman" w:cs="Times New Roman"/>
                <w:b/>
                <w:i/>
                <w:color w:val="000000"/>
                <w:sz w:val="24"/>
                <w:szCs w:val="24"/>
              </w:rPr>
              <w:t>)</w:t>
            </w:r>
          </w:p>
          <w:p w14:paraId="33C7FE08" w14:textId="77777777" w:rsidR="002F108A" w:rsidRPr="00B629E6" w:rsidRDefault="002F108A" w:rsidP="00FB78B8">
            <w:pPr>
              <w:spacing w:after="0" w:line="240" w:lineRule="auto"/>
              <w:rPr>
                <w:rFonts w:ascii="Times New Roman" w:hAnsi="Times New Roman" w:cs="Times New Roman"/>
                <w:b/>
                <w:i/>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0"/>
              <w:gridCol w:w="1239"/>
            </w:tblGrid>
            <w:tr w:rsidR="00870584" w:rsidRPr="00B629E6" w14:paraId="2D14B549" w14:textId="77777777" w:rsidTr="00FB78B8">
              <w:tc>
                <w:tcPr>
                  <w:tcW w:w="1070" w:type="dxa"/>
                </w:tcPr>
                <w:p w14:paraId="1A693FF1" w14:textId="77777777" w:rsidR="00870584" w:rsidRPr="00B629E6" w:rsidRDefault="00870584" w:rsidP="005F678A">
                  <w:pPr>
                    <w:framePr w:hSpace="180" w:wrap="around" w:vAnchor="text" w:hAnchor="margin" w:x="-176" w:y="-441"/>
                    <w:spacing w:after="0" w:line="240" w:lineRule="auto"/>
                    <w:rPr>
                      <w:rFonts w:ascii="Times New Roman" w:hAnsi="Times New Roman" w:cs="Times New Roman"/>
                      <w:b/>
                      <w:sz w:val="24"/>
                      <w:szCs w:val="24"/>
                    </w:rPr>
                  </w:pPr>
                  <w:r w:rsidRPr="00B629E6">
                    <w:rPr>
                      <w:rFonts w:ascii="Times New Roman" w:hAnsi="Times New Roman" w:cs="Times New Roman"/>
                      <w:b/>
                      <w:sz w:val="24"/>
                      <w:szCs w:val="24"/>
                    </w:rPr>
                    <w:t>Year</w:t>
                  </w:r>
                </w:p>
              </w:tc>
              <w:tc>
                <w:tcPr>
                  <w:tcW w:w="1239" w:type="dxa"/>
                </w:tcPr>
                <w:p w14:paraId="52C6BB85" w14:textId="77777777" w:rsidR="00870584" w:rsidRPr="00B629E6" w:rsidRDefault="00420DAE" w:rsidP="005F678A">
                  <w:pPr>
                    <w:framePr w:hSpace="180" w:wrap="around" w:vAnchor="text" w:hAnchor="margin" w:x="-176" w:y="-441"/>
                    <w:spacing w:after="0" w:line="240" w:lineRule="auto"/>
                    <w:jc w:val="center"/>
                    <w:rPr>
                      <w:rFonts w:ascii="Times New Roman" w:hAnsi="Times New Roman" w:cs="Times New Roman"/>
                      <w:b/>
                      <w:bCs/>
                      <w:sz w:val="24"/>
                      <w:szCs w:val="24"/>
                    </w:rPr>
                  </w:pPr>
                  <w:r w:rsidRPr="00B629E6">
                    <w:rPr>
                      <w:rFonts w:ascii="Times New Roman" w:hAnsi="Times New Roman" w:cs="Times New Roman"/>
                      <w:b/>
                      <w:bCs/>
                      <w:sz w:val="24"/>
                      <w:szCs w:val="24"/>
                    </w:rPr>
                    <w:t>2022-23</w:t>
                  </w:r>
                </w:p>
              </w:tc>
            </w:tr>
            <w:tr w:rsidR="00870584" w:rsidRPr="00B629E6" w14:paraId="6A303A4F" w14:textId="77777777" w:rsidTr="00FB78B8">
              <w:tc>
                <w:tcPr>
                  <w:tcW w:w="1070" w:type="dxa"/>
                </w:tcPr>
                <w:p w14:paraId="0E7B6E71" w14:textId="77777777" w:rsidR="00870584" w:rsidRPr="00B629E6" w:rsidRDefault="00870584" w:rsidP="005F678A">
                  <w:pPr>
                    <w:framePr w:hSpace="180" w:wrap="around" w:vAnchor="text" w:hAnchor="margin" w:x="-176" w:y="-441"/>
                    <w:spacing w:after="0" w:line="240" w:lineRule="auto"/>
                    <w:rPr>
                      <w:rFonts w:ascii="Times New Roman" w:hAnsi="Times New Roman" w:cs="Times New Roman"/>
                      <w:b/>
                      <w:sz w:val="24"/>
                      <w:szCs w:val="24"/>
                    </w:rPr>
                  </w:pPr>
                  <w:r w:rsidRPr="00B629E6">
                    <w:rPr>
                      <w:rFonts w:ascii="Times New Roman" w:hAnsi="Times New Roman" w:cs="Times New Roman"/>
                      <w:b/>
                      <w:sz w:val="24"/>
                      <w:szCs w:val="24"/>
                    </w:rPr>
                    <w:t>Number</w:t>
                  </w:r>
                </w:p>
              </w:tc>
              <w:tc>
                <w:tcPr>
                  <w:tcW w:w="1239" w:type="dxa"/>
                </w:tcPr>
                <w:p w14:paraId="30488C04" w14:textId="77777777" w:rsidR="00870584" w:rsidRPr="00B629E6" w:rsidRDefault="00420DAE" w:rsidP="005F678A">
                  <w:pPr>
                    <w:framePr w:hSpace="180" w:wrap="around" w:vAnchor="text" w:hAnchor="margin" w:x="-176" w:y="-441"/>
                    <w:spacing w:after="0" w:line="240" w:lineRule="auto"/>
                    <w:jc w:val="center"/>
                    <w:rPr>
                      <w:rFonts w:ascii="Times New Roman" w:hAnsi="Times New Roman" w:cs="Times New Roman"/>
                      <w:b/>
                      <w:bCs/>
                      <w:sz w:val="24"/>
                      <w:szCs w:val="24"/>
                    </w:rPr>
                  </w:pPr>
                  <w:r w:rsidRPr="00B629E6">
                    <w:rPr>
                      <w:rFonts w:ascii="Times New Roman" w:hAnsi="Times New Roman" w:cs="Times New Roman"/>
                      <w:b/>
                      <w:bCs/>
                      <w:sz w:val="24"/>
                      <w:szCs w:val="24"/>
                    </w:rPr>
                    <w:t>1</w:t>
                  </w:r>
                </w:p>
              </w:tc>
            </w:tr>
          </w:tbl>
          <w:p w14:paraId="5739E621" w14:textId="77777777" w:rsidR="00870584" w:rsidRPr="00B629E6" w:rsidRDefault="00870584" w:rsidP="00FB78B8">
            <w:pPr>
              <w:spacing w:after="0" w:line="240" w:lineRule="auto"/>
              <w:rPr>
                <w:rFonts w:ascii="Times New Roman" w:hAnsi="Times New Roman" w:cs="Times New Roman"/>
                <w:bCs/>
                <w:color w:val="000000"/>
                <w:sz w:val="12"/>
                <w:szCs w:val="12"/>
              </w:rPr>
            </w:pPr>
          </w:p>
          <w:p w14:paraId="633E5C5F" w14:textId="77777777" w:rsidR="00870584" w:rsidRPr="00B629E6" w:rsidRDefault="00870584" w:rsidP="00FB78B8">
            <w:pPr>
              <w:spacing w:after="0" w:line="240" w:lineRule="auto"/>
              <w:rPr>
                <w:rFonts w:ascii="Times New Roman" w:hAnsi="Times New Roman" w:cs="Times New Roman"/>
                <w:b/>
                <w:color w:val="000000"/>
                <w:sz w:val="24"/>
                <w:szCs w:val="24"/>
              </w:rPr>
            </w:pPr>
            <w:r w:rsidRPr="00B629E6">
              <w:rPr>
                <w:rFonts w:ascii="Times New Roman" w:hAnsi="Times New Roman" w:cs="Times New Roman"/>
                <w:b/>
                <w:color w:val="000000"/>
                <w:sz w:val="24"/>
                <w:szCs w:val="24"/>
              </w:rPr>
              <w:t>Data Requirement:</w:t>
            </w:r>
          </w:p>
          <w:p w14:paraId="6A6AA74A" w14:textId="77777777" w:rsidR="00870584" w:rsidRPr="00B629E6" w:rsidRDefault="00870584" w:rsidP="008523D0">
            <w:pPr>
              <w:numPr>
                <w:ilvl w:val="0"/>
                <w:numId w:val="16"/>
              </w:numPr>
              <w:spacing w:after="0" w:line="240" w:lineRule="auto"/>
              <w:contextualSpacing/>
              <w:rPr>
                <w:rFonts w:ascii="Times New Roman" w:hAnsi="Times New Roman" w:cs="Times New Roman"/>
                <w:color w:val="000000"/>
                <w:sz w:val="24"/>
                <w:szCs w:val="24"/>
              </w:rPr>
            </w:pPr>
            <w:r w:rsidRPr="00B629E6">
              <w:rPr>
                <w:rFonts w:ascii="Times New Roman" w:hAnsi="Times New Roman" w:cs="Times New Roman"/>
                <w:color w:val="000000"/>
                <w:sz w:val="24"/>
                <w:szCs w:val="24"/>
              </w:rPr>
              <w:t xml:space="preserve">Name of the government funding agencies/ individuals </w:t>
            </w:r>
          </w:p>
          <w:p w14:paraId="18A0A89D" w14:textId="77777777" w:rsidR="00870584" w:rsidRPr="00B629E6" w:rsidRDefault="00870584" w:rsidP="008523D0">
            <w:pPr>
              <w:numPr>
                <w:ilvl w:val="0"/>
                <w:numId w:val="16"/>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color w:val="000000"/>
                <w:sz w:val="24"/>
                <w:szCs w:val="24"/>
              </w:rPr>
              <w:t>Funds/ Grants received</w:t>
            </w:r>
          </w:p>
          <w:p w14:paraId="667143A2" w14:textId="77777777" w:rsidR="00870584" w:rsidRPr="00B629E6" w:rsidRDefault="00870584" w:rsidP="00FB78B8">
            <w:pPr>
              <w:spacing w:after="0" w:line="240" w:lineRule="auto"/>
              <w:contextualSpacing/>
              <w:rPr>
                <w:rFonts w:ascii="Times New Roman" w:hAnsi="Times New Roman" w:cs="Times New Roman"/>
                <w:b/>
                <w:bCs/>
                <w:iCs/>
                <w:color w:val="000000"/>
                <w:sz w:val="24"/>
                <w:szCs w:val="24"/>
              </w:rPr>
            </w:pPr>
            <w:r w:rsidRPr="00B629E6">
              <w:rPr>
                <w:rFonts w:ascii="Times New Roman" w:hAnsi="Times New Roman" w:cs="Times New Roman"/>
                <w:b/>
                <w:bCs/>
                <w:iCs/>
                <w:color w:val="000000"/>
                <w:sz w:val="24"/>
                <w:szCs w:val="24"/>
              </w:rPr>
              <w:t>File Description</w:t>
            </w:r>
          </w:p>
          <w:p w14:paraId="223C8B53" w14:textId="77777777" w:rsidR="00870584" w:rsidRPr="00B629E6" w:rsidRDefault="00870584" w:rsidP="008523D0">
            <w:pPr>
              <w:numPr>
                <w:ilvl w:val="0"/>
                <w:numId w:val="16"/>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 xml:space="preserve">Upload the data template </w:t>
            </w:r>
          </w:p>
          <w:p w14:paraId="07B9B118" w14:textId="77777777" w:rsidR="00870584" w:rsidRPr="00B629E6" w:rsidRDefault="00870584" w:rsidP="008523D0">
            <w:pPr>
              <w:numPr>
                <w:ilvl w:val="0"/>
                <w:numId w:val="16"/>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Upload relevant supporting document</w:t>
            </w:r>
          </w:p>
          <w:p w14:paraId="79CB9332" w14:textId="77777777" w:rsidR="002F108A" w:rsidRPr="00B629E6" w:rsidRDefault="002F108A" w:rsidP="002F108A">
            <w:pPr>
              <w:spacing w:after="0" w:line="240" w:lineRule="auto"/>
              <w:ind w:left="720"/>
              <w:contextualSpacing/>
              <w:rPr>
                <w:rFonts w:ascii="Times New Roman" w:hAnsi="Times New Roman" w:cs="Times New Roman"/>
                <w:bCs/>
                <w:color w:val="000000"/>
                <w:sz w:val="24"/>
                <w:szCs w:val="24"/>
              </w:rPr>
            </w:pPr>
          </w:p>
        </w:tc>
      </w:tr>
    </w:tbl>
    <w:p w14:paraId="1716A808" w14:textId="2E73429A" w:rsidR="00870584" w:rsidRPr="00B629E6" w:rsidRDefault="00870584" w:rsidP="00870584">
      <w:pPr>
        <w:rPr>
          <w:rFonts w:ascii="Times New Roman" w:hAnsi="Times New Roman" w:cs="Times New Roman"/>
        </w:rPr>
      </w:pPr>
      <w:r w:rsidRPr="00B629E6">
        <w:rPr>
          <w:rFonts w:ascii="Times New Roman" w:hAnsi="Times New Roman" w:cs="Times New Roman"/>
        </w:rPr>
        <w:t xml:space="preserve"> </w:t>
      </w:r>
    </w:p>
    <w:tbl>
      <w:tblPr>
        <w:tblpPr w:leftFromText="180" w:rightFromText="180" w:vertAnchor="text" w:horzAnchor="margin" w:tblpX="-318" w:tblpY="459"/>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9355"/>
      </w:tblGrid>
      <w:tr w:rsidR="00870584" w:rsidRPr="00B629E6" w14:paraId="3CF2273B" w14:textId="77777777" w:rsidTr="005234C3">
        <w:trPr>
          <w:trHeight w:val="526"/>
        </w:trPr>
        <w:tc>
          <w:tcPr>
            <w:tcW w:w="959" w:type="dxa"/>
          </w:tcPr>
          <w:p w14:paraId="5B38F918" w14:textId="77777777" w:rsidR="00870584" w:rsidRPr="00B629E6" w:rsidRDefault="00870584" w:rsidP="005234C3">
            <w:pPr>
              <w:spacing w:after="0"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lastRenderedPageBreak/>
              <w:t>6.4.3</w:t>
            </w:r>
          </w:p>
          <w:p w14:paraId="33B904C8" w14:textId="77777777" w:rsidR="00870584" w:rsidRPr="00B629E6" w:rsidRDefault="00870584" w:rsidP="005234C3">
            <w:pPr>
              <w:spacing w:after="0" w:line="240" w:lineRule="auto"/>
              <w:jc w:val="center"/>
              <w:rPr>
                <w:rFonts w:ascii="Times New Roman" w:hAnsi="Times New Roman" w:cs="Times New Roman"/>
                <w:b/>
                <w:bCs/>
                <w:color w:val="000000"/>
                <w:sz w:val="24"/>
                <w:szCs w:val="24"/>
              </w:rPr>
            </w:pPr>
          </w:p>
          <w:p w14:paraId="5BF9382F" w14:textId="77777777" w:rsidR="00870584" w:rsidRPr="00B629E6" w:rsidRDefault="00870584" w:rsidP="005234C3">
            <w:pPr>
              <w:spacing w:after="0"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Q</w:t>
            </w:r>
            <w:r w:rsidRPr="00B629E6">
              <w:rPr>
                <w:rFonts w:ascii="Times New Roman" w:hAnsi="Times New Roman" w:cs="Times New Roman"/>
                <w:b/>
                <w:bCs/>
                <w:color w:val="000000"/>
                <w:sz w:val="24"/>
                <w:szCs w:val="24"/>
                <w:vertAlign w:val="subscript"/>
              </w:rPr>
              <w:t>n</w:t>
            </w:r>
            <w:r w:rsidRPr="00B629E6">
              <w:rPr>
                <w:rFonts w:ascii="Times New Roman" w:hAnsi="Times New Roman" w:cs="Times New Roman"/>
                <w:b/>
                <w:bCs/>
                <w:color w:val="000000"/>
                <w:sz w:val="24"/>
                <w:szCs w:val="24"/>
              </w:rPr>
              <w:t>M</w:t>
            </w:r>
          </w:p>
        </w:tc>
        <w:tc>
          <w:tcPr>
            <w:tcW w:w="9355" w:type="dxa"/>
          </w:tcPr>
          <w:p w14:paraId="02ED4084" w14:textId="77777777" w:rsidR="00870584" w:rsidRPr="00B629E6" w:rsidRDefault="00870584" w:rsidP="005234C3">
            <w:pPr>
              <w:spacing w:after="0" w:line="240" w:lineRule="auto"/>
              <w:jc w:val="both"/>
              <w:rPr>
                <w:rFonts w:ascii="Times New Roman" w:hAnsi="Times New Roman" w:cs="Times New Roman"/>
                <w:b/>
                <w:i/>
                <w:color w:val="000000"/>
                <w:sz w:val="24"/>
                <w:szCs w:val="24"/>
              </w:rPr>
            </w:pPr>
            <w:r w:rsidRPr="00B629E6">
              <w:rPr>
                <w:rFonts w:ascii="Times New Roman" w:hAnsi="Times New Roman" w:cs="Times New Roman"/>
                <w:b/>
                <w:i/>
                <w:color w:val="000000"/>
                <w:sz w:val="24"/>
                <w:szCs w:val="24"/>
              </w:rPr>
              <w:t xml:space="preserve">Funds / Grants received from non-government bodies, individuals, philanthropists during the </w:t>
            </w:r>
            <w:r w:rsidRPr="00B629E6">
              <w:rPr>
                <w:rFonts w:ascii="Times New Roman" w:hAnsi="Times New Roman" w:cs="Times New Roman"/>
                <w:b/>
                <w:bCs/>
                <w:i/>
                <w:color w:val="000000"/>
                <w:sz w:val="24"/>
                <w:szCs w:val="24"/>
              </w:rPr>
              <w:t xml:space="preserve">year </w:t>
            </w:r>
            <w:r w:rsidRPr="00B629E6">
              <w:rPr>
                <w:rFonts w:ascii="Times New Roman" w:hAnsi="Times New Roman" w:cs="Times New Roman"/>
                <w:b/>
                <w:i/>
                <w:color w:val="000000"/>
                <w:sz w:val="24"/>
                <w:szCs w:val="24"/>
              </w:rPr>
              <w:t xml:space="preserve">for development and maintenance of infrastructure (not covered under Criteria III and </w:t>
            </w:r>
            <w:proofErr w:type="gramStart"/>
            <w:r w:rsidRPr="00B629E6">
              <w:rPr>
                <w:rFonts w:ascii="Times New Roman" w:hAnsi="Times New Roman" w:cs="Times New Roman"/>
                <w:b/>
                <w:i/>
                <w:color w:val="000000"/>
                <w:sz w:val="24"/>
                <w:szCs w:val="24"/>
              </w:rPr>
              <w:t>V)(</w:t>
            </w:r>
            <w:proofErr w:type="gramEnd"/>
            <w:r w:rsidRPr="00B629E6">
              <w:rPr>
                <w:rFonts w:ascii="Times New Roman" w:hAnsi="Times New Roman" w:cs="Times New Roman"/>
                <w:b/>
                <w:i/>
                <w:color w:val="000000"/>
                <w:sz w:val="24"/>
                <w:szCs w:val="24"/>
              </w:rPr>
              <w:t xml:space="preserve">INR in </w:t>
            </w:r>
            <w:r w:rsidRPr="00B629E6">
              <w:rPr>
                <w:rFonts w:ascii="Times New Roman" w:hAnsi="Times New Roman" w:cs="Times New Roman"/>
                <w:b/>
                <w:i/>
                <w:sz w:val="24"/>
                <w:szCs w:val="24"/>
              </w:rPr>
              <w:t>Lakhs</w:t>
            </w:r>
            <w:r w:rsidRPr="00B629E6">
              <w:rPr>
                <w:rFonts w:ascii="Times New Roman" w:hAnsi="Times New Roman" w:cs="Times New Roman"/>
                <w:b/>
                <w:i/>
                <w:color w:val="000000"/>
                <w:sz w:val="24"/>
                <w:szCs w:val="24"/>
              </w:rPr>
              <w:t>)</w:t>
            </w:r>
          </w:p>
          <w:p w14:paraId="62D0A878" w14:textId="77777777" w:rsidR="00870584" w:rsidRPr="00B629E6" w:rsidRDefault="00870584" w:rsidP="005234C3">
            <w:pPr>
              <w:spacing w:after="0" w:line="240" w:lineRule="auto"/>
              <w:rPr>
                <w:rFonts w:ascii="Times New Roman" w:hAnsi="Times New Roman" w:cs="Times New Roman"/>
                <w:b/>
                <w:i/>
                <w:color w:val="000000"/>
                <w:sz w:val="14"/>
                <w:szCs w:val="1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0"/>
              <w:gridCol w:w="1239"/>
            </w:tblGrid>
            <w:tr w:rsidR="00870584" w:rsidRPr="00B629E6" w14:paraId="3B6009D2" w14:textId="77777777" w:rsidTr="00FB78B8">
              <w:tc>
                <w:tcPr>
                  <w:tcW w:w="1070" w:type="dxa"/>
                </w:tcPr>
                <w:p w14:paraId="79DBFD5A" w14:textId="77777777" w:rsidR="00870584" w:rsidRPr="00B629E6" w:rsidRDefault="00870584" w:rsidP="005F678A">
                  <w:pPr>
                    <w:framePr w:hSpace="180" w:wrap="around" w:vAnchor="text" w:hAnchor="margin" w:x="-318" w:y="459"/>
                    <w:spacing w:after="0" w:line="240" w:lineRule="auto"/>
                    <w:rPr>
                      <w:rFonts w:ascii="Times New Roman" w:hAnsi="Times New Roman" w:cs="Times New Roman"/>
                      <w:b/>
                      <w:sz w:val="24"/>
                      <w:szCs w:val="24"/>
                    </w:rPr>
                  </w:pPr>
                  <w:r w:rsidRPr="00B629E6">
                    <w:rPr>
                      <w:rFonts w:ascii="Times New Roman" w:hAnsi="Times New Roman" w:cs="Times New Roman"/>
                      <w:b/>
                      <w:sz w:val="24"/>
                      <w:szCs w:val="24"/>
                    </w:rPr>
                    <w:t>Year</w:t>
                  </w:r>
                </w:p>
              </w:tc>
              <w:tc>
                <w:tcPr>
                  <w:tcW w:w="1239" w:type="dxa"/>
                </w:tcPr>
                <w:p w14:paraId="07935CE9" w14:textId="77777777" w:rsidR="00870584" w:rsidRPr="00B629E6" w:rsidRDefault="00D26F0D" w:rsidP="005F678A">
                  <w:pPr>
                    <w:framePr w:hSpace="180" w:wrap="around" w:vAnchor="text" w:hAnchor="margin" w:x="-318" w:y="459"/>
                    <w:spacing w:after="0" w:line="240" w:lineRule="auto"/>
                    <w:jc w:val="center"/>
                    <w:rPr>
                      <w:rFonts w:ascii="Times New Roman" w:hAnsi="Times New Roman" w:cs="Times New Roman"/>
                      <w:b/>
                      <w:bCs/>
                      <w:sz w:val="24"/>
                      <w:szCs w:val="24"/>
                    </w:rPr>
                  </w:pPr>
                  <w:r w:rsidRPr="00B629E6">
                    <w:rPr>
                      <w:rFonts w:ascii="Times New Roman" w:hAnsi="Times New Roman" w:cs="Times New Roman"/>
                      <w:b/>
                      <w:bCs/>
                      <w:sz w:val="24"/>
                      <w:szCs w:val="24"/>
                    </w:rPr>
                    <w:t>2022-23</w:t>
                  </w:r>
                </w:p>
              </w:tc>
            </w:tr>
            <w:tr w:rsidR="00870584" w:rsidRPr="00B629E6" w14:paraId="45516578" w14:textId="77777777" w:rsidTr="00FB78B8">
              <w:tc>
                <w:tcPr>
                  <w:tcW w:w="1070" w:type="dxa"/>
                </w:tcPr>
                <w:p w14:paraId="6E659973" w14:textId="77777777" w:rsidR="00870584" w:rsidRPr="00B629E6" w:rsidRDefault="00870584" w:rsidP="005F678A">
                  <w:pPr>
                    <w:framePr w:hSpace="180" w:wrap="around" w:vAnchor="text" w:hAnchor="margin" w:x="-318" w:y="459"/>
                    <w:spacing w:after="0" w:line="240" w:lineRule="auto"/>
                    <w:rPr>
                      <w:rFonts w:ascii="Times New Roman" w:hAnsi="Times New Roman" w:cs="Times New Roman"/>
                      <w:b/>
                      <w:sz w:val="24"/>
                      <w:szCs w:val="24"/>
                    </w:rPr>
                  </w:pPr>
                  <w:r w:rsidRPr="00B629E6">
                    <w:rPr>
                      <w:rFonts w:ascii="Times New Roman" w:hAnsi="Times New Roman" w:cs="Times New Roman"/>
                      <w:b/>
                      <w:sz w:val="24"/>
                      <w:szCs w:val="24"/>
                    </w:rPr>
                    <w:t>Number</w:t>
                  </w:r>
                </w:p>
              </w:tc>
              <w:tc>
                <w:tcPr>
                  <w:tcW w:w="1239" w:type="dxa"/>
                </w:tcPr>
                <w:p w14:paraId="4ABCBAA7" w14:textId="77777777" w:rsidR="00870584" w:rsidRPr="00B629E6" w:rsidRDefault="00D26F0D" w:rsidP="005F678A">
                  <w:pPr>
                    <w:framePr w:hSpace="180" w:wrap="around" w:vAnchor="text" w:hAnchor="margin" w:x="-318" w:y="459"/>
                    <w:spacing w:after="0" w:line="240" w:lineRule="auto"/>
                    <w:jc w:val="center"/>
                    <w:rPr>
                      <w:rFonts w:ascii="Times New Roman" w:hAnsi="Times New Roman" w:cs="Times New Roman"/>
                      <w:b/>
                      <w:bCs/>
                      <w:sz w:val="24"/>
                      <w:szCs w:val="24"/>
                    </w:rPr>
                  </w:pPr>
                  <w:r w:rsidRPr="00B629E6">
                    <w:rPr>
                      <w:rFonts w:ascii="Times New Roman" w:hAnsi="Times New Roman" w:cs="Times New Roman"/>
                      <w:b/>
                      <w:bCs/>
                      <w:sz w:val="24"/>
                      <w:szCs w:val="24"/>
                    </w:rPr>
                    <w:t>25</w:t>
                  </w:r>
                </w:p>
              </w:tc>
            </w:tr>
          </w:tbl>
          <w:p w14:paraId="5EAE8D66" w14:textId="77777777" w:rsidR="005234C3" w:rsidRPr="00B629E6" w:rsidRDefault="005234C3" w:rsidP="005234C3">
            <w:pPr>
              <w:spacing w:after="0" w:line="240" w:lineRule="auto"/>
              <w:rPr>
                <w:rFonts w:ascii="Times New Roman" w:hAnsi="Times New Roman" w:cs="Times New Roman"/>
                <w:bCs/>
                <w:color w:val="000000"/>
                <w:sz w:val="24"/>
                <w:szCs w:val="24"/>
              </w:rPr>
            </w:pPr>
          </w:p>
          <w:p w14:paraId="697375F7" w14:textId="77777777" w:rsidR="00870584" w:rsidRPr="00B629E6" w:rsidRDefault="00870584" w:rsidP="005234C3">
            <w:pPr>
              <w:spacing w:after="0" w:line="240" w:lineRule="auto"/>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Data Requirement:</w:t>
            </w:r>
          </w:p>
          <w:p w14:paraId="0D8184DC" w14:textId="77777777" w:rsidR="00870584" w:rsidRPr="00B629E6" w:rsidRDefault="00870584" w:rsidP="008523D0">
            <w:pPr>
              <w:numPr>
                <w:ilvl w:val="0"/>
                <w:numId w:val="16"/>
              </w:numPr>
              <w:spacing w:after="0" w:line="240" w:lineRule="auto"/>
              <w:contextualSpacing/>
              <w:rPr>
                <w:rFonts w:ascii="Times New Roman" w:hAnsi="Times New Roman" w:cs="Times New Roman"/>
                <w:color w:val="000000"/>
                <w:sz w:val="24"/>
                <w:szCs w:val="24"/>
              </w:rPr>
            </w:pPr>
            <w:r w:rsidRPr="00B629E6">
              <w:rPr>
                <w:rFonts w:ascii="Times New Roman" w:hAnsi="Times New Roman" w:cs="Times New Roman"/>
                <w:color w:val="000000"/>
                <w:sz w:val="24"/>
                <w:szCs w:val="24"/>
              </w:rPr>
              <w:t xml:space="preserve">Name of the non-government funding agencies/ individuals </w:t>
            </w:r>
          </w:p>
          <w:p w14:paraId="3CD2B6A0" w14:textId="77777777" w:rsidR="00870584" w:rsidRPr="00B629E6" w:rsidRDefault="00870584" w:rsidP="008523D0">
            <w:pPr>
              <w:numPr>
                <w:ilvl w:val="0"/>
                <w:numId w:val="16"/>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color w:val="000000"/>
                <w:sz w:val="24"/>
                <w:szCs w:val="24"/>
              </w:rPr>
              <w:t>Funds/ Grants received</w:t>
            </w:r>
          </w:p>
          <w:p w14:paraId="7AB4F5A2" w14:textId="77777777" w:rsidR="00870584" w:rsidRPr="00B629E6" w:rsidRDefault="00870584" w:rsidP="005234C3">
            <w:pPr>
              <w:spacing w:after="0" w:line="240" w:lineRule="auto"/>
              <w:contextualSpacing/>
              <w:rPr>
                <w:rFonts w:ascii="Times New Roman" w:hAnsi="Times New Roman" w:cs="Times New Roman"/>
                <w:b/>
                <w:bCs/>
                <w:iCs/>
                <w:color w:val="000000"/>
                <w:sz w:val="24"/>
                <w:szCs w:val="24"/>
              </w:rPr>
            </w:pPr>
            <w:r w:rsidRPr="00B629E6">
              <w:rPr>
                <w:rFonts w:ascii="Times New Roman" w:hAnsi="Times New Roman" w:cs="Times New Roman"/>
                <w:b/>
                <w:bCs/>
                <w:iCs/>
                <w:color w:val="000000"/>
                <w:sz w:val="24"/>
                <w:szCs w:val="24"/>
              </w:rPr>
              <w:t>File Description</w:t>
            </w:r>
          </w:p>
          <w:p w14:paraId="0B403C12" w14:textId="77777777" w:rsidR="00870584" w:rsidRPr="00B629E6" w:rsidRDefault="00870584" w:rsidP="008523D0">
            <w:pPr>
              <w:numPr>
                <w:ilvl w:val="0"/>
                <w:numId w:val="16"/>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 xml:space="preserve">Upload the data template </w:t>
            </w:r>
          </w:p>
          <w:p w14:paraId="3A4D2787" w14:textId="77777777" w:rsidR="00870584" w:rsidRPr="00B629E6" w:rsidRDefault="00870584" w:rsidP="008523D0">
            <w:pPr>
              <w:numPr>
                <w:ilvl w:val="0"/>
                <w:numId w:val="16"/>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Upload relevant supporting document</w:t>
            </w:r>
          </w:p>
        </w:tc>
      </w:tr>
      <w:tr w:rsidR="00870584" w:rsidRPr="00B629E6" w14:paraId="73C2C915" w14:textId="77777777" w:rsidTr="005234C3">
        <w:trPr>
          <w:trHeight w:val="526"/>
        </w:trPr>
        <w:tc>
          <w:tcPr>
            <w:tcW w:w="959" w:type="dxa"/>
          </w:tcPr>
          <w:p w14:paraId="30D7DD53" w14:textId="77777777" w:rsidR="00870584" w:rsidRPr="00B629E6" w:rsidRDefault="00870584" w:rsidP="005234C3">
            <w:pPr>
              <w:spacing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6.4.4</w:t>
            </w:r>
          </w:p>
          <w:p w14:paraId="6452794A" w14:textId="77777777" w:rsidR="00870584" w:rsidRPr="00B629E6" w:rsidRDefault="00870584" w:rsidP="005234C3">
            <w:pPr>
              <w:spacing w:after="0"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Q</w:t>
            </w:r>
            <w:r w:rsidRPr="00B629E6">
              <w:rPr>
                <w:rFonts w:ascii="Times New Roman" w:hAnsi="Times New Roman" w:cs="Times New Roman"/>
                <w:b/>
                <w:bCs/>
                <w:color w:val="000000"/>
                <w:sz w:val="24"/>
                <w:szCs w:val="24"/>
                <w:vertAlign w:val="subscript"/>
              </w:rPr>
              <w:t>l</w:t>
            </w:r>
            <w:r w:rsidRPr="00B629E6">
              <w:rPr>
                <w:rFonts w:ascii="Times New Roman" w:hAnsi="Times New Roman" w:cs="Times New Roman"/>
                <w:b/>
                <w:bCs/>
                <w:color w:val="000000"/>
                <w:sz w:val="24"/>
                <w:szCs w:val="24"/>
              </w:rPr>
              <w:t>M</w:t>
            </w:r>
          </w:p>
        </w:tc>
        <w:tc>
          <w:tcPr>
            <w:tcW w:w="9355" w:type="dxa"/>
          </w:tcPr>
          <w:p w14:paraId="4B03F84E" w14:textId="77777777" w:rsidR="00870584" w:rsidRPr="00B629E6" w:rsidRDefault="00870584" w:rsidP="005234C3">
            <w:pPr>
              <w:spacing w:line="240" w:lineRule="auto"/>
              <w:rPr>
                <w:rFonts w:ascii="Times New Roman" w:hAnsi="Times New Roman" w:cs="Times New Roman"/>
                <w:b/>
                <w:i/>
                <w:color w:val="000000"/>
                <w:sz w:val="24"/>
                <w:szCs w:val="24"/>
              </w:rPr>
            </w:pPr>
            <w:r w:rsidRPr="00B629E6">
              <w:rPr>
                <w:rFonts w:ascii="Times New Roman" w:hAnsi="Times New Roman" w:cs="Times New Roman"/>
                <w:b/>
                <w:i/>
                <w:color w:val="000000"/>
                <w:sz w:val="24"/>
                <w:szCs w:val="24"/>
              </w:rPr>
              <w:t xml:space="preserve">Institution conducts internal and external </w:t>
            </w:r>
            <w:r w:rsidRPr="00B629E6">
              <w:rPr>
                <w:rFonts w:ascii="Times New Roman" w:hAnsi="Times New Roman" w:cs="Times New Roman"/>
                <w:b/>
                <w:i/>
                <w:color w:val="000000"/>
                <w:spacing w:val="-15"/>
                <w:sz w:val="24"/>
                <w:szCs w:val="24"/>
              </w:rPr>
              <w:t>financial audits</w:t>
            </w:r>
            <w:r w:rsidRPr="00B629E6">
              <w:rPr>
                <w:rFonts w:ascii="Times New Roman" w:hAnsi="Times New Roman" w:cs="Times New Roman"/>
                <w:b/>
                <w:i/>
                <w:color w:val="000000"/>
                <w:sz w:val="24"/>
                <w:szCs w:val="24"/>
              </w:rPr>
              <w:t xml:space="preserve"> regularly</w:t>
            </w:r>
          </w:p>
          <w:p w14:paraId="72599BCE" w14:textId="77777777" w:rsidR="00870584" w:rsidRPr="00B629E6" w:rsidRDefault="00870584" w:rsidP="005234C3">
            <w:pPr>
              <w:spacing w:line="240" w:lineRule="auto"/>
              <w:rPr>
                <w:rFonts w:ascii="Times New Roman" w:hAnsi="Times New Roman" w:cs="Times New Roman"/>
                <w:color w:val="000000"/>
                <w:sz w:val="24"/>
                <w:szCs w:val="24"/>
              </w:rPr>
            </w:pPr>
            <w:r w:rsidRPr="00B629E6">
              <w:rPr>
                <w:rFonts w:ascii="Times New Roman" w:hAnsi="Times New Roman" w:cs="Times New Roman"/>
                <w:color w:val="000000"/>
                <w:sz w:val="24"/>
                <w:szCs w:val="24"/>
              </w:rPr>
              <w:t xml:space="preserve">Enumerate the various internal and external financial audits carried out during the year with the mechanism for settling audit objections within a maximum of 200 words </w:t>
            </w:r>
          </w:p>
          <w:p w14:paraId="72BB1502" w14:textId="77777777" w:rsidR="00924B08" w:rsidRPr="00B629E6" w:rsidRDefault="00924B08" w:rsidP="00057F01">
            <w:pPr>
              <w:spacing w:line="240" w:lineRule="auto"/>
              <w:ind w:firstLine="720"/>
              <w:jc w:val="both"/>
              <w:rPr>
                <w:rFonts w:ascii="Times New Roman" w:hAnsi="Times New Roman" w:cs="Times New Roman"/>
                <w:sz w:val="24"/>
                <w:szCs w:val="24"/>
              </w:rPr>
            </w:pPr>
            <w:r w:rsidRPr="00B629E6">
              <w:rPr>
                <w:rFonts w:ascii="Times New Roman" w:hAnsi="Times New Roman" w:cs="Times New Roman"/>
                <w:sz w:val="24"/>
                <w:szCs w:val="24"/>
              </w:rPr>
              <w:t>The University has both internal and external audit system. In financial year 2022-23 pre audit of every payment was done by Mr. Pujari P.R., Asst. Section Officer, as per section 1.37 &amp; 1.49 of Non-Agriculture Universities Common Account Code 2012.</w:t>
            </w:r>
          </w:p>
          <w:p w14:paraId="0E21F294" w14:textId="77777777" w:rsidR="00924B08" w:rsidRPr="00B629E6" w:rsidRDefault="00924B08" w:rsidP="00057F01">
            <w:pPr>
              <w:spacing w:line="240" w:lineRule="auto"/>
              <w:ind w:firstLine="720"/>
              <w:jc w:val="both"/>
              <w:rPr>
                <w:rFonts w:ascii="Times New Roman" w:hAnsi="Times New Roman" w:cs="Times New Roman"/>
                <w:sz w:val="24"/>
                <w:szCs w:val="24"/>
              </w:rPr>
            </w:pPr>
            <w:r w:rsidRPr="00B629E6">
              <w:rPr>
                <w:rFonts w:ascii="Times New Roman" w:hAnsi="Times New Roman" w:cs="Times New Roman"/>
                <w:sz w:val="24"/>
                <w:szCs w:val="24"/>
              </w:rPr>
              <w:t xml:space="preserve">External Audit is conducted annually by the Statutory Auditors approved and appointed by the Management Council as per the provision No.135 in Maharashtra Public University Act 2016. Statutory Audit for 2022-23 was conducted by SKVM &amp; Co. and the Audited Statement of Accounts along with Statutory Auditors’ report have been placed before Management Council and placed before the Senate for approval. After the approval of the Senate, Audited Accounts have also been placed before the Maharashtra State Assembly Winter Session at Nagpur. </w:t>
            </w:r>
          </w:p>
          <w:p w14:paraId="0282354B" w14:textId="77777777" w:rsidR="009759BC" w:rsidRPr="00B629E6" w:rsidRDefault="00924B08" w:rsidP="00057F01">
            <w:pPr>
              <w:spacing w:line="240" w:lineRule="auto"/>
              <w:ind w:firstLine="720"/>
              <w:jc w:val="both"/>
              <w:rPr>
                <w:rFonts w:ascii="Times New Roman" w:hAnsi="Times New Roman" w:cs="Times New Roman"/>
                <w:sz w:val="24"/>
                <w:szCs w:val="24"/>
              </w:rPr>
            </w:pPr>
            <w:r w:rsidRPr="00B629E6">
              <w:rPr>
                <w:rFonts w:ascii="Times New Roman" w:hAnsi="Times New Roman" w:cs="Times New Roman"/>
                <w:sz w:val="24"/>
                <w:szCs w:val="24"/>
              </w:rPr>
              <w:t xml:space="preserve"> Mechanism for settling audit objections:  As per provision of Maharashtra Universities Accounts Code, audit report which is finalized by the Statutory Auditors is placed before the Sub-committee of the Finance &amp; Accounts Committee. The Sub Committee review the objections &amp; compliance and recommend for dropping, if any, and recommending majors to be taken for settling audit objections. </w:t>
            </w:r>
          </w:p>
          <w:p w14:paraId="1CA4A7B7" w14:textId="2842353B" w:rsidR="00057F01" w:rsidRPr="00B629E6" w:rsidRDefault="00057F01" w:rsidP="00057F01">
            <w:pPr>
              <w:spacing w:line="240" w:lineRule="auto"/>
              <w:ind w:firstLine="720"/>
              <w:jc w:val="both"/>
              <w:rPr>
                <w:rFonts w:ascii="Times New Roman" w:hAnsi="Times New Roman" w:cs="Times New Roman"/>
                <w:b/>
                <w:bCs/>
                <w:sz w:val="24"/>
                <w:szCs w:val="24"/>
              </w:rPr>
            </w:pPr>
          </w:p>
        </w:tc>
      </w:tr>
    </w:tbl>
    <w:p w14:paraId="7A87710B" w14:textId="77777777" w:rsidR="00870584" w:rsidRPr="00B629E6" w:rsidRDefault="00870584" w:rsidP="00870584">
      <w:pPr>
        <w:spacing w:after="0" w:line="240" w:lineRule="auto"/>
        <w:ind w:left="720" w:firstLine="720"/>
        <w:rPr>
          <w:rFonts w:ascii="Times New Roman" w:hAnsi="Times New Roman" w:cs="Times New Roman"/>
          <w:b/>
          <w:bCs/>
          <w:color w:val="000000"/>
          <w:sz w:val="26"/>
          <w:szCs w:val="26"/>
        </w:rPr>
      </w:pPr>
    </w:p>
    <w:p w14:paraId="1BB5F563" w14:textId="77777777" w:rsidR="008709F9" w:rsidRPr="00B629E6" w:rsidRDefault="008709F9" w:rsidP="00D0124A">
      <w:pPr>
        <w:spacing w:after="0" w:line="240" w:lineRule="auto"/>
        <w:rPr>
          <w:rFonts w:ascii="Times New Roman" w:hAnsi="Times New Roman" w:cs="Times New Roman"/>
          <w:b/>
          <w:bCs/>
          <w:color w:val="000000"/>
          <w:sz w:val="26"/>
          <w:szCs w:val="26"/>
        </w:rPr>
      </w:pPr>
    </w:p>
    <w:p w14:paraId="6DA2FDAD" w14:textId="77777777" w:rsidR="00870584" w:rsidRPr="00B629E6" w:rsidRDefault="00870584" w:rsidP="00870584">
      <w:pPr>
        <w:spacing w:after="0" w:line="240" w:lineRule="auto"/>
        <w:ind w:left="720" w:firstLine="720"/>
        <w:rPr>
          <w:rFonts w:ascii="Times New Roman" w:hAnsi="Times New Roman" w:cs="Times New Roman"/>
          <w:b/>
          <w:bCs/>
          <w:color w:val="000000"/>
          <w:sz w:val="26"/>
          <w:szCs w:val="26"/>
        </w:rPr>
      </w:pPr>
      <w:r w:rsidRPr="00B629E6">
        <w:rPr>
          <w:rFonts w:ascii="Times New Roman" w:hAnsi="Times New Roman" w:cs="Times New Roman"/>
          <w:b/>
          <w:bCs/>
          <w:color w:val="000000"/>
          <w:sz w:val="26"/>
          <w:szCs w:val="26"/>
        </w:rPr>
        <w:t>Key Indicator - 6.5 Internal Quality Assurance System</w:t>
      </w:r>
    </w:p>
    <w:tbl>
      <w:tblPr>
        <w:tblpPr w:leftFromText="180" w:rightFromText="180" w:vertAnchor="text" w:horzAnchor="margin" w:tblpX="-230" w:tblpY="51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9214"/>
      </w:tblGrid>
      <w:tr w:rsidR="00870584" w:rsidRPr="00B629E6" w14:paraId="249C9B58" w14:textId="77777777" w:rsidTr="005234C3">
        <w:trPr>
          <w:trHeight w:val="526"/>
        </w:trPr>
        <w:tc>
          <w:tcPr>
            <w:tcW w:w="959" w:type="dxa"/>
            <w:vAlign w:val="center"/>
          </w:tcPr>
          <w:p w14:paraId="20EACE56" w14:textId="77777777" w:rsidR="00870584" w:rsidRPr="00B629E6" w:rsidRDefault="00870584" w:rsidP="00FB78B8">
            <w:pPr>
              <w:spacing w:after="0"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Metric No.</w:t>
            </w:r>
          </w:p>
        </w:tc>
        <w:tc>
          <w:tcPr>
            <w:tcW w:w="9214" w:type="dxa"/>
            <w:vAlign w:val="center"/>
          </w:tcPr>
          <w:p w14:paraId="6AFA6FB6" w14:textId="77777777" w:rsidR="00870584" w:rsidRPr="00B629E6" w:rsidRDefault="00870584" w:rsidP="00FB78B8">
            <w:pPr>
              <w:spacing w:after="0" w:line="240" w:lineRule="auto"/>
              <w:rPr>
                <w:rFonts w:ascii="Times New Roman" w:hAnsi="Times New Roman" w:cs="Times New Roman"/>
                <w:b/>
                <w:bCs/>
                <w:color w:val="000000"/>
                <w:sz w:val="24"/>
                <w:szCs w:val="24"/>
              </w:rPr>
            </w:pPr>
          </w:p>
        </w:tc>
      </w:tr>
      <w:tr w:rsidR="00870584" w:rsidRPr="00B629E6" w14:paraId="0D451F7D" w14:textId="77777777" w:rsidTr="005234C3">
        <w:trPr>
          <w:trHeight w:val="526"/>
        </w:trPr>
        <w:tc>
          <w:tcPr>
            <w:tcW w:w="959" w:type="dxa"/>
          </w:tcPr>
          <w:p w14:paraId="27004D1F" w14:textId="77777777" w:rsidR="00870584" w:rsidRPr="00B629E6" w:rsidRDefault="00870584" w:rsidP="008709F9">
            <w:pPr>
              <w:spacing w:after="0"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6.5.1</w:t>
            </w:r>
          </w:p>
          <w:p w14:paraId="519B630C" w14:textId="77777777" w:rsidR="00870584" w:rsidRPr="00B629E6" w:rsidRDefault="00870584" w:rsidP="008709F9">
            <w:pPr>
              <w:spacing w:after="0"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Q</w:t>
            </w:r>
            <w:r w:rsidRPr="00B629E6">
              <w:rPr>
                <w:rFonts w:ascii="Times New Roman" w:hAnsi="Times New Roman" w:cs="Times New Roman"/>
                <w:b/>
                <w:bCs/>
                <w:color w:val="000000"/>
                <w:sz w:val="24"/>
                <w:szCs w:val="24"/>
                <w:vertAlign w:val="subscript"/>
              </w:rPr>
              <w:t>l</w:t>
            </w:r>
            <w:r w:rsidRPr="00B629E6">
              <w:rPr>
                <w:rFonts w:ascii="Times New Roman" w:hAnsi="Times New Roman" w:cs="Times New Roman"/>
                <w:b/>
                <w:bCs/>
                <w:color w:val="000000"/>
                <w:sz w:val="24"/>
                <w:szCs w:val="24"/>
              </w:rPr>
              <w:t>M</w:t>
            </w:r>
          </w:p>
        </w:tc>
        <w:tc>
          <w:tcPr>
            <w:tcW w:w="9214" w:type="dxa"/>
          </w:tcPr>
          <w:p w14:paraId="51339375" w14:textId="77777777" w:rsidR="00870584" w:rsidRPr="00B629E6" w:rsidRDefault="00870584" w:rsidP="008709F9">
            <w:pPr>
              <w:spacing w:after="0" w:line="240" w:lineRule="auto"/>
              <w:rPr>
                <w:rFonts w:ascii="Times New Roman" w:hAnsi="Times New Roman" w:cs="Times New Roman"/>
                <w:b/>
                <w:i/>
                <w:sz w:val="24"/>
                <w:szCs w:val="24"/>
              </w:rPr>
            </w:pPr>
            <w:r w:rsidRPr="00B629E6">
              <w:rPr>
                <w:rFonts w:ascii="Times New Roman" w:hAnsi="Times New Roman" w:cs="Times New Roman"/>
                <w:b/>
                <w:i/>
                <w:sz w:val="24"/>
                <w:szCs w:val="24"/>
              </w:rPr>
              <w:t>Internal Quality Assurance Cell (IQAC) has contributed significantly for institutionalizing the quality assurance strategies and processes by constantly reviewing the teaching learning process, structures &amp; methodologies of operations and learning outcomes at periodic intervals</w:t>
            </w:r>
          </w:p>
          <w:p w14:paraId="42ACD003" w14:textId="77777777" w:rsidR="008709F9" w:rsidRPr="00B629E6" w:rsidRDefault="008709F9" w:rsidP="008709F9">
            <w:pPr>
              <w:spacing w:after="0" w:line="240" w:lineRule="auto"/>
              <w:rPr>
                <w:rFonts w:ascii="Times New Roman" w:hAnsi="Times New Roman" w:cs="Times New Roman"/>
                <w:bCs/>
                <w:iCs/>
                <w:noProof/>
                <w:color w:val="000000"/>
                <w:sz w:val="24"/>
                <w:szCs w:val="24"/>
              </w:rPr>
            </w:pPr>
          </w:p>
          <w:p w14:paraId="7AB4DB21" w14:textId="77777777" w:rsidR="00870584" w:rsidRPr="00B629E6" w:rsidRDefault="00870584" w:rsidP="008709F9">
            <w:pPr>
              <w:spacing w:after="0" w:line="240" w:lineRule="auto"/>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 xml:space="preserve">Describe two practices institutionalized as a result of IQAC initiatives within a maximum of </w:t>
            </w:r>
            <w:r w:rsidRPr="00B629E6">
              <w:rPr>
                <w:rFonts w:ascii="Times New Roman" w:hAnsi="Times New Roman" w:cs="Times New Roman"/>
                <w:bCs/>
                <w:color w:val="000000"/>
                <w:sz w:val="24"/>
                <w:szCs w:val="24"/>
              </w:rPr>
              <w:lastRenderedPageBreak/>
              <w:t xml:space="preserve">200 words </w:t>
            </w:r>
          </w:p>
          <w:p w14:paraId="07476B3E" w14:textId="77777777" w:rsidR="00A845AB" w:rsidRPr="00B629E6" w:rsidRDefault="00A845AB" w:rsidP="008709F9">
            <w:pPr>
              <w:spacing w:after="0" w:line="240" w:lineRule="auto"/>
              <w:rPr>
                <w:rFonts w:ascii="Times New Roman" w:hAnsi="Times New Roman" w:cs="Times New Roman"/>
                <w:bCs/>
                <w:color w:val="000000"/>
                <w:sz w:val="24"/>
                <w:szCs w:val="24"/>
              </w:rPr>
            </w:pPr>
          </w:p>
          <w:p w14:paraId="59E9CC84" w14:textId="77777777" w:rsidR="00A845AB" w:rsidRPr="00B629E6" w:rsidRDefault="00A845AB" w:rsidP="008709F9">
            <w:pPr>
              <w:spacing w:after="0" w:line="240" w:lineRule="auto"/>
              <w:rPr>
                <w:rFonts w:ascii="Times New Roman" w:hAnsi="Times New Roman" w:cs="Times New Roman"/>
                <w:bCs/>
                <w:color w:val="000000"/>
                <w:sz w:val="24"/>
                <w:szCs w:val="24"/>
              </w:rPr>
            </w:pPr>
          </w:p>
          <w:p w14:paraId="7957B71F" w14:textId="77777777" w:rsidR="008709F9" w:rsidRPr="00B629E6" w:rsidRDefault="008709F9" w:rsidP="008709F9">
            <w:pPr>
              <w:spacing w:after="0" w:line="360" w:lineRule="auto"/>
              <w:jc w:val="both"/>
              <w:rPr>
                <w:rFonts w:ascii="Times New Roman" w:hAnsi="Times New Roman" w:cs="Times New Roman"/>
                <w:bCs/>
                <w:sz w:val="24"/>
                <w:szCs w:val="24"/>
              </w:rPr>
            </w:pPr>
            <w:r w:rsidRPr="00B629E6">
              <w:rPr>
                <w:rFonts w:ascii="Times New Roman" w:hAnsi="Times New Roman" w:cs="Times New Roman"/>
                <w:bCs/>
                <w:sz w:val="24"/>
                <w:szCs w:val="24"/>
              </w:rPr>
              <w:t xml:space="preserve">Response: Two practices are institutionalized by IQAC are 1) Experiential and Participatory Teaching Learning Methods, 2) Monitoring outcomes of the programmes. </w:t>
            </w:r>
          </w:p>
          <w:p w14:paraId="351911EE" w14:textId="77777777" w:rsidR="008709F9" w:rsidRPr="00B629E6" w:rsidRDefault="008709F9" w:rsidP="008709F9">
            <w:pPr>
              <w:spacing w:after="0" w:line="360" w:lineRule="auto"/>
              <w:jc w:val="both"/>
              <w:rPr>
                <w:rFonts w:ascii="Times New Roman" w:hAnsi="Times New Roman" w:cs="Times New Roman"/>
                <w:bCs/>
                <w:sz w:val="24"/>
                <w:szCs w:val="24"/>
              </w:rPr>
            </w:pPr>
            <w:r w:rsidRPr="00B629E6">
              <w:rPr>
                <w:rFonts w:ascii="Times New Roman" w:hAnsi="Times New Roman" w:cs="Times New Roman"/>
                <w:bCs/>
                <w:sz w:val="24"/>
                <w:szCs w:val="24"/>
              </w:rPr>
              <w:t>1.Teaching Learning Processes: University has been following participatory and experimental teaching leaning methods to engage students in learning process.</w:t>
            </w:r>
          </w:p>
          <w:p w14:paraId="1DD1A012" w14:textId="77777777" w:rsidR="008709F9" w:rsidRPr="00B629E6" w:rsidRDefault="008709F9" w:rsidP="008709F9">
            <w:pPr>
              <w:spacing w:after="0" w:line="360" w:lineRule="auto"/>
              <w:ind w:firstLine="720"/>
              <w:jc w:val="both"/>
              <w:rPr>
                <w:rFonts w:ascii="Times New Roman" w:hAnsi="Times New Roman" w:cs="Times New Roman"/>
                <w:bCs/>
                <w:sz w:val="24"/>
                <w:szCs w:val="24"/>
              </w:rPr>
            </w:pPr>
            <w:r w:rsidRPr="00B629E6">
              <w:rPr>
                <w:rFonts w:ascii="Times New Roman" w:hAnsi="Times New Roman" w:cs="Times New Roman"/>
                <w:bCs/>
                <w:sz w:val="24"/>
                <w:szCs w:val="24"/>
              </w:rPr>
              <w:t xml:space="preserve">University’s schools are taking efforts for learning practices through handling (hands-on) and observations (brains-on) for instance, Students of Mass Communication department are recoded events in the University with the help of media lab. </w:t>
            </w:r>
          </w:p>
          <w:p w14:paraId="0DF68665" w14:textId="77777777" w:rsidR="008709F9" w:rsidRPr="00B629E6" w:rsidRDefault="008709F9" w:rsidP="008709F9">
            <w:pPr>
              <w:spacing w:after="0" w:line="360" w:lineRule="auto"/>
              <w:jc w:val="both"/>
              <w:rPr>
                <w:rFonts w:ascii="Times New Roman" w:hAnsi="Times New Roman" w:cs="Times New Roman"/>
                <w:bCs/>
                <w:sz w:val="24"/>
                <w:szCs w:val="24"/>
              </w:rPr>
            </w:pPr>
            <w:r w:rsidRPr="00B629E6">
              <w:rPr>
                <w:rFonts w:ascii="Times New Roman" w:hAnsi="Times New Roman" w:cs="Times New Roman"/>
                <w:bCs/>
                <w:sz w:val="24"/>
                <w:szCs w:val="24"/>
              </w:rPr>
              <w:t xml:space="preserve">2. Structures: </w:t>
            </w:r>
            <w:r w:rsidRPr="00B629E6">
              <w:rPr>
                <w:rFonts w:ascii="Times New Roman" w:hAnsi="Times New Roman" w:cs="Times New Roman"/>
                <w:bCs/>
              </w:rPr>
              <w:t xml:space="preserve">The approach of IQAC has always been providing quality based and student centric teaching learning process and has designed the policy to assess and evaluate it from time to time. Accordingly, IQAC is modify teaching, learning activities after taking the review and suggestions from students feedbacks. Transforming Traditional Classrooms to Digitized Classrooms. </w:t>
            </w:r>
          </w:p>
          <w:p w14:paraId="458E787A" w14:textId="77777777" w:rsidR="008709F9" w:rsidRPr="00B629E6" w:rsidRDefault="008709F9" w:rsidP="008709F9">
            <w:pPr>
              <w:spacing w:after="0" w:line="360" w:lineRule="auto"/>
              <w:jc w:val="both"/>
              <w:rPr>
                <w:rFonts w:ascii="Times New Roman" w:hAnsi="Times New Roman" w:cs="Times New Roman"/>
                <w:bCs/>
                <w:sz w:val="24"/>
                <w:szCs w:val="24"/>
              </w:rPr>
            </w:pPr>
            <w:r w:rsidRPr="00B629E6">
              <w:rPr>
                <w:rFonts w:ascii="Times New Roman" w:hAnsi="Times New Roman" w:cs="Times New Roman"/>
                <w:bCs/>
                <w:sz w:val="24"/>
                <w:szCs w:val="24"/>
              </w:rPr>
              <w:t>3. Methodologies of operations:  University organized training programmes for the teachers to upgrade their knowledge. The syllabus of all programmes is updated time to time. Study tours are organized to provide learning through experiences.</w:t>
            </w:r>
          </w:p>
          <w:p w14:paraId="05B0CB79" w14:textId="77777777" w:rsidR="008709F9" w:rsidRPr="00B629E6" w:rsidRDefault="008709F9" w:rsidP="008709F9">
            <w:pPr>
              <w:spacing w:after="0" w:line="360" w:lineRule="auto"/>
              <w:jc w:val="both"/>
              <w:rPr>
                <w:rFonts w:ascii="Times New Roman" w:hAnsi="Times New Roman" w:cs="Times New Roman"/>
                <w:bCs/>
                <w:sz w:val="24"/>
                <w:szCs w:val="24"/>
              </w:rPr>
            </w:pPr>
            <w:r w:rsidRPr="00B629E6">
              <w:rPr>
                <w:rFonts w:ascii="Times New Roman" w:hAnsi="Times New Roman" w:cs="Times New Roman"/>
                <w:bCs/>
                <w:sz w:val="24"/>
                <w:szCs w:val="24"/>
              </w:rPr>
              <w:t xml:space="preserve"> 4. Learning Outcomes at Periodic Intervals: Group activities such as seminars and project presentation are more interactive. The periodic intervals are set by the University to observe student’s progress. </w:t>
            </w:r>
          </w:p>
          <w:p w14:paraId="59B8453D" w14:textId="77777777" w:rsidR="00A845AB" w:rsidRPr="00B629E6" w:rsidRDefault="00A845AB" w:rsidP="00D0124A">
            <w:pPr>
              <w:spacing w:after="0" w:line="240" w:lineRule="auto"/>
              <w:rPr>
                <w:rFonts w:ascii="Times New Roman" w:hAnsi="Times New Roman" w:cs="Times New Roman"/>
                <w:bCs/>
                <w:color w:val="000000"/>
                <w:sz w:val="24"/>
                <w:szCs w:val="24"/>
              </w:rPr>
            </w:pPr>
          </w:p>
        </w:tc>
      </w:tr>
      <w:tr w:rsidR="00870584" w:rsidRPr="00B629E6" w14:paraId="51CC1EF8" w14:textId="77777777" w:rsidTr="005234C3">
        <w:trPr>
          <w:trHeight w:val="563"/>
        </w:trPr>
        <w:tc>
          <w:tcPr>
            <w:tcW w:w="959" w:type="dxa"/>
            <w:tcBorders>
              <w:left w:val="single" w:sz="4" w:space="0" w:color="auto"/>
            </w:tcBorders>
          </w:tcPr>
          <w:p w14:paraId="2FD5A839" w14:textId="77777777" w:rsidR="00870584" w:rsidRPr="00B629E6" w:rsidRDefault="00870584" w:rsidP="00FB78B8">
            <w:pPr>
              <w:spacing w:after="0"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lastRenderedPageBreak/>
              <w:t>6.5.2</w:t>
            </w:r>
          </w:p>
          <w:p w14:paraId="32A353D2" w14:textId="77777777" w:rsidR="00870584" w:rsidRPr="00B629E6" w:rsidRDefault="00870584" w:rsidP="00FB78B8">
            <w:pPr>
              <w:spacing w:after="0" w:line="240" w:lineRule="auto"/>
              <w:jc w:val="both"/>
              <w:rPr>
                <w:rFonts w:ascii="Times New Roman" w:hAnsi="Times New Roman" w:cs="Times New Roman"/>
                <w:b/>
                <w:bCs/>
                <w:color w:val="000000"/>
                <w:sz w:val="24"/>
                <w:szCs w:val="24"/>
              </w:rPr>
            </w:pPr>
          </w:p>
          <w:p w14:paraId="3ED37336" w14:textId="77777777" w:rsidR="00870584" w:rsidRPr="00B629E6" w:rsidRDefault="00870584" w:rsidP="00FB78B8">
            <w:pPr>
              <w:spacing w:after="0"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Q</w:t>
            </w:r>
            <w:r w:rsidRPr="00B629E6">
              <w:rPr>
                <w:rFonts w:ascii="Times New Roman" w:hAnsi="Times New Roman" w:cs="Times New Roman"/>
                <w:b/>
                <w:bCs/>
                <w:color w:val="000000"/>
                <w:sz w:val="24"/>
                <w:szCs w:val="24"/>
                <w:vertAlign w:val="subscript"/>
              </w:rPr>
              <w:t>n</w:t>
            </w:r>
            <w:r w:rsidRPr="00B629E6">
              <w:rPr>
                <w:rFonts w:ascii="Times New Roman" w:hAnsi="Times New Roman" w:cs="Times New Roman"/>
                <w:b/>
                <w:bCs/>
                <w:color w:val="000000"/>
                <w:sz w:val="24"/>
                <w:szCs w:val="24"/>
              </w:rPr>
              <w:t>M</w:t>
            </w:r>
          </w:p>
          <w:p w14:paraId="50F7A2E0" w14:textId="77777777" w:rsidR="00870584" w:rsidRPr="00B629E6" w:rsidRDefault="00870584" w:rsidP="00FB78B8">
            <w:pPr>
              <w:spacing w:line="240" w:lineRule="auto"/>
              <w:rPr>
                <w:rFonts w:ascii="Times New Roman" w:hAnsi="Times New Roman" w:cs="Times New Roman"/>
                <w:sz w:val="24"/>
                <w:szCs w:val="24"/>
              </w:rPr>
            </w:pPr>
          </w:p>
        </w:tc>
        <w:tc>
          <w:tcPr>
            <w:tcW w:w="9214" w:type="dxa"/>
          </w:tcPr>
          <w:p w14:paraId="4730576C" w14:textId="77777777" w:rsidR="00870584" w:rsidRPr="00B629E6" w:rsidRDefault="00870584" w:rsidP="00FB78B8">
            <w:pPr>
              <w:spacing w:after="0" w:line="240" w:lineRule="auto"/>
              <w:rPr>
                <w:rFonts w:ascii="Times New Roman" w:hAnsi="Times New Roman" w:cs="Times New Roman"/>
                <w:b/>
                <w:i/>
                <w:color w:val="000000"/>
                <w:sz w:val="24"/>
                <w:szCs w:val="24"/>
              </w:rPr>
            </w:pPr>
            <w:r w:rsidRPr="00B629E6">
              <w:rPr>
                <w:rFonts w:ascii="Times New Roman" w:hAnsi="Times New Roman" w:cs="Times New Roman"/>
                <w:b/>
                <w:i/>
                <w:color w:val="000000"/>
                <w:sz w:val="24"/>
                <w:szCs w:val="24"/>
              </w:rPr>
              <w:t xml:space="preserve">Institution has adopted the following for Quality assurance </w:t>
            </w:r>
          </w:p>
          <w:p w14:paraId="2496A13A" w14:textId="77777777" w:rsidR="00870584" w:rsidRPr="00B629E6" w:rsidRDefault="00870584" w:rsidP="00FB78B8">
            <w:pPr>
              <w:spacing w:after="0" w:line="240" w:lineRule="auto"/>
              <w:rPr>
                <w:rFonts w:ascii="Times New Roman" w:hAnsi="Times New Roman" w:cs="Times New Roman"/>
                <w:color w:val="000000"/>
                <w:sz w:val="24"/>
                <w:szCs w:val="24"/>
              </w:rPr>
            </w:pPr>
            <w:r w:rsidRPr="00B629E6">
              <w:rPr>
                <w:rFonts w:ascii="Times New Roman" w:hAnsi="Times New Roman" w:cs="Times New Roman"/>
                <w:color w:val="000000"/>
                <w:sz w:val="24"/>
                <w:szCs w:val="24"/>
              </w:rPr>
              <w:t>1. Academic Administrative Audit (AAA) and follow up action taken</w:t>
            </w:r>
          </w:p>
          <w:p w14:paraId="41B4037D" w14:textId="77777777" w:rsidR="00870584" w:rsidRPr="00B629E6" w:rsidRDefault="00870584" w:rsidP="00FB78B8">
            <w:pPr>
              <w:spacing w:after="0" w:line="240" w:lineRule="auto"/>
              <w:rPr>
                <w:rFonts w:ascii="Times New Roman" w:hAnsi="Times New Roman" w:cs="Times New Roman"/>
                <w:color w:val="000000"/>
                <w:sz w:val="24"/>
                <w:szCs w:val="24"/>
              </w:rPr>
            </w:pPr>
            <w:r w:rsidRPr="00B629E6">
              <w:rPr>
                <w:rFonts w:ascii="Times New Roman" w:hAnsi="Times New Roman" w:cs="Times New Roman"/>
                <w:color w:val="000000"/>
                <w:sz w:val="24"/>
                <w:szCs w:val="24"/>
              </w:rPr>
              <w:t xml:space="preserve">2.Confernces, Seminars, Workshops on quality conducted </w:t>
            </w:r>
          </w:p>
          <w:p w14:paraId="31F6AEF3" w14:textId="77777777" w:rsidR="00870584" w:rsidRPr="00B629E6" w:rsidRDefault="00870584" w:rsidP="00FB78B8">
            <w:pPr>
              <w:spacing w:after="0" w:line="240" w:lineRule="auto"/>
              <w:rPr>
                <w:rFonts w:ascii="Times New Roman" w:hAnsi="Times New Roman" w:cs="Times New Roman"/>
                <w:color w:val="000000"/>
                <w:sz w:val="24"/>
                <w:szCs w:val="24"/>
              </w:rPr>
            </w:pPr>
            <w:r w:rsidRPr="00B629E6">
              <w:rPr>
                <w:rFonts w:ascii="Times New Roman" w:hAnsi="Times New Roman" w:cs="Times New Roman"/>
                <w:color w:val="000000"/>
                <w:sz w:val="24"/>
                <w:szCs w:val="24"/>
              </w:rPr>
              <w:t>3. Collaborative quality initiatives with other institution(s)</w:t>
            </w:r>
          </w:p>
          <w:p w14:paraId="5FA26044" w14:textId="77777777" w:rsidR="00870584" w:rsidRPr="00B629E6" w:rsidRDefault="00870584" w:rsidP="00FB78B8">
            <w:pPr>
              <w:spacing w:after="0" w:line="240" w:lineRule="auto"/>
              <w:rPr>
                <w:rFonts w:ascii="Times New Roman" w:hAnsi="Times New Roman" w:cs="Times New Roman"/>
                <w:color w:val="000000"/>
                <w:sz w:val="24"/>
                <w:szCs w:val="24"/>
              </w:rPr>
            </w:pPr>
            <w:r w:rsidRPr="00B629E6">
              <w:rPr>
                <w:rFonts w:ascii="Times New Roman" w:hAnsi="Times New Roman" w:cs="Times New Roman"/>
                <w:color w:val="000000"/>
                <w:sz w:val="24"/>
                <w:szCs w:val="24"/>
              </w:rPr>
              <w:t>4.Orientation programme on quality issues for teachers and students</w:t>
            </w:r>
          </w:p>
          <w:p w14:paraId="7353EF2F" w14:textId="77777777" w:rsidR="00870584" w:rsidRPr="00B629E6" w:rsidRDefault="00870584" w:rsidP="00FB78B8">
            <w:pPr>
              <w:spacing w:after="0" w:line="240" w:lineRule="auto"/>
              <w:rPr>
                <w:rFonts w:ascii="Times New Roman" w:hAnsi="Times New Roman" w:cs="Times New Roman"/>
                <w:color w:val="000000"/>
                <w:sz w:val="24"/>
                <w:szCs w:val="24"/>
              </w:rPr>
            </w:pPr>
            <w:r w:rsidRPr="00B629E6">
              <w:rPr>
                <w:rFonts w:ascii="Times New Roman" w:hAnsi="Times New Roman" w:cs="Times New Roman"/>
                <w:color w:val="000000"/>
                <w:sz w:val="24"/>
                <w:szCs w:val="24"/>
              </w:rPr>
              <w:t>5. Participation in NIRF</w:t>
            </w:r>
          </w:p>
          <w:p w14:paraId="760BE026" w14:textId="77777777" w:rsidR="00870584" w:rsidRPr="00B629E6" w:rsidRDefault="00870584" w:rsidP="00FB78B8">
            <w:pPr>
              <w:spacing w:after="0" w:line="240" w:lineRule="auto"/>
              <w:rPr>
                <w:rFonts w:ascii="Times New Roman" w:hAnsi="Times New Roman" w:cs="Times New Roman"/>
                <w:color w:val="000000"/>
                <w:sz w:val="24"/>
                <w:szCs w:val="24"/>
              </w:rPr>
            </w:pPr>
            <w:r w:rsidRPr="00B629E6">
              <w:rPr>
                <w:rFonts w:ascii="Times New Roman" w:hAnsi="Times New Roman" w:cs="Times New Roman"/>
                <w:color w:val="000000"/>
                <w:sz w:val="24"/>
                <w:szCs w:val="24"/>
              </w:rPr>
              <w:t>6.Any other quality audit recognized by state, national or international agencies (ISO Certification, NBA)</w:t>
            </w:r>
          </w:p>
          <w:p w14:paraId="40A2F83B" w14:textId="77777777" w:rsidR="00870584" w:rsidRPr="00B629E6" w:rsidRDefault="00870584" w:rsidP="00FB78B8">
            <w:pPr>
              <w:spacing w:after="0" w:line="240" w:lineRule="auto"/>
              <w:rPr>
                <w:rFonts w:ascii="Times New Roman" w:hAnsi="Times New Roman" w:cs="Times New Roman"/>
                <w:b/>
                <w:color w:val="000000"/>
                <w:sz w:val="24"/>
                <w:szCs w:val="24"/>
              </w:rPr>
            </w:pPr>
            <w:r w:rsidRPr="00B629E6">
              <w:rPr>
                <w:rFonts w:ascii="Times New Roman" w:hAnsi="Times New Roman" w:cs="Times New Roman"/>
                <w:b/>
                <w:color w:val="000000"/>
                <w:sz w:val="24"/>
                <w:szCs w:val="24"/>
              </w:rPr>
              <w:t>Options:</w:t>
            </w:r>
          </w:p>
          <w:p w14:paraId="4719D4F6" w14:textId="77777777" w:rsidR="00870584" w:rsidRPr="00B629E6" w:rsidRDefault="00870584" w:rsidP="008523D0">
            <w:pPr>
              <w:widowControl w:val="0"/>
              <w:numPr>
                <w:ilvl w:val="0"/>
                <w:numId w:val="114"/>
              </w:numPr>
              <w:autoSpaceDE w:val="0"/>
              <w:autoSpaceDN w:val="0"/>
              <w:adjustRightInd w:val="0"/>
              <w:spacing w:after="0" w:line="240" w:lineRule="auto"/>
              <w:ind w:right="38"/>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 xml:space="preserve">Any 5 or all of the above </w:t>
            </w:r>
          </w:p>
          <w:p w14:paraId="450BBFED" w14:textId="77777777" w:rsidR="00870584" w:rsidRPr="00B629E6" w:rsidRDefault="00870584" w:rsidP="008523D0">
            <w:pPr>
              <w:widowControl w:val="0"/>
              <w:numPr>
                <w:ilvl w:val="0"/>
                <w:numId w:val="114"/>
              </w:numPr>
              <w:autoSpaceDE w:val="0"/>
              <w:autoSpaceDN w:val="0"/>
              <w:adjustRightInd w:val="0"/>
              <w:spacing w:after="0" w:line="240" w:lineRule="auto"/>
              <w:ind w:right="38"/>
              <w:rPr>
                <w:rFonts w:ascii="Times New Roman" w:hAnsi="Times New Roman" w:cs="Times New Roman"/>
                <w:bCs/>
                <w:color w:val="000000"/>
                <w:sz w:val="24"/>
                <w:szCs w:val="24"/>
              </w:rPr>
            </w:pPr>
            <w:r w:rsidRPr="00B629E6">
              <w:rPr>
                <w:rFonts w:ascii="Times New Roman" w:hAnsi="Times New Roman" w:cs="Times New Roman"/>
                <w:bCs/>
                <w:iCs/>
                <w:sz w:val="24"/>
                <w:szCs w:val="24"/>
              </w:rPr>
              <w:t>Any</w:t>
            </w:r>
            <w:r w:rsidRPr="00B629E6">
              <w:rPr>
                <w:rFonts w:ascii="Times New Roman" w:hAnsi="Times New Roman" w:cs="Times New Roman"/>
                <w:bCs/>
                <w:color w:val="000000"/>
                <w:sz w:val="24"/>
                <w:szCs w:val="24"/>
              </w:rPr>
              <w:t xml:space="preserve"> 4 of the above</w:t>
            </w:r>
          </w:p>
          <w:p w14:paraId="6ECEC9C7" w14:textId="77777777" w:rsidR="00870584" w:rsidRPr="00B629E6" w:rsidRDefault="00870584" w:rsidP="008523D0">
            <w:pPr>
              <w:widowControl w:val="0"/>
              <w:numPr>
                <w:ilvl w:val="0"/>
                <w:numId w:val="114"/>
              </w:numPr>
              <w:autoSpaceDE w:val="0"/>
              <w:autoSpaceDN w:val="0"/>
              <w:adjustRightInd w:val="0"/>
              <w:spacing w:after="0" w:line="240" w:lineRule="auto"/>
              <w:ind w:right="38"/>
              <w:rPr>
                <w:rFonts w:ascii="Times New Roman" w:hAnsi="Times New Roman" w:cs="Times New Roman"/>
                <w:bCs/>
                <w:color w:val="000000"/>
                <w:sz w:val="24"/>
                <w:szCs w:val="24"/>
                <w:highlight w:val="yellow"/>
              </w:rPr>
            </w:pPr>
            <w:r w:rsidRPr="00B629E6">
              <w:rPr>
                <w:rFonts w:ascii="Times New Roman" w:hAnsi="Times New Roman" w:cs="Times New Roman"/>
                <w:bCs/>
                <w:iCs/>
                <w:sz w:val="24"/>
                <w:szCs w:val="24"/>
                <w:highlight w:val="yellow"/>
              </w:rPr>
              <w:t>Any</w:t>
            </w:r>
            <w:r w:rsidRPr="00B629E6">
              <w:rPr>
                <w:rFonts w:ascii="Times New Roman" w:hAnsi="Times New Roman" w:cs="Times New Roman"/>
                <w:bCs/>
                <w:color w:val="000000"/>
                <w:sz w:val="24"/>
                <w:szCs w:val="24"/>
                <w:highlight w:val="yellow"/>
              </w:rPr>
              <w:t xml:space="preserve"> 3 of the above                  </w:t>
            </w:r>
          </w:p>
          <w:p w14:paraId="0E1FB99A" w14:textId="77777777" w:rsidR="00870584" w:rsidRPr="00B629E6" w:rsidRDefault="00870584" w:rsidP="008523D0">
            <w:pPr>
              <w:widowControl w:val="0"/>
              <w:numPr>
                <w:ilvl w:val="0"/>
                <w:numId w:val="114"/>
              </w:numPr>
              <w:autoSpaceDE w:val="0"/>
              <w:autoSpaceDN w:val="0"/>
              <w:adjustRightInd w:val="0"/>
              <w:spacing w:after="0" w:line="240" w:lineRule="auto"/>
              <w:ind w:right="38"/>
              <w:rPr>
                <w:rFonts w:ascii="Times New Roman" w:hAnsi="Times New Roman" w:cs="Times New Roman"/>
                <w:bCs/>
                <w:color w:val="000000"/>
                <w:sz w:val="24"/>
                <w:szCs w:val="24"/>
              </w:rPr>
            </w:pPr>
            <w:r w:rsidRPr="00B629E6">
              <w:rPr>
                <w:rFonts w:ascii="Times New Roman" w:hAnsi="Times New Roman" w:cs="Times New Roman"/>
                <w:bCs/>
                <w:iCs/>
                <w:sz w:val="24"/>
                <w:szCs w:val="24"/>
              </w:rPr>
              <w:t>Any</w:t>
            </w:r>
            <w:r w:rsidRPr="00B629E6">
              <w:rPr>
                <w:rFonts w:ascii="Times New Roman" w:hAnsi="Times New Roman" w:cs="Times New Roman"/>
                <w:bCs/>
                <w:color w:val="000000"/>
                <w:sz w:val="24"/>
                <w:szCs w:val="24"/>
              </w:rPr>
              <w:t xml:space="preserve"> 2 of the above</w:t>
            </w:r>
          </w:p>
          <w:p w14:paraId="72200868" w14:textId="77777777" w:rsidR="00870584" w:rsidRPr="00B629E6" w:rsidRDefault="00870584" w:rsidP="008523D0">
            <w:pPr>
              <w:widowControl w:val="0"/>
              <w:numPr>
                <w:ilvl w:val="0"/>
                <w:numId w:val="114"/>
              </w:numPr>
              <w:autoSpaceDE w:val="0"/>
              <w:autoSpaceDN w:val="0"/>
              <w:adjustRightInd w:val="0"/>
              <w:spacing w:after="0" w:line="240" w:lineRule="auto"/>
              <w:ind w:right="38"/>
              <w:rPr>
                <w:rFonts w:ascii="Times New Roman" w:hAnsi="Times New Roman" w:cs="Times New Roman"/>
                <w:bCs/>
                <w:color w:val="000000"/>
                <w:sz w:val="24"/>
                <w:szCs w:val="24"/>
              </w:rPr>
            </w:pPr>
            <w:r w:rsidRPr="00B629E6">
              <w:rPr>
                <w:rFonts w:ascii="Times New Roman" w:hAnsi="Times New Roman" w:cs="Times New Roman"/>
                <w:bCs/>
                <w:iCs/>
                <w:sz w:val="24"/>
                <w:szCs w:val="24"/>
              </w:rPr>
              <w:t>Any</w:t>
            </w:r>
            <w:r w:rsidRPr="00B629E6">
              <w:rPr>
                <w:rFonts w:ascii="Times New Roman" w:hAnsi="Times New Roman" w:cs="Times New Roman"/>
                <w:bCs/>
                <w:color w:val="000000"/>
                <w:sz w:val="24"/>
                <w:szCs w:val="24"/>
              </w:rPr>
              <w:t xml:space="preserve"> 1of the above</w:t>
            </w:r>
          </w:p>
          <w:p w14:paraId="51EF7837" w14:textId="77777777" w:rsidR="00870584" w:rsidRPr="00B629E6" w:rsidRDefault="00870584" w:rsidP="00FB78B8">
            <w:pPr>
              <w:spacing w:after="0" w:line="240" w:lineRule="auto"/>
              <w:rPr>
                <w:rFonts w:ascii="Times New Roman" w:hAnsi="Times New Roman" w:cs="Times New Roman"/>
                <w:bCs/>
                <w:color w:val="000000"/>
                <w:sz w:val="14"/>
                <w:szCs w:val="14"/>
              </w:rPr>
            </w:pPr>
          </w:p>
          <w:p w14:paraId="6AE3A853" w14:textId="77777777" w:rsidR="00870584" w:rsidRPr="00B629E6" w:rsidRDefault="00870584" w:rsidP="00FB78B8">
            <w:pPr>
              <w:spacing w:after="0" w:line="240" w:lineRule="auto"/>
              <w:rPr>
                <w:rFonts w:ascii="Times New Roman" w:hAnsi="Times New Roman" w:cs="Times New Roman"/>
                <w:bCs/>
                <w:color w:val="000000"/>
                <w:sz w:val="24"/>
                <w:szCs w:val="24"/>
              </w:rPr>
            </w:pPr>
          </w:p>
          <w:p w14:paraId="3ABD69E5" w14:textId="77777777" w:rsidR="00870584" w:rsidRPr="00B629E6" w:rsidRDefault="00870584" w:rsidP="00FB78B8">
            <w:pPr>
              <w:spacing w:after="0" w:line="240" w:lineRule="auto"/>
              <w:rPr>
                <w:rFonts w:ascii="Times New Roman" w:hAnsi="Times New Roman" w:cs="Times New Roman"/>
                <w:b/>
                <w:color w:val="000000"/>
                <w:sz w:val="24"/>
                <w:szCs w:val="24"/>
              </w:rPr>
            </w:pPr>
            <w:r w:rsidRPr="00B629E6">
              <w:rPr>
                <w:rFonts w:ascii="Times New Roman" w:hAnsi="Times New Roman" w:cs="Times New Roman"/>
                <w:bCs/>
                <w:color w:val="000000"/>
                <w:sz w:val="24"/>
                <w:szCs w:val="24"/>
              </w:rPr>
              <w:t>D</w:t>
            </w:r>
            <w:r w:rsidRPr="00B629E6">
              <w:rPr>
                <w:rFonts w:ascii="Times New Roman" w:hAnsi="Times New Roman" w:cs="Times New Roman"/>
                <w:b/>
                <w:color w:val="000000"/>
                <w:sz w:val="24"/>
                <w:szCs w:val="24"/>
              </w:rPr>
              <w:t>ata Requirement:</w:t>
            </w:r>
          </w:p>
          <w:p w14:paraId="0F9445D8" w14:textId="77777777" w:rsidR="00870584" w:rsidRPr="00B629E6" w:rsidRDefault="00870584" w:rsidP="00FB78B8">
            <w:pPr>
              <w:spacing w:after="0" w:line="240" w:lineRule="auto"/>
              <w:ind w:left="360"/>
              <w:rPr>
                <w:rFonts w:ascii="Times New Roman" w:hAnsi="Times New Roman" w:cs="Times New Roman"/>
                <w:b/>
                <w:color w:val="000000"/>
                <w:sz w:val="24"/>
                <w:szCs w:val="24"/>
              </w:rPr>
            </w:pPr>
            <w:r w:rsidRPr="00B629E6">
              <w:rPr>
                <w:rFonts w:ascii="Times New Roman" w:hAnsi="Times New Roman" w:cs="Times New Roman"/>
                <w:b/>
                <w:color w:val="000000"/>
                <w:sz w:val="24"/>
                <w:szCs w:val="24"/>
              </w:rPr>
              <w:t>Quality initiatives</w:t>
            </w:r>
          </w:p>
          <w:p w14:paraId="4648262B" w14:textId="77777777" w:rsidR="00870584" w:rsidRPr="00B629E6" w:rsidRDefault="00870584" w:rsidP="008523D0">
            <w:pPr>
              <w:numPr>
                <w:ilvl w:val="0"/>
                <w:numId w:val="16"/>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 xml:space="preserve">AQARs prepared/ submitted  </w:t>
            </w:r>
          </w:p>
          <w:p w14:paraId="58ED0A06" w14:textId="77777777" w:rsidR="00870584" w:rsidRPr="00B629E6" w:rsidRDefault="00870584" w:rsidP="008523D0">
            <w:pPr>
              <w:numPr>
                <w:ilvl w:val="0"/>
                <w:numId w:val="16"/>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 xml:space="preserve">Academic Administrative Audit (AAA) and follow up action </w:t>
            </w:r>
          </w:p>
          <w:p w14:paraId="18A6702F" w14:textId="77777777" w:rsidR="00870584" w:rsidRPr="00B629E6" w:rsidRDefault="00870584" w:rsidP="008523D0">
            <w:pPr>
              <w:numPr>
                <w:ilvl w:val="0"/>
                <w:numId w:val="16"/>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Conferences, Seminars, Workshops on quality conducted</w:t>
            </w:r>
          </w:p>
          <w:p w14:paraId="442A730C" w14:textId="77777777" w:rsidR="00870584" w:rsidRPr="00B629E6" w:rsidRDefault="00870584" w:rsidP="008523D0">
            <w:pPr>
              <w:numPr>
                <w:ilvl w:val="0"/>
                <w:numId w:val="16"/>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lastRenderedPageBreak/>
              <w:t>Collaborative quality initiatives with other institution(s)</w:t>
            </w:r>
          </w:p>
          <w:p w14:paraId="2B8C6123" w14:textId="77777777" w:rsidR="00870584" w:rsidRPr="00B629E6" w:rsidRDefault="00870584" w:rsidP="008523D0">
            <w:pPr>
              <w:numPr>
                <w:ilvl w:val="0"/>
                <w:numId w:val="16"/>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Orientation programme on quality issues for teachers and students</w:t>
            </w:r>
          </w:p>
          <w:p w14:paraId="43774405" w14:textId="77777777" w:rsidR="00870584" w:rsidRPr="00B629E6" w:rsidRDefault="00870584" w:rsidP="008523D0">
            <w:pPr>
              <w:numPr>
                <w:ilvl w:val="0"/>
                <w:numId w:val="16"/>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Participation in NIRF</w:t>
            </w:r>
          </w:p>
          <w:p w14:paraId="51795885" w14:textId="77777777" w:rsidR="00870584" w:rsidRPr="00B629E6" w:rsidRDefault="00870584" w:rsidP="008523D0">
            <w:pPr>
              <w:numPr>
                <w:ilvl w:val="0"/>
                <w:numId w:val="16"/>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ISO Certification</w:t>
            </w:r>
          </w:p>
          <w:p w14:paraId="3745C4F4" w14:textId="77777777" w:rsidR="00870584" w:rsidRPr="00B629E6" w:rsidRDefault="00870584" w:rsidP="008523D0">
            <w:pPr>
              <w:numPr>
                <w:ilvl w:val="0"/>
                <w:numId w:val="16"/>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NBA or any other certification received</w:t>
            </w:r>
          </w:p>
          <w:p w14:paraId="0AA187EE" w14:textId="77777777" w:rsidR="00870584" w:rsidRPr="00B629E6" w:rsidRDefault="00870584" w:rsidP="00FB78B8">
            <w:pPr>
              <w:spacing w:after="0" w:line="240" w:lineRule="auto"/>
              <w:contextualSpacing/>
              <w:rPr>
                <w:rFonts w:ascii="Times New Roman" w:hAnsi="Times New Roman" w:cs="Times New Roman"/>
                <w:b/>
                <w:bCs/>
                <w:iCs/>
                <w:color w:val="000000"/>
                <w:sz w:val="24"/>
                <w:szCs w:val="24"/>
              </w:rPr>
            </w:pPr>
            <w:r w:rsidRPr="00B629E6">
              <w:rPr>
                <w:rFonts w:ascii="Times New Roman" w:hAnsi="Times New Roman" w:cs="Times New Roman"/>
                <w:b/>
                <w:bCs/>
                <w:iCs/>
                <w:color w:val="000000"/>
                <w:sz w:val="24"/>
                <w:szCs w:val="24"/>
              </w:rPr>
              <w:t>File Description</w:t>
            </w:r>
          </w:p>
          <w:p w14:paraId="71E86D48" w14:textId="77777777" w:rsidR="00870584" w:rsidRPr="00B629E6" w:rsidRDefault="00870584" w:rsidP="008523D0">
            <w:pPr>
              <w:numPr>
                <w:ilvl w:val="0"/>
                <w:numId w:val="16"/>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 xml:space="preserve">Upload the data template </w:t>
            </w:r>
          </w:p>
          <w:p w14:paraId="7CB5495B" w14:textId="77777777" w:rsidR="00870584" w:rsidRPr="00B629E6" w:rsidRDefault="00870584" w:rsidP="008523D0">
            <w:pPr>
              <w:numPr>
                <w:ilvl w:val="0"/>
                <w:numId w:val="16"/>
              </w:numPr>
              <w:spacing w:after="0" w:line="240" w:lineRule="auto"/>
              <w:contextualSpacing/>
              <w:rPr>
                <w:rFonts w:ascii="Times New Roman" w:hAnsi="Times New Roman" w:cs="Times New Roman"/>
                <w:bCs/>
                <w:color w:val="000000"/>
                <w:sz w:val="24"/>
                <w:szCs w:val="24"/>
              </w:rPr>
            </w:pPr>
            <w:r w:rsidRPr="00B629E6">
              <w:rPr>
                <w:rFonts w:ascii="Times New Roman" w:hAnsi="Times New Roman" w:cs="Times New Roman"/>
                <w:bCs/>
                <w:color w:val="000000"/>
                <w:sz w:val="24"/>
                <w:szCs w:val="24"/>
              </w:rPr>
              <w:t>Upload relevant supporting document</w:t>
            </w:r>
          </w:p>
        </w:tc>
      </w:tr>
      <w:tr w:rsidR="00870584" w:rsidRPr="00B629E6" w14:paraId="3A823C07" w14:textId="77777777" w:rsidTr="005234C3">
        <w:trPr>
          <w:trHeight w:val="563"/>
        </w:trPr>
        <w:tc>
          <w:tcPr>
            <w:tcW w:w="959" w:type="dxa"/>
            <w:tcBorders>
              <w:left w:val="single" w:sz="4" w:space="0" w:color="auto"/>
            </w:tcBorders>
          </w:tcPr>
          <w:p w14:paraId="1ECCF420" w14:textId="77777777" w:rsidR="00870584" w:rsidRPr="00B629E6" w:rsidRDefault="00870584" w:rsidP="00FB78B8">
            <w:pPr>
              <w:spacing w:after="0"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lastRenderedPageBreak/>
              <w:t xml:space="preserve">6.5.3  </w:t>
            </w:r>
          </w:p>
          <w:p w14:paraId="37BE35E9" w14:textId="77777777" w:rsidR="00870584" w:rsidRPr="00B629E6" w:rsidRDefault="00870584" w:rsidP="00FB78B8">
            <w:pPr>
              <w:spacing w:after="0" w:line="240" w:lineRule="auto"/>
              <w:jc w:val="center"/>
              <w:rPr>
                <w:rFonts w:ascii="Times New Roman" w:hAnsi="Times New Roman" w:cs="Times New Roman"/>
                <w:b/>
                <w:bCs/>
                <w:color w:val="000000"/>
                <w:sz w:val="24"/>
                <w:szCs w:val="24"/>
              </w:rPr>
            </w:pPr>
          </w:p>
          <w:p w14:paraId="1726EDA9" w14:textId="77777777" w:rsidR="00870584" w:rsidRPr="00B629E6" w:rsidRDefault="00870584" w:rsidP="00FB78B8">
            <w:pPr>
              <w:spacing w:after="0" w:line="240" w:lineRule="auto"/>
              <w:jc w:val="center"/>
              <w:rPr>
                <w:rFonts w:ascii="Times New Roman" w:hAnsi="Times New Roman" w:cs="Times New Roman"/>
                <w:b/>
                <w:bCs/>
                <w:color w:val="000000"/>
                <w:sz w:val="24"/>
                <w:szCs w:val="24"/>
              </w:rPr>
            </w:pPr>
            <w:r w:rsidRPr="00B629E6">
              <w:rPr>
                <w:rFonts w:ascii="Times New Roman" w:hAnsi="Times New Roman" w:cs="Times New Roman"/>
                <w:b/>
                <w:bCs/>
                <w:color w:val="000000"/>
                <w:sz w:val="24"/>
                <w:szCs w:val="24"/>
              </w:rPr>
              <w:t>Q</w:t>
            </w:r>
            <w:r w:rsidRPr="00B629E6">
              <w:rPr>
                <w:rFonts w:ascii="Times New Roman" w:hAnsi="Times New Roman" w:cs="Times New Roman"/>
                <w:b/>
                <w:bCs/>
                <w:color w:val="000000"/>
                <w:sz w:val="24"/>
                <w:szCs w:val="24"/>
                <w:vertAlign w:val="subscript"/>
              </w:rPr>
              <w:t>l</w:t>
            </w:r>
            <w:r w:rsidRPr="00B629E6">
              <w:rPr>
                <w:rFonts w:ascii="Times New Roman" w:hAnsi="Times New Roman" w:cs="Times New Roman"/>
                <w:b/>
                <w:bCs/>
                <w:color w:val="000000"/>
                <w:sz w:val="24"/>
                <w:szCs w:val="24"/>
              </w:rPr>
              <w:t>M</w:t>
            </w:r>
          </w:p>
          <w:p w14:paraId="4B7820D8" w14:textId="77777777" w:rsidR="00870584" w:rsidRPr="00B629E6" w:rsidRDefault="00870584" w:rsidP="00FB78B8">
            <w:pPr>
              <w:spacing w:after="0" w:line="240" w:lineRule="auto"/>
              <w:jc w:val="center"/>
              <w:rPr>
                <w:rFonts w:ascii="Times New Roman" w:hAnsi="Times New Roman" w:cs="Times New Roman"/>
                <w:b/>
                <w:bCs/>
                <w:color w:val="000000"/>
                <w:sz w:val="24"/>
                <w:szCs w:val="24"/>
              </w:rPr>
            </w:pPr>
          </w:p>
        </w:tc>
        <w:tc>
          <w:tcPr>
            <w:tcW w:w="9214" w:type="dxa"/>
          </w:tcPr>
          <w:p w14:paraId="5A90DE00" w14:textId="77777777" w:rsidR="00870584" w:rsidRPr="00B629E6" w:rsidRDefault="00870584" w:rsidP="00FB78B8">
            <w:pPr>
              <w:pStyle w:val="NoSpacing"/>
              <w:rPr>
                <w:rFonts w:ascii="Times New Roman" w:hAnsi="Times New Roman" w:cs="Times New Roman"/>
                <w:b/>
                <w:i/>
                <w:sz w:val="24"/>
                <w:szCs w:val="24"/>
              </w:rPr>
            </w:pPr>
            <w:r w:rsidRPr="00B629E6">
              <w:rPr>
                <w:rFonts w:ascii="Times New Roman" w:hAnsi="Times New Roman" w:cs="Times New Roman"/>
                <w:b/>
                <w:i/>
                <w:sz w:val="24"/>
                <w:szCs w:val="24"/>
              </w:rPr>
              <w:t>Incremental improvements made for the preceding during the year with regard to quality (</w:t>
            </w:r>
            <w:r w:rsidRPr="00B629E6">
              <w:rPr>
                <w:rFonts w:ascii="Times New Roman" w:hAnsi="Times New Roman" w:cs="Times New Roman"/>
                <w:b/>
                <w:bCs/>
                <w:i/>
                <w:iCs/>
                <w:sz w:val="24"/>
                <w:szCs w:val="24"/>
              </w:rPr>
              <w:t>in case of first cycle)</w:t>
            </w:r>
          </w:p>
          <w:p w14:paraId="02A1968C" w14:textId="77777777" w:rsidR="00870584" w:rsidRPr="00B629E6" w:rsidRDefault="00870584" w:rsidP="00FB78B8">
            <w:pPr>
              <w:tabs>
                <w:tab w:val="center" w:pos="2143"/>
              </w:tabs>
              <w:spacing w:after="0" w:line="240" w:lineRule="auto"/>
              <w:rPr>
                <w:rFonts w:ascii="Times New Roman" w:hAnsi="Times New Roman" w:cs="Times New Roman"/>
                <w:i/>
                <w:iCs/>
                <w:color w:val="000000"/>
                <w:sz w:val="24"/>
                <w:szCs w:val="24"/>
              </w:rPr>
            </w:pPr>
            <w:r w:rsidRPr="00B629E6">
              <w:rPr>
                <w:rFonts w:ascii="Times New Roman" w:hAnsi="Times New Roman" w:cs="Times New Roman"/>
                <w:b/>
                <w:i/>
                <w:sz w:val="24"/>
                <w:szCs w:val="24"/>
              </w:rPr>
              <w:t xml:space="preserve">Post accreditation quality </w:t>
            </w:r>
            <w:proofErr w:type="gramStart"/>
            <w:r w:rsidRPr="00B629E6">
              <w:rPr>
                <w:rFonts w:ascii="Times New Roman" w:hAnsi="Times New Roman" w:cs="Times New Roman"/>
                <w:b/>
                <w:i/>
                <w:sz w:val="24"/>
                <w:szCs w:val="24"/>
              </w:rPr>
              <w:t>initiatives</w:t>
            </w:r>
            <w:r w:rsidRPr="00B629E6">
              <w:rPr>
                <w:rFonts w:ascii="Times New Roman" w:hAnsi="Times New Roman" w:cs="Times New Roman"/>
                <w:b/>
                <w:bCs/>
                <w:i/>
                <w:iCs/>
                <w:sz w:val="24"/>
                <w:szCs w:val="24"/>
              </w:rPr>
              <w:t>(</w:t>
            </w:r>
            <w:proofErr w:type="gramEnd"/>
            <w:r w:rsidRPr="00B629E6">
              <w:rPr>
                <w:rFonts w:ascii="Times New Roman" w:hAnsi="Times New Roman" w:cs="Times New Roman"/>
                <w:b/>
                <w:bCs/>
                <w:i/>
                <w:iCs/>
                <w:sz w:val="24"/>
                <w:szCs w:val="24"/>
              </w:rPr>
              <w:t>second and subsequent cycles)</w:t>
            </w:r>
          </w:p>
          <w:p w14:paraId="0C192598" w14:textId="77777777" w:rsidR="00870584" w:rsidRPr="00B629E6" w:rsidRDefault="00870584" w:rsidP="00FB78B8">
            <w:pPr>
              <w:spacing w:after="0" w:line="240" w:lineRule="auto"/>
              <w:jc w:val="both"/>
              <w:rPr>
                <w:rFonts w:ascii="Times New Roman" w:hAnsi="Times New Roman" w:cs="Times New Roman"/>
                <w:color w:val="000000"/>
                <w:sz w:val="24"/>
                <w:szCs w:val="24"/>
              </w:rPr>
            </w:pPr>
            <w:r w:rsidRPr="00B629E6">
              <w:rPr>
                <w:rFonts w:ascii="Times New Roman" w:hAnsi="Times New Roman" w:cs="Times New Roman"/>
                <w:color w:val="000000"/>
                <w:sz w:val="24"/>
                <w:szCs w:val="24"/>
              </w:rPr>
              <w:t>Describe quality enhancement initiatives in the academic and administrative domains successfully implemented during the year within a Maximum of 200 words each</w:t>
            </w:r>
          </w:p>
          <w:p w14:paraId="3BC3FC8E" w14:textId="77777777" w:rsidR="00B4648A" w:rsidRPr="00B629E6" w:rsidRDefault="00B4648A" w:rsidP="00FB78B8">
            <w:pPr>
              <w:spacing w:after="0" w:line="240" w:lineRule="auto"/>
              <w:jc w:val="both"/>
              <w:rPr>
                <w:rFonts w:ascii="Times New Roman" w:hAnsi="Times New Roman" w:cs="Times New Roman"/>
                <w:color w:val="000000"/>
                <w:sz w:val="24"/>
                <w:szCs w:val="24"/>
              </w:rPr>
            </w:pPr>
          </w:p>
          <w:p w14:paraId="68BCB73B" w14:textId="77777777" w:rsidR="00B4648A" w:rsidRPr="00B629E6" w:rsidRDefault="00B4648A" w:rsidP="00B4648A">
            <w:pPr>
              <w:pStyle w:val="TableParagraph"/>
              <w:tabs>
                <w:tab w:val="left" w:pos="831"/>
              </w:tabs>
              <w:spacing w:before="1" w:line="240" w:lineRule="auto"/>
              <w:jc w:val="both"/>
              <w:rPr>
                <w:sz w:val="24"/>
              </w:rPr>
            </w:pPr>
            <w:r w:rsidRPr="00B629E6">
              <w:rPr>
                <w:sz w:val="24"/>
                <w:szCs w:val="24"/>
              </w:rPr>
              <w:t xml:space="preserve">       University implemented many improvements during the last academic year 2022-23. University has stared Department of Bioinformatics and Department of Psychology in the University campus. Skill Development Centre of the University is started new 12 skill-based certificate courses in the last academic years to provide the skill-based education to students.</w:t>
            </w:r>
          </w:p>
          <w:p w14:paraId="2ACE3351" w14:textId="77777777" w:rsidR="00B4648A" w:rsidRPr="00B629E6" w:rsidRDefault="00B4648A" w:rsidP="00FB78B8">
            <w:pPr>
              <w:spacing w:after="0" w:line="240" w:lineRule="auto"/>
              <w:jc w:val="both"/>
              <w:rPr>
                <w:rFonts w:ascii="Times New Roman" w:hAnsi="Times New Roman" w:cs="Times New Roman"/>
                <w:color w:val="000000"/>
                <w:sz w:val="24"/>
                <w:szCs w:val="24"/>
              </w:rPr>
            </w:pPr>
          </w:p>
          <w:p w14:paraId="0C79DF90" w14:textId="77777777" w:rsidR="00870584" w:rsidRPr="00B629E6" w:rsidRDefault="00870584" w:rsidP="00D0124A">
            <w:pPr>
              <w:spacing w:after="0" w:line="240" w:lineRule="auto"/>
              <w:ind w:left="720"/>
              <w:contextualSpacing/>
              <w:rPr>
                <w:rFonts w:ascii="Times New Roman" w:hAnsi="Times New Roman" w:cs="Times New Roman"/>
                <w:b/>
                <w:i/>
                <w:color w:val="000000"/>
                <w:sz w:val="24"/>
                <w:szCs w:val="24"/>
              </w:rPr>
            </w:pPr>
          </w:p>
        </w:tc>
      </w:tr>
    </w:tbl>
    <w:p w14:paraId="3145B288" w14:textId="77777777" w:rsidR="00870584" w:rsidRPr="00B629E6" w:rsidRDefault="00870584" w:rsidP="00870584">
      <w:pPr>
        <w:spacing w:after="0"/>
        <w:rPr>
          <w:rFonts w:ascii="Times New Roman" w:hAnsi="Times New Roman" w:cs="Times New Roman"/>
          <w:b/>
          <w:bCs/>
          <w:color w:val="000000"/>
          <w:sz w:val="14"/>
          <w:szCs w:val="14"/>
          <w:u w:val="single"/>
        </w:rPr>
      </w:pPr>
    </w:p>
    <w:p w14:paraId="59DEEB03" w14:textId="77777777" w:rsidR="00870584" w:rsidRPr="00B629E6" w:rsidRDefault="00870584" w:rsidP="00870584">
      <w:pPr>
        <w:spacing w:after="0"/>
        <w:jc w:val="center"/>
        <w:rPr>
          <w:rFonts w:ascii="Times New Roman" w:hAnsi="Times New Roman" w:cs="Times New Roman"/>
          <w:b/>
          <w:bCs/>
          <w:sz w:val="32"/>
          <w:szCs w:val="32"/>
        </w:rPr>
      </w:pPr>
    </w:p>
    <w:p w14:paraId="57EAC999" w14:textId="77777777" w:rsidR="00870584" w:rsidRPr="00B629E6" w:rsidRDefault="00870584" w:rsidP="00870584">
      <w:pPr>
        <w:rPr>
          <w:rFonts w:ascii="Times New Roman" w:hAnsi="Times New Roman" w:cs="Times New Roman"/>
          <w:b/>
          <w:bCs/>
          <w:sz w:val="32"/>
          <w:szCs w:val="32"/>
        </w:rPr>
      </w:pPr>
      <w:r w:rsidRPr="00B629E6">
        <w:rPr>
          <w:rFonts w:ascii="Times New Roman" w:hAnsi="Times New Roman" w:cs="Times New Roman"/>
          <w:b/>
          <w:bCs/>
          <w:sz w:val="32"/>
          <w:szCs w:val="32"/>
        </w:rPr>
        <w:br w:type="page"/>
      </w:r>
    </w:p>
    <w:p w14:paraId="5B4A978B" w14:textId="77777777" w:rsidR="006476D3" w:rsidRPr="00B629E6" w:rsidRDefault="006476D3" w:rsidP="006476D3">
      <w:pPr>
        <w:spacing w:after="0"/>
        <w:jc w:val="center"/>
        <w:rPr>
          <w:rFonts w:ascii="Times New Roman" w:hAnsi="Times New Roman" w:cs="Times New Roman"/>
          <w:b/>
          <w:bCs/>
          <w:sz w:val="32"/>
          <w:szCs w:val="32"/>
        </w:rPr>
      </w:pPr>
      <w:r w:rsidRPr="00B629E6">
        <w:rPr>
          <w:rFonts w:ascii="Times New Roman" w:hAnsi="Times New Roman" w:cs="Times New Roman"/>
          <w:b/>
          <w:bCs/>
          <w:sz w:val="32"/>
          <w:szCs w:val="32"/>
        </w:rPr>
        <w:lastRenderedPageBreak/>
        <w:t>Criterion</w:t>
      </w:r>
      <w:r w:rsidR="00B96D3F" w:rsidRPr="00B629E6">
        <w:rPr>
          <w:rFonts w:ascii="Times New Roman" w:hAnsi="Times New Roman" w:cs="Times New Roman"/>
          <w:b/>
          <w:bCs/>
          <w:sz w:val="32"/>
          <w:szCs w:val="32"/>
        </w:rPr>
        <w:t xml:space="preserve"> </w:t>
      </w:r>
      <w:r w:rsidRPr="00B629E6">
        <w:rPr>
          <w:rFonts w:ascii="Times New Roman" w:hAnsi="Times New Roman" w:cs="Times New Roman"/>
          <w:b/>
          <w:bCs/>
          <w:sz w:val="32"/>
          <w:szCs w:val="32"/>
        </w:rPr>
        <w:t>VII</w:t>
      </w:r>
      <w:r w:rsidR="00CA32D6" w:rsidRPr="00B629E6">
        <w:rPr>
          <w:rFonts w:ascii="Times New Roman" w:hAnsi="Times New Roman" w:cs="Times New Roman"/>
          <w:b/>
          <w:bCs/>
          <w:sz w:val="32"/>
          <w:szCs w:val="32"/>
        </w:rPr>
        <w:t xml:space="preserve"> - </w:t>
      </w:r>
      <w:r w:rsidRPr="00B629E6">
        <w:rPr>
          <w:rFonts w:ascii="Times New Roman" w:hAnsi="Times New Roman" w:cs="Times New Roman"/>
          <w:b/>
          <w:bCs/>
          <w:sz w:val="32"/>
          <w:szCs w:val="32"/>
        </w:rPr>
        <w:t>Institutional Values and Best Practices</w:t>
      </w:r>
    </w:p>
    <w:p w14:paraId="57A49420" w14:textId="77777777" w:rsidR="002B48F4" w:rsidRPr="00B629E6" w:rsidRDefault="002B48F4" w:rsidP="006476D3">
      <w:pPr>
        <w:spacing w:after="0"/>
        <w:jc w:val="center"/>
        <w:rPr>
          <w:rFonts w:ascii="Times New Roman" w:hAnsi="Times New Roman" w:cs="Times New Roman"/>
          <w:b/>
          <w:bCs/>
          <w:sz w:val="8"/>
          <w:szCs w:val="8"/>
        </w:rPr>
      </w:pPr>
    </w:p>
    <w:p w14:paraId="5FD3674A" w14:textId="77777777" w:rsidR="002B48F4" w:rsidRPr="00B629E6" w:rsidRDefault="002B48F4" w:rsidP="006476D3">
      <w:pPr>
        <w:spacing w:after="0"/>
        <w:jc w:val="center"/>
        <w:rPr>
          <w:rFonts w:ascii="Times New Roman" w:hAnsi="Times New Roman" w:cs="Times New Roman"/>
          <w:b/>
          <w:bCs/>
          <w:sz w:val="26"/>
          <w:szCs w:val="26"/>
        </w:rPr>
      </w:pPr>
      <w:r w:rsidRPr="00B629E6">
        <w:rPr>
          <w:rFonts w:ascii="Times New Roman" w:hAnsi="Times New Roman" w:cs="Times New Roman"/>
          <w:b/>
          <w:bCs/>
          <w:sz w:val="26"/>
          <w:szCs w:val="26"/>
        </w:rPr>
        <w:t>Key Indicator - 7.1 Institutional Values and Social Responsibilities</w:t>
      </w:r>
    </w:p>
    <w:p w14:paraId="4C2E6FA7" w14:textId="77777777" w:rsidR="002B48F4" w:rsidRPr="00B629E6" w:rsidRDefault="002B48F4" w:rsidP="006476D3">
      <w:pPr>
        <w:spacing w:after="0"/>
        <w:jc w:val="center"/>
        <w:rPr>
          <w:rFonts w:ascii="Times New Roman" w:hAnsi="Times New Roman" w:cs="Times New Roman"/>
          <w:b/>
          <w:bCs/>
          <w:sz w:val="8"/>
          <w:szCs w:val="8"/>
        </w:rPr>
      </w:pPr>
    </w:p>
    <w:tbl>
      <w:tblPr>
        <w:tblW w:w="10231"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
        <w:gridCol w:w="9214"/>
      </w:tblGrid>
      <w:tr w:rsidR="006476D3" w:rsidRPr="00B629E6" w14:paraId="3D83E426" w14:textId="77777777" w:rsidTr="00C67E5D">
        <w:trPr>
          <w:trHeight w:val="413"/>
        </w:trPr>
        <w:tc>
          <w:tcPr>
            <w:tcW w:w="1017" w:type="dxa"/>
          </w:tcPr>
          <w:p w14:paraId="2C7E377B" w14:textId="77777777" w:rsidR="006476D3" w:rsidRPr="00B629E6" w:rsidRDefault="006476D3" w:rsidP="002B48F4">
            <w:pPr>
              <w:spacing w:after="0" w:line="240" w:lineRule="auto"/>
              <w:jc w:val="center"/>
              <w:rPr>
                <w:rFonts w:ascii="Times New Roman" w:hAnsi="Times New Roman" w:cs="Times New Roman"/>
                <w:b/>
                <w:bCs/>
                <w:sz w:val="24"/>
                <w:szCs w:val="24"/>
              </w:rPr>
            </w:pPr>
            <w:r w:rsidRPr="00B629E6">
              <w:rPr>
                <w:rFonts w:ascii="Times New Roman" w:hAnsi="Times New Roman" w:cs="Times New Roman"/>
                <w:b/>
                <w:bCs/>
                <w:sz w:val="24"/>
                <w:szCs w:val="24"/>
              </w:rPr>
              <w:t>Metric No.</w:t>
            </w:r>
          </w:p>
        </w:tc>
        <w:tc>
          <w:tcPr>
            <w:tcW w:w="9214" w:type="dxa"/>
          </w:tcPr>
          <w:p w14:paraId="01232D0C" w14:textId="77777777" w:rsidR="006476D3" w:rsidRPr="00B629E6" w:rsidRDefault="006476D3" w:rsidP="002B48F4">
            <w:pPr>
              <w:tabs>
                <w:tab w:val="left" w:pos="9180"/>
              </w:tabs>
              <w:spacing w:after="0" w:line="240" w:lineRule="auto"/>
              <w:jc w:val="center"/>
              <w:rPr>
                <w:rFonts w:ascii="Times New Roman" w:hAnsi="Times New Roman" w:cs="Times New Roman"/>
                <w:b/>
                <w:bCs/>
                <w:sz w:val="24"/>
                <w:szCs w:val="24"/>
              </w:rPr>
            </w:pPr>
          </w:p>
        </w:tc>
      </w:tr>
      <w:tr w:rsidR="006476D3" w:rsidRPr="00B629E6" w14:paraId="3F44C29C" w14:textId="77777777" w:rsidTr="00C67E5D">
        <w:trPr>
          <w:trHeight w:val="180"/>
        </w:trPr>
        <w:tc>
          <w:tcPr>
            <w:tcW w:w="1017" w:type="dxa"/>
            <w:shd w:val="clear" w:color="auto" w:fill="D9D9D9"/>
          </w:tcPr>
          <w:p w14:paraId="07D467E4" w14:textId="77777777" w:rsidR="006476D3" w:rsidRPr="00B629E6" w:rsidRDefault="006476D3" w:rsidP="002B48F4">
            <w:pPr>
              <w:spacing w:after="0" w:line="240" w:lineRule="auto"/>
              <w:jc w:val="center"/>
              <w:rPr>
                <w:rFonts w:ascii="Times New Roman" w:hAnsi="Times New Roman" w:cs="Times New Roman"/>
                <w:b/>
                <w:bCs/>
                <w:sz w:val="24"/>
                <w:szCs w:val="24"/>
              </w:rPr>
            </w:pPr>
          </w:p>
        </w:tc>
        <w:tc>
          <w:tcPr>
            <w:tcW w:w="9214" w:type="dxa"/>
            <w:shd w:val="clear" w:color="auto" w:fill="D9D9D9"/>
          </w:tcPr>
          <w:p w14:paraId="7AA24BD9" w14:textId="77777777" w:rsidR="006476D3" w:rsidRPr="00B629E6" w:rsidRDefault="006476D3" w:rsidP="002B48F4">
            <w:pPr>
              <w:spacing w:after="0" w:line="240" w:lineRule="auto"/>
              <w:rPr>
                <w:rFonts w:ascii="Times New Roman" w:hAnsi="Times New Roman" w:cs="Times New Roman"/>
                <w:b/>
                <w:sz w:val="24"/>
                <w:szCs w:val="24"/>
              </w:rPr>
            </w:pPr>
            <w:r w:rsidRPr="00B629E6">
              <w:rPr>
                <w:rFonts w:ascii="Times New Roman" w:hAnsi="Times New Roman" w:cs="Times New Roman"/>
                <w:b/>
                <w:sz w:val="24"/>
                <w:szCs w:val="24"/>
              </w:rPr>
              <w:t xml:space="preserve">Gender Equity   </w:t>
            </w:r>
          </w:p>
        </w:tc>
      </w:tr>
      <w:tr w:rsidR="006476D3" w:rsidRPr="00B629E6" w14:paraId="400848FE" w14:textId="77777777" w:rsidTr="00C67E5D">
        <w:trPr>
          <w:trHeight w:val="416"/>
        </w:trPr>
        <w:tc>
          <w:tcPr>
            <w:tcW w:w="1017" w:type="dxa"/>
          </w:tcPr>
          <w:p w14:paraId="4BEAC166" w14:textId="77777777" w:rsidR="006476D3" w:rsidRPr="00B629E6" w:rsidRDefault="006476D3" w:rsidP="002B48F4">
            <w:pPr>
              <w:spacing w:after="0" w:line="240" w:lineRule="auto"/>
              <w:jc w:val="center"/>
              <w:rPr>
                <w:rFonts w:ascii="Times New Roman" w:hAnsi="Times New Roman" w:cs="Times New Roman"/>
                <w:b/>
                <w:bCs/>
                <w:sz w:val="24"/>
                <w:szCs w:val="24"/>
              </w:rPr>
            </w:pPr>
            <w:r w:rsidRPr="00B629E6">
              <w:rPr>
                <w:rFonts w:ascii="Times New Roman" w:hAnsi="Times New Roman" w:cs="Times New Roman"/>
                <w:b/>
                <w:bCs/>
                <w:sz w:val="24"/>
                <w:szCs w:val="24"/>
              </w:rPr>
              <w:t>7.1.1</w:t>
            </w:r>
          </w:p>
          <w:p w14:paraId="080A4105" w14:textId="77777777" w:rsidR="002B48F4" w:rsidRPr="00B629E6" w:rsidRDefault="002B48F4" w:rsidP="002B48F4">
            <w:pPr>
              <w:spacing w:after="0" w:line="240" w:lineRule="auto"/>
              <w:jc w:val="center"/>
              <w:rPr>
                <w:rFonts w:ascii="Times New Roman" w:hAnsi="Times New Roman" w:cs="Times New Roman"/>
                <w:b/>
                <w:bCs/>
                <w:sz w:val="24"/>
                <w:szCs w:val="24"/>
              </w:rPr>
            </w:pPr>
          </w:p>
          <w:p w14:paraId="0C6D23ED" w14:textId="77777777" w:rsidR="006476D3" w:rsidRPr="00B629E6" w:rsidRDefault="006476D3" w:rsidP="002B48F4">
            <w:pPr>
              <w:spacing w:after="0" w:line="240" w:lineRule="auto"/>
              <w:jc w:val="center"/>
              <w:rPr>
                <w:rFonts w:ascii="Times New Roman" w:hAnsi="Times New Roman" w:cs="Times New Roman"/>
                <w:b/>
                <w:bCs/>
                <w:sz w:val="24"/>
                <w:szCs w:val="24"/>
              </w:rPr>
            </w:pPr>
            <w:r w:rsidRPr="00B629E6">
              <w:rPr>
                <w:rFonts w:ascii="Times New Roman" w:hAnsi="Times New Roman" w:cs="Times New Roman"/>
                <w:b/>
                <w:bCs/>
                <w:sz w:val="24"/>
                <w:szCs w:val="24"/>
              </w:rPr>
              <w:t>QlM</w:t>
            </w:r>
          </w:p>
        </w:tc>
        <w:tc>
          <w:tcPr>
            <w:tcW w:w="9214" w:type="dxa"/>
          </w:tcPr>
          <w:p w14:paraId="5207FD09" w14:textId="77777777" w:rsidR="006476D3" w:rsidRPr="00B629E6" w:rsidRDefault="006476D3" w:rsidP="002B48F4">
            <w:pPr>
              <w:spacing w:after="0" w:line="240" w:lineRule="auto"/>
              <w:rPr>
                <w:rFonts w:ascii="Times New Roman" w:hAnsi="Times New Roman" w:cs="Times New Roman"/>
                <w:b/>
                <w:i/>
                <w:sz w:val="24"/>
                <w:szCs w:val="24"/>
              </w:rPr>
            </w:pPr>
            <w:r w:rsidRPr="00B629E6">
              <w:rPr>
                <w:rFonts w:ascii="Times New Roman" w:hAnsi="Times New Roman" w:cs="Times New Roman"/>
                <w:b/>
                <w:i/>
                <w:sz w:val="24"/>
                <w:szCs w:val="24"/>
              </w:rPr>
              <w:t>Measures initiated by the Institution for the promotion of gender equity during the year</w:t>
            </w:r>
          </w:p>
          <w:p w14:paraId="1783161E" w14:textId="77777777" w:rsidR="006476D3" w:rsidRPr="00B629E6" w:rsidRDefault="006476D3" w:rsidP="002B48F4">
            <w:pPr>
              <w:spacing w:after="0" w:line="240" w:lineRule="auto"/>
              <w:rPr>
                <w:rFonts w:ascii="Times New Roman" w:hAnsi="Times New Roman" w:cs="Times New Roman"/>
                <w:bCs/>
                <w:iCs/>
                <w:sz w:val="24"/>
                <w:szCs w:val="24"/>
              </w:rPr>
            </w:pPr>
            <w:r w:rsidRPr="00B629E6">
              <w:rPr>
                <w:rFonts w:ascii="Times New Roman" w:hAnsi="Times New Roman" w:cs="Times New Roman"/>
                <w:bCs/>
                <w:iCs/>
                <w:sz w:val="24"/>
                <w:szCs w:val="24"/>
              </w:rPr>
              <w:t>Highlight the curricular and co- and extra-curricular activities promoting gender equity and sensitization and the facilities available for women on campus (within a maximum of 200 words).</w:t>
            </w:r>
          </w:p>
          <w:p w14:paraId="680A4C32" w14:textId="77777777" w:rsidR="00A22CBA" w:rsidRPr="00B629E6" w:rsidRDefault="00A22CBA" w:rsidP="002B48F4">
            <w:pPr>
              <w:spacing w:after="0" w:line="240" w:lineRule="auto"/>
              <w:rPr>
                <w:rFonts w:ascii="Times New Roman" w:hAnsi="Times New Roman" w:cs="Times New Roman"/>
                <w:bCs/>
                <w:iCs/>
                <w:sz w:val="24"/>
                <w:szCs w:val="24"/>
              </w:rPr>
            </w:pPr>
          </w:p>
          <w:p w14:paraId="072AE339" w14:textId="14EE474F" w:rsidR="006476D3" w:rsidRPr="00B629E6" w:rsidRDefault="00C67E5D" w:rsidP="00CF76C0">
            <w:pPr>
              <w:pStyle w:val="ListParagraph"/>
              <w:spacing w:after="0"/>
              <w:ind w:left="0"/>
              <w:jc w:val="both"/>
              <w:rPr>
                <w:rFonts w:ascii="Times New Roman" w:hAnsi="Times New Roman"/>
                <w:sz w:val="24"/>
                <w:lang w:val="en-IN"/>
              </w:rPr>
            </w:pPr>
            <w:r w:rsidRPr="00B629E6">
              <w:rPr>
                <w:rFonts w:ascii="Times New Roman" w:hAnsi="Times New Roman"/>
                <w:sz w:val="24"/>
              </w:rPr>
              <w:t xml:space="preserve">      With respect to annual gender sensitization, MSFDA and Punyashlok Ahilyadevi Holkar Solapur University Solapur have jointly organized 2 workshops on Women Leadership. Safety and security are the major concerns in regards of girl students &amp; lady staff. In order to ensure safety and security, we (PAHSUS campus) have women guard spread throughout the campus. Likewise, a separate women hostel with all facilities and security is available inside the campus. Ladies hostel has in all 92 rooms, including 1 room for rector and guard. The hostel is equipped with proper electric and water facilities. For security purpose, cameras are installed in the hostel. Ladies hostel has two mess which works under hygienic conditions. To ensure the environment is stress free, different counseling sessions (student friendly) are carried out assuring that the problems of the girl students related to depression, home sickness, health issues, and carrier likewise are solved. A separate well facilitated and hygienic common room is provided at all the schools in the campus. </w:t>
            </w:r>
            <w:r w:rsidRPr="00B629E6">
              <w:rPr>
                <w:rFonts w:ascii="Times New Roman" w:hAnsi="Times New Roman"/>
                <w:sz w:val="24"/>
                <w:lang w:val="en-IN"/>
              </w:rPr>
              <w:t xml:space="preserve">We also provide a Day care </w:t>
            </w:r>
            <w:proofErr w:type="spellStart"/>
            <w:r w:rsidRPr="00B629E6">
              <w:rPr>
                <w:rFonts w:ascii="Times New Roman" w:hAnsi="Times New Roman"/>
                <w:sz w:val="24"/>
                <w:lang w:val="en-IN"/>
              </w:rPr>
              <w:t>center</w:t>
            </w:r>
            <w:proofErr w:type="spellEnd"/>
            <w:r w:rsidRPr="00B629E6">
              <w:rPr>
                <w:rFonts w:ascii="Times New Roman" w:hAnsi="Times New Roman"/>
                <w:sz w:val="24"/>
                <w:lang w:val="en-IN"/>
              </w:rPr>
              <w:t xml:space="preserve"> facility which is equipped with toys and learning charts. Friendly, hygienic environment and a staff are provided at the </w:t>
            </w:r>
            <w:proofErr w:type="spellStart"/>
            <w:r w:rsidRPr="00B629E6">
              <w:rPr>
                <w:rFonts w:ascii="Times New Roman" w:hAnsi="Times New Roman"/>
                <w:sz w:val="24"/>
                <w:lang w:val="en-IN"/>
              </w:rPr>
              <w:t>center</w:t>
            </w:r>
            <w:proofErr w:type="spellEnd"/>
            <w:r w:rsidRPr="00B629E6">
              <w:rPr>
                <w:rFonts w:ascii="Times New Roman" w:hAnsi="Times New Roman"/>
                <w:sz w:val="24"/>
                <w:lang w:val="en-IN"/>
              </w:rPr>
              <w:t xml:space="preserve"> for the children. The children play and enjoy there.</w:t>
            </w:r>
          </w:p>
          <w:p w14:paraId="55127466" w14:textId="20947767" w:rsidR="00C67E5D" w:rsidRPr="00B629E6" w:rsidRDefault="00C67E5D" w:rsidP="002B48F4">
            <w:pPr>
              <w:pStyle w:val="ListParagraph"/>
              <w:spacing w:after="0" w:line="240" w:lineRule="auto"/>
              <w:ind w:left="0"/>
              <w:rPr>
                <w:rFonts w:ascii="Times New Roman" w:hAnsi="Times New Roman"/>
                <w:b/>
                <w:i/>
                <w:sz w:val="24"/>
                <w:szCs w:val="24"/>
              </w:rPr>
            </w:pPr>
          </w:p>
        </w:tc>
      </w:tr>
      <w:tr w:rsidR="006476D3" w:rsidRPr="00B629E6" w14:paraId="14D14BC1" w14:textId="77777777" w:rsidTr="00C67E5D">
        <w:trPr>
          <w:trHeight w:val="381"/>
        </w:trPr>
        <w:tc>
          <w:tcPr>
            <w:tcW w:w="1017" w:type="dxa"/>
            <w:shd w:val="clear" w:color="auto" w:fill="D9D9D9"/>
          </w:tcPr>
          <w:p w14:paraId="18E50D3F" w14:textId="77777777" w:rsidR="006476D3" w:rsidRPr="00B629E6" w:rsidRDefault="006476D3" w:rsidP="00CB307D">
            <w:pPr>
              <w:spacing w:after="0"/>
              <w:jc w:val="center"/>
              <w:rPr>
                <w:rFonts w:ascii="Times New Roman" w:hAnsi="Times New Roman" w:cs="Times New Roman"/>
                <w:b/>
                <w:bCs/>
                <w:sz w:val="24"/>
                <w:szCs w:val="24"/>
              </w:rPr>
            </w:pPr>
          </w:p>
        </w:tc>
        <w:tc>
          <w:tcPr>
            <w:tcW w:w="9214" w:type="dxa"/>
            <w:shd w:val="clear" w:color="auto" w:fill="D9D9D9"/>
          </w:tcPr>
          <w:p w14:paraId="2639DC9D" w14:textId="77777777" w:rsidR="006476D3" w:rsidRPr="00B629E6" w:rsidRDefault="006476D3" w:rsidP="00CB307D">
            <w:pPr>
              <w:spacing w:after="0"/>
              <w:rPr>
                <w:rFonts w:ascii="Times New Roman" w:hAnsi="Times New Roman" w:cs="Times New Roman"/>
                <w:b/>
                <w:sz w:val="24"/>
                <w:szCs w:val="24"/>
              </w:rPr>
            </w:pPr>
            <w:r w:rsidRPr="00B629E6">
              <w:rPr>
                <w:rFonts w:ascii="Times New Roman" w:hAnsi="Times New Roman" w:cs="Times New Roman"/>
                <w:b/>
                <w:sz w:val="24"/>
                <w:szCs w:val="24"/>
              </w:rPr>
              <w:t xml:space="preserve">Environmental Consciousness and Sustainability </w:t>
            </w:r>
          </w:p>
        </w:tc>
      </w:tr>
      <w:tr w:rsidR="006476D3" w:rsidRPr="00B629E6" w14:paraId="721EDBC8" w14:textId="77777777" w:rsidTr="00C67E5D">
        <w:trPr>
          <w:trHeight w:val="3581"/>
        </w:trPr>
        <w:tc>
          <w:tcPr>
            <w:tcW w:w="1017" w:type="dxa"/>
          </w:tcPr>
          <w:p w14:paraId="3C53E0FD" w14:textId="77777777" w:rsidR="006476D3" w:rsidRPr="00B629E6" w:rsidRDefault="006476D3" w:rsidP="002B48F4">
            <w:pPr>
              <w:spacing w:after="0" w:line="240" w:lineRule="auto"/>
              <w:jc w:val="center"/>
              <w:rPr>
                <w:rFonts w:ascii="Times New Roman" w:hAnsi="Times New Roman" w:cs="Times New Roman"/>
                <w:b/>
                <w:bCs/>
                <w:sz w:val="24"/>
                <w:szCs w:val="24"/>
              </w:rPr>
            </w:pPr>
            <w:r w:rsidRPr="00B629E6">
              <w:rPr>
                <w:rFonts w:ascii="Times New Roman" w:hAnsi="Times New Roman" w:cs="Times New Roman"/>
                <w:b/>
                <w:bCs/>
                <w:sz w:val="24"/>
                <w:szCs w:val="24"/>
              </w:rPr>
              <w:t>7.1.2</w:t>
            </w:r>
          </w:p>
          <w:p w14:paraId="78EB1463" w14:textId="77777777" w:rsidR="002B48F4" w:rsidRPr="00B629E6" w:rsidRDefault="002B48F4" w:rsidP="002B48F4">
            <w:pPr>
              <w:spacing w:after="0" w:line="240" w:lineRule="auto"/>
              <w:jc w:val="center"/>
              <w:rPr>
                <w:rFonts w:ascii="Times New Roman" w:hAnsi="Times New Roman" w:cs="Times New Roman"/>
                <w:b/>
                <w:bCs/>
                <w:sz w:val="24"/>
                <w:szCs w:val="24"/>
              </w:rPr>
            </w:pPr>
          </w:p>
          <w:p w14:paraId="6D7A08EE" w14:textId="77777777" w:rsidR="006476D3" w:rsidRPr="00B629E6" w:rsidRDefault="006476D3" w:rsidP="002B48F4">
            <w:pPr>
              <w:spacing w:after="0" w:line="240" w:lineRule="auto"/>
              <w:jc w:val="center"/>
              <w:rPr>
                <w:rFonts w:ascii="Times New Roman" w:hAnsi="Times New Roman" w:cs="Times New Roman"/>
                <w:b/>
                <w:bCs/>
                <w:sz w:val="24"/>
                <w:szCs w:val="24"/>
              </w:rPr>
            </w:pPr>
            <w:r w:rsidRPr="00B629E6">
              <w:rPr>
                <w:rFonts w:ascii="Times New Roman" w:hAnsi="Times New Roman" w:cs="Times New Roman"/>
                <w:b/>
                <w:bCs/>
                <w:sz w:val="24"/>
                <w:szCs w:val="24"/>
              </w:rPr>
              <w:t>Q</w:t>
            </w:r>
            <w:r w:rsidRPr="00B629E6">
              <w:rPr>
                <w:rFonts w:ascii="Times New Roman" w:hAnsi="Times New Roman" w:cs="Times New Roman"/>
                <w:b/>
                <w:bCs/>
                <w:sz w:val="24"/>
                <w:szCs w:val="24"/>
                <w:vertAlign w:val="subscript"/>
              </w:rPr>
              <w:t>n</w:t>
            </w:r>
            <w:r w:rsidRPr="00B629E6">
              <w:rPr>
                <w:rFonts w:ascii="Times New Roman" w:hAnsi="Times New Roman" w:cs="Times New Roman"/>
                <w:b/>
                <w:bCs/>
                <w:sz w:val="24"/>
                <w:szCs w:val="24"/>
              </w:rPr>
              <w:t>M</w:t>
            </w:r>
          </w:p>
        </w:tc>
        <w:tc>
          <w:tcPr>
            <w:tcW w:w="9214" w:type="dxa"/>
          </w:tcPr>
          <w:p w14:paraId="7DB5931C" w14:textId="77777777" w:rsidR="006476D3" w:rsidRPr="00B629E6" w:rsidRDefault="006476D3" w:rsidP="002B48F4">
            <w:pPr>
              <w:spacing w:after="0" w:line="240" w:lineRule="auto"/>
              <w:rPr>
                <w:rFonts w:ascii="Times New Roman" w:hAnsi="Times New Roman" w:cs="Times New Roman"/>
                <w:b/>
                <w:i/>
                <w:sz w:val="24"/>
                <w:szCs w:val="24"/>
              </w:rPr>
            </w:pPr>
            <w:r w:rsidRPr="00B629E6">
              <w:rPr>
                <w:rFonts w:ascii="Times New Roman" w:hAnsi="Times New Roman" w:cs="Times New Roman"/>
                <w:b/>
                <w:i/>
                <w:sz w:val="24"/>
                <w:szCs w:val="24"/>
              </w:rPr>
              <w:t xml:space="preserve">The Institution has facilities for alternate sources of energy and energy conservation </w:t>
            </w:r>
          </w:p>
          <w:p w14:paraId="39D994BB" w14:textId="77777777" w:rsidR="006476D3" w:rsidRPr="00B629E6" w:rsidRDefault="006476D3" w:rsidP="002B48F4">
            <w:pPr>
              <w:spacing w:after="0" w:line="240" w:lineRule="auto"/>
              <w:rPr>
                <w:rFonts w:ascii="Times New Roman" w:hAnsi="Times New Roman" w:cs="Times New Roman"/>
                <w:b/>
                <w:i/>
                <w:sz w:val="8"/>
                <w:szCs w:val="8"/>
              </w:rPr>
            </w:pPr>
          </w:p>
          <w:p w14:paraId="6B2B91A3" w14:textId="77777777" w:rsidR="006476D3" w:rsidRPr="00B629E6" w:rsidRDefault="006476D3" w:rsidP="008523D0">
            <w:pPr>
              <w:pStyle w:val="ListParagraph"/>
              <w:numPr>
                <w:ilvl w:val="0"/>
                <w:numId w:val="37"/>
              </w:numPr>
              <w:spacing w:after="0" w:line="240" w:lineRule="auto"/>
              <w:rPr>
                <w:rFonts w:ascii="Times New Roman" w:hAnsi="Times New Roman"/>
                <w:bCs/>
                <w:iCs/>
                <w:sz w:val="24"/>
                <w:szCs w:val="24"/>
              </w:rPr>
            </w:pPr>
            <w:r w:rsidRPr="00B629E6">
              <w:rPr>
                <w:rFonts w:ascii="Times New Roman" w:hAnsi="Times New Roman"/>
                <w:bCs/>
                <w:iCs/>
                <w:sz w:val="24"/>
                <w:szCs w:val="24"/>
              </w:rPr>
              <w:t xml:space="preserve">Solar energy             </w:t>
            </w:r>
          </w:p>
          <w:p w14:paraId="017F13E7" w14:textId="77777777" w:rsidR="006476D3" w:rsidRPr="00B629E6" w:rsidRDefault="006476D3" w:rsidP="008523D0">
            <w:pPr>
              <w:pStyle w:val="ListParagraph"/>
              <w:numPr>
                <w:ilvl w:val="0"/>
                <w:numId w:val="37"/>
              </w:numPr>
              <w:spacing w:after="0" w:line="240" w:lineRule="auto"/>
              <w:rPr>
                <w:rFonts w:ascii="Times New Roman" w:hAnsi="Times New Roman"/>
                <w:bCs/>
                <w:iCs/>
                <w:sz w:val="24"/>
                <w:szCs w:val="24"/>
              </w:rPr>
            </w:pPr>
            <w:r w:rsidRPr="00B629E6">
              <w:rPr>
                <w:rFonts w:ascii="Times New Roman" w:hAnsi="Times New Roman"/>
                <w:bCs/>
                <w:iCs/>
                <w:sz w:val="24"/>
                <w:szCs w:val="24"/>
              </w:rPr>
              <w:t>Biogas plant</w:t>
            </w:r>
          </w:p>
          <w:p w14:paraId="032B37CC" w14:textId="77777777" w:rsidR="006476D3" w:rsidRPr="00B629E6" w:rsidRDefault="006476D3" w:rsidP="008523D0">
            <w:pPr>
              <w:pStyle w:val="ListParagraph"/>
              <w:numPr>
                <w:ilvl w:val="0"/>
                <w:numId w:val="37"/>
              </w:numPr>
              <w:spacing w:after="0" w:line="240" w:lineRule="auto"/>
              <w:rPr>
                <w:rFonts w:ascii="Times New Roman" w:hAnsi="Times New Roman"/>
                <w:bCs/>
                <w:iCs/>
                <w:sz w:val="24"/>
                <w:szCs w:val="24"/>
              </w:rPr>
            </w:pPr>
            <w:r w:rsidRPr="00B629E6">
              <w:rPr>
                <w:rFonts w:ascii="Times New Roman" w:hAnsi="Times New Roman"/>
                <w:bCs/>
                <w:iCs/>
                <w:sz w:val="24"/>
                <w:szCs w:val="24"/>
              </w:rPr>
              <w:t xml:space="preserve">Wheeling to the Grid   </w:t>
            </w:r>
          </w:p>
          <w:p w14:paraId="2C084D67" w14:textId="77777777" w:rsidR="006476D3" w:rsidRPr="00B629E6" w:rsidRDefault="006476D3" w:rsidP="008523D0">
            <w:pPr>
              <w:pStyle w:val="ListParagraph"/>
              <w:numPr>
                <w:ilvl w:val="0"/>
                <w:numId w:val="37"/>
              </w:numPr>
              <w:spacing w:after="0" w:line="240" w:lineRule="auto"/>
              <w:rPr>
                <w:rFonts w:ascii="Times New Roman" w:hAnsi="Times New Roman"/>
                <w:bCs/>
                <w:iCs/>
                <w:sz w:val="24"/>
                <w:szCs w:val="24"/>
              </w:rPr>
            </w:pPr>
            <w:r w:rsidRPr="00B629E6">
              <w:rPr>
                <w:rFonts w:ascii="Times New Roman" w:hAnsi="Times New Roman"/>
                <w:bCs/>
                <w:iCs/>
                <w:sz w:val="24"/>
                <w:szCs w:val="24"/>
              </w:rPr>
              <w:t>Sensor-based energy conservation</w:t>
            </w:r>
          </w:p>
          <w:p w14:paraId="558E218C" w14:textId="77777777" w:rsidR="006476D3" w:rsidRPr="00B629E6" w:rsidRDefault="006476D3" w:rsidP="008523D0">
            <w:pPr>
              <w:pStyle w:val="ListParagraph"/>
              <w:numPr>
                <w:ilvl w:val="0"/>
                <w:numId w:val="37"/>
              </w:numPr>
              <w:spacing w:after="0" w:line="240" w:lineRule="auto"/>
              <w:rPr>
                <w:rFonts w:ascii="Times New Roman" w:hAnsi="Times New Roman"/>
                <w:bCs/>
                <w:iCs/>
                <w:sz w:val="24"/>
                <w:szCs w:val="24"/>
              </w:rPr>
            </w:pPr>
            <w:r w:rsidRPr="00B629E6">
              <w:rPr>
                <w:rFonts w:ascii="Times New Roman" w:hAnsi="Times New Roman"/>
                <w:bCs/>
                <w:iCs/>
                <w:sz w:val="24"/>
                <w:szCs w:val="24"/>
              </w:rPr>
              <w:t xml:space="preserve">Use of LED bulbs/ power-efficient equipment  </w:t>
            </w:r>
          </w:p>
          <w:p w14:paraId="48A9E119" w14:textId="77777777" w:rsidR="006476D3" w:rsidRPr="00B629E6" w:rsidRDefault="006476D3" w:rsidP="002B48F4">
            <w:pPr>
              <w:spacing w:after="0" w:line="240" w:lineRule="auto"/>
              <w:rPr>
                <w:rFonts w:ascii="Times New Roman" w:hAnsi="Times New Roman" w:cs="Times New Roman"/>
                <w:b/>
                <w:iCs/>
                <w:sz w:val="24"/>
                <w:szCs w:val="24"/>
              </w:rPr>
            </w:pPr>
            <w:r w:rsidRPr="00B629E6">
              <w:rPr>
                <w:rFonts w:ascii="Times New Roman" w:hAnsi="Times New Roman" w:cs="Times New Roman"/>
                <w:b/>
                <w:iCs/>
                <w:sz w:val="24"/>
                <w:szCs w:val="24"/>
              </w:rPr>
              <w:t>Options:</w:t>
            </w:r>
          </w:p>
          <w:p w14:paraId="382D4729" w14:textId="77777777" w:rsidR="006476D3" w:rsidRPr="00B629E6" w:rsidRDefault="006476D3" w:rsidP="002B48F4">
            <w:pPr>
              <w:spacing w:after="0" w:line="240" w:lineRule="auto"/>
              <w:rPr>
                <w:rFonts w:ascii="Times New Roman" w:hAnsi="Times New Roman" w:cs="Times New Roman"/>
                <w:bCs/>
                <w:iCs/>
                <w:sz w:val="24"/>
                <w:szCs w:val="24"/>
              </w:rPr>
            </w:pPr>
            <w:r w:rsidRPr="00B629E6">
              <w:rPr>
                <w:rFonts w:ascii="Times New Roman" w:hAnsi="Times New Roman" w:cs="Times New Roman"/>
                <w:bCs/>
                <w:iCs/>
                <w:sz w:val="24"/>
                <w:szCs w:val="24"/>
              </w:rPr>
              <w:t>A. Any 4 or All of the above</w:t>
            </w:r>
          </w:p>
          <w:p w14:paraId="3C0FC9E2" w14:textId="77777777" w:rsidR="006476D3" w:rsidRPr="00B629E6" w:rsidRDefault="006476D3" w:rsidP="002B48F4">
            <w:pPr>
              <w:spacing w:after="0" w:line="240" w:lineRule="auto"/>
              <w:rPr>
                <w:rFonts w:ascii="Times New Roman" w:hAnsi="Times New Roman" w:cs="Times New Roman"/>
                <w:bCs/>
                <w:iCs/>
                <w:sz w:val="24"/>
                <w:szCs w:val="24"/>
              </w:rPr>
            </w:pPr>
            <w:r w:rsidRPr="00B629E6">
              <w:rPr>
                <w:rFonts w:ascii="Times New Roman" w:hAnsi="Times New Roman" w:cs="Times New Roman"/>
                <w:bCs/>
                <w:iCs/>
                <w:sz w:val="24"/>
                <w:szCs w:val="24"/>
                <w:highlight w:val="yellow"/>
              </w:rPr>
              <w:t>B. Any 3 of the above</w:t>
            </w:r>
          </w:p>
          <w:p w14:paraId="44C0C2B6" w14:textId="77777777" w:rsidR="006476D3" w:rsidRPr="00B629E6" w:rsidRDefault="006476D3" w:rsidP="002B48F4">
            <w:pPr>
              <w:spacing w:after="0" w:line="240" w:lineRule="auto"/>
              <w:rPr>
                <w:rFonts w:ascii="Times New Roman" w:hAnsi="Times New Roman" w:cs="Times New Roman"/>
                <w:bCs/>
                <w:iCs/>
                <w:sz w:val="24"/>
                <w:szCs w:val="24"/>
              </w:rPr>
            </w:pPr>
            <w:r w:rsidRPr="00B629E6">
              <w:rPr>
                <w:rFonts w:ascii="Times New Roman" w:hAnsi="Times New Roman" w:cs="Times New Roman"/>
                <w:bCs/>
                <w:iCs/>
                <w:sz w:val="24"/>
                <w:szCs w:val="24"/>
              </w:rPr>
              <w:t>C. Any 2 of the above</w:t>
            </w:r>
          </w:p>
          <w:p w14:paraId="31FA9144" w14:textId="77777777" w:rsidR="006476D3" w:rsidRPr="00B629E6" w:rsidRDefault="006476D3" w:rsidP="002B48F4">
            <w:pPr>
              <w:spacing w:after="0" w:line="240" w:lineRule="auto"/>
              <w:rPr>
                <w:rFonts w:ascii="Times New Roman" w:hAnsi="Times New Roman" w:cs="Times New Roman"/>
                <w:bCs/>
                <w:iCs/>
                <w:sz w:val="24"/>
                <w:szCs w:val="24"/>
              </w:rPr>
            </w:pPr>
            <w:r w:rsidRPr="00B629E6">
              <w:rPr>
                <w:rFonts w:ascii="Times New Roman" w:hAnsi="Times New Roman" w:cs="Times New Roman"/>
                <w:bCs/>
                <w:iCs/>
                <w:sz w:val="24"/>
                <w:szCs w:val="24"/>
              </w:rPr>
              <w:t>D. Any 1of the above</w:t>
            </w:r>
          </w:p>
          <w:p w14:paraId="74A3ACAD" w14:textId="77777777" w:rsidR="006476D3" w:rsidRPr="00B629E6" w:rsidRDefault="006476D3" w:rsidP="002B48F4">
            <w:pPr>
              <w:spacing w:after="0" w:line="240" w:lineRule="auto"/>
              <w:rPr>
                <w:rFonts w:ascii="Times New Roman" w:hAnsi="Times New Roman" w:cs="Times New Roman"/>
                <w:bCs/>
                <w:iCs/>
                <w:sz w:val="24"/>
                <w:szCs w:val="24"/>
              </w:rPr>
            </w:pPr>
            <w:r w:rsidRPr="00B629E6">
              <w:rPr>
                <w:rFonts w:ascii="Times New Roman" w:hAnsi="Times New Roman" w:cs="Times New Roman"/>
                <w:bCs/>
                <w:iCs/>
                <w:sz w:val="24"/>
                <w:szCs w:val="24"/>
              </w:rPr>
              <w:t>E. None of the above</w:t>
            </w:r>
          </w:p>
          <w:p w14:paraId="462453EC" w14:textId="77777777" w:rsidR="006476D3" w:rsidRPr="00B629E6" w:rsidRDefault="006476D3" w:rsidP="002B48F4">
            <w:pPr>
              <w:spacing w:after="0" w:line="240" w:lineRule="auto"/>
              <w:rPr>
                <w:rFonts w:ascii="Times New Roman" w:eastAsia="Times New Roman" w:hAnsi="Times New Roman" w:cs="Times New Roman"/>
                <w:sz w:val="24"/>
                <w:szCs w:val="24"/>
              </w:rPr>
            </w:pPr>
            <w:r w:rsidRPr="00B629E6">
              <w:rPr>
                <w:rFonts w:ascii="Times New Roman" w:eastAsia="Times New Roman" w:hAnsi="Times New Roman" w:cs="Times New Roman"/>
                <w:sz w:val="24"/>
                <w:szCs w:val="24"/>
              </w:rPr>
              <w:t>Upload relevant supporting document</w:t>
            </w:r>
          </w:p>
          <w:p w14:paraId="51CF403D" w14:textId="77777777" w:rsidR="00DD308F" w:rsidRPr="00B629E6" w:rsidRDefault="00DD308F" w:rsidP="002B48F4">
            <w:pPr>
              <w:spacing w:after="0" w:line="240" w:lineRule="auto"/>
              <w:rPr>
                <w:rFonts w:ascii="Times New Roman" w:hAnsi="Times New Roman" w:cs="Times New Roman"/>
                <w:b/>
                <w:bCs/>
                <w:sz w:val="24"/>
                <w:szCs w:val="24"/>
              </w:rPr>
            </w:pPr>
            <w:r w:rsidRPr="00B629E6">
              <w:rPr>
                <w:rFonts w:ascii="Times New Roman" w:hAnsi="Times New Roman" w:cs="Times New Roman"/>
                <w:b/>
                <w:bCs/>
                <w:sz w:val="24"/>
                <w:szCs w:val="24"/>
              </w:rPr>
              <w:t>(Data template is not applicable to this metric)</w:t>
            </w:r>
          </w:p>
          <w:p w14:paraId="7AB44DF0" w14:textId="77777777" w:rsidR="0035417A" w:rsidRPr="00B629E6" w:rsidRDefault="0035417A" w:rsidP="002B48F4">
            <w:pPr>
              <w:spacing w:after="0" w:line="240" w:lineRule="auto"/>
              <w:rPr>
                <w:rFonts w:ascii="Times New Roman" w:hAnsi="Times New Roman" w:cs="Times New Roman"/>
                <w:b/>
                <w:i/>
                <w:sz w:val="24"/>
                <w:szCs w:val="24"/>
              </w:rPr>
            </w:pPr>
          </w:p>
        </w:tc>
      </w:tr>
      <w:tr w:rsidR="006476D3" w:rsidRPr="00B629E6" w14:paraId="040C9213" w14:textId="77777777" w:rsidTr="00C67E5D">
        <w:trPr>
          <w:trHeight w:val="1509"/>
        </w:trPr>
        <w:tc>
          <w:tcPr>
            <w:tcW w:w="1017" w:type="dxa"/>
          </w:tcPr>
          <w:p w14:paraId="24E28191" w14:textId="77777777" w:rsidR="006476D3" w:rsidRPr="00B629E6" w:rsidRDefault="006476D3" w:rsidP="002B48F4">
            <w:pPr>
              <w:spacing w:after="0" w:line="240" w:lineRule="auto"/>
              <w:jc w:val="center"/>
              <w:rPr>
                <w:rFonts w:ascii="Times New Roman" w:hAnsi="Times New Roman" w:cs="Times New Roman"/>
                <w:b/>
                <w:bCs/>
                <w:sz w:val="24"/>
                <w:szCs w:val="24"/>
              </w:rPr>
            </w:pPr>
            <w:r w:rsidRPr="00B629E6">
              <w:rPr>
                <w:rFonts w:ascii="Times New Roman" w:hAnsi="Times New Roman" w:cs="Times New Roman"/>
                <w:b/>
                <w:bCs/>
                <w:sz w:val="24"/>
                <w:szCs w:val="24"/>
              </w:rPr>
              <w:lastRenderedPageBreak/>
              <w:t>7.1.3</w:t>
            </w:r>
          </w:p>
          <w:p w14:paraId="20915F89" w14:textId="77777777" w:rsidR="002B48F4" w:rsidRPr="00B629E6" w:rsidRDefault="002B48F4" w:rsidP="002B48F4">
            <w:pPr>
              <w:spacing w:after="0" w:line="240" w:lineRule="auto"/>
              <w:jc w:val="center"/>
              <w:rPr>
                <w:rFonts w:ascii="Times New Roman" w:hAnsi="Times New Roman" w:cs="Times New Roman"/>
                <w:b/>
                <w:bCs/>
                <w:sz w:val="24"/>
                <w:szCs w:val="24"/>
              </w:rPr>
            </w:pPr>
          </w:p>
          <w:p w14:paraId="040AC5AB" w14:textId="77777777" w:rsidR="006476D3" w:rsidRPr="00B629E6" w:rsidRDefault="006476D3" w:rsidP="002B48F4">
            <w:pPr>
              <w:spacing w:after="0" w:line="240" w:lineRule="auto"/>
              <w:jc w:val="center"/>
              <w:rPr>
                <w:rFonts w:ascii="Times New Roman" w:hAnsi="Times New Roman" w:cs="Times New Roman"/>
                <w:b/>
                <w:bCs/>
                <w:sz w:val="24"/>
                <w:szCs w:val="24"/>
              </w:rPr>
            </w:pPr>
            <w:r w:rsidRPr="00B629E6">
              <w:rPr>
                <w:rFonts w:ascii="Times New Roman" w:hAnsi="Times New Roman" w:cs="Times New Roman"/>
                <w:b/>
                <w:bCs/>
                <w:sz w:val="24"/>
                <w:szCs w:val="24"/>
              </w:rPr>
              <w:t>Q</w:t>
            </w:r>
            <w:r w:rsidRPr="00B629E6">
              <w:rPr>
                <w:rFonts w:ascii="Times New Roman" w:hAnsi="Times New Roman" w:cs="Times New Roman"/>
                <w:b/>
                <w:bCs/>
                <w:sz w:val="24"/>
                <w:szCs w:val="24"/>
                <w:vertAlign w:val="subscript"/>
              </w:rPr>
              <w:t>l</w:t>
            </w:r>
            <w:r w:rsidRPr="00B629E6">
              <w:rPr>
                <w:rFonts w:ascii="Times New Roman" w:hAnsi="Times New Roman" w:cs="Times New Roman"/>
                <w:b/>
                <w:bCs/>
                <w:sz w:val="24"/>
                <w:szCs w:val="24"/>
              </w:rPr>
              <w:t>M</w:t>
            </w:r>
          </w:p>
        </w:tc>
        <w:tc>
          <w:tcPr>
            <w:tcW w:w="9214" w:type="dxa"/>
          </w:tcPr>
          <w:p w14:paraId="2C4DDBC2" w14:textId="77777777" w:rsidR="006476D3" w:rsidRPr="00B629E6" w:rsidRDefault="006476D3" w:rsidP="002B48F4">
            <w:pPr>
              <w:spacing w:after="0" w:line="240" w:lineRule="auto"/>
              <w:rPr>
                <w:rFonts w:ascii="Times New Roman" w:hAnsi="Times New Roman" w:cs="Times New Roman"/>
                <w:b/>
                <w:bCs/>
                <w:i/>
                <w:sz w:val="24"/>
                <w:szCs w:val="24"/>
              </w:rPr>
            </w:pPr>
            <w:r w:rsidRPr="00B629E6">
              <w:rPr>
                <w:rFonts w:ascii="Times New Roman" w:hAnsi="Times New Roman" w:cs="Times New Roman"/>
                <w:b/>
                <w:bCs/>
                <w:i/>
                <w:sz w:val="24"/>
                <w:szCs w:val="24"/>
              </w:rPr>
              <w:t xml:space="preserve">Describe the facilities in the Institution for the management of the following types of degradable and non-degradable waste (within a maximum of 200 words) </w:t>
            </w:r>
          </w:p>
          <w:p w14:paraId="494A9460" w14:textId="77777777" w:rsidR="0076686B" w:rsidRPr="00B629E6" w:rsidRDefault="0076686B" w:rsidP="002B48F4">
            <w:pPr>
              <w:spacing w:after="0" w:line="240" w:lineRule="auto"/>
              <w:contextualSpacing/>
              <w:rPr>
                <w:rFonts w:ascii="Times New Roman" w:hAnsi="Times New Roman" w:cs="Times New Roman"/>
                <w:bCs/>
                <w:sz w:val="24"/>
                <w:szCs w:val="24"/>
              </w:rPr>
            </w:pPr>
          </w:p>
          <w:p w14:paraId="2C51064A" w14:textId="77777777" w:rsidR="00207D0F" w:rsidRPr="00B629E6" w:rsidRDefault="00207D0F" w:rsidP="008523D0">
            <w:pPr>
              <w:pStyle w:val="ListParagraph"/>
              <w:numPr>
                <w:ilvl w:val="0"/>
                <w:numId w:val="118"/>
              </w:numPr>
              <w:spacing w:after="0"/>
              <w:ind w:left="270" w:hanging="270"/>
              <w:jc w:val="both"/>
              <w:rPr>
                <w:rFonts w:ascii="Times New Roman" w:hAnsi="Times New Roman"/>
                <w:b/>
                <w:sz w:val="24"/>
                <w:szCs w:val="24"/>
              </w:rPr>
            </w:pPr>
            <w:r w:rsidRPr="00B629E6">
              <w:rPr>
                <w:rFonts w:ascii="Times New Roman" w:hAnsi="Times New Roman"/>
                <w:b/>
                <w:sz w:val="24"/>
                <w:szCs w:val="24"/>
              </w:rPr>
              <w:t>Solid waste management:</w:t>
            </w:r>
          </w:p>
          <w:p w14:paraId="3B6B09E4" w14:textId="77777777" w:rsidR="00207D0F" w:rsidRPr="00B629E6" w:rsidRDefault="00207D0F" w:rsidP="00207D0F">
            <w:pPr>
              <w:spacing w:after="0"/>
              <w:jc w:val="both"/>
              <w:rPr>
                <w:rFonts w:ascii="Times New Roman" w:hAnsi="Times New Roman" w:cs="Times New Roman"/>
                <w:b/>
                <w:sz w:val="24"/>
                <w:szCs w:val="24"/>
              </w:rPr>
            </w:pPr>
            <w:r w:rsidRPr="00B629E6">
              <w:rPr>
                <w:rFonts w:ascii="Times New Roman" w:hAnsi="Times New Roman" w:cs="Times New Roman"/>
                <w:b/>
                <w:sz w:val="24"/>
                <w:szCs w:val="24"/>
              </w:rPr>
              <w:t>Biomass waste- grass clipping, leaves, wood etc.</w:t>
            </w:r>
          </w:p>
          <w:p w14:paraId="146754D6" w14:textId="77777777" w:rsidR="00207D0F" w:rsidRPr="00B629E6" w:rsidRDefault="00207D0F" w:rsidP="00207D0F">
            <w:pPr>
              <w:spacing w:after="0"/>
              <w:jc w:val="both"/>
              <w:rPr>
                <w:rFonts w:ascii="Times New Roman" w:hAnsi="Times New Roman" w:cs="Times New Roman"/>
                <w:sz w:val="24"/>
                <w:szCs w:val="24"/>
              </w:rPr>
            </w:pPr>
            <w:r w:rsidRPr="00B629E6">
              <w:rPr>
                <w:rFonts w:ascii="Times New Roman" w:hAnsi="Times New Roman" w:cs="Times New Roman"/>
                <w:sz w:val="24"/>
                <w:szCs w:val="24"/>
              </w:rPr>
              <w:tab/>
              <w:t xml:space="preserve">In the university paper shredder is available to cut sheets of paper. In the university campus, Biomass waste generated </w:t>
            </w:r>
            <w:proofErr w:type="spellStart"/>
            <w:r w:rsidRPr="00B629E6">
              <w:rPr>
                <w:rFonts w:ascii="Times New Roman" w:hAnsi="Times New Roman" w:cs="Times New Roman"/>
                <w:sz w:val="24"/>
                <w:szCs w:val="24"/>
              </w:rPr>
              <w:t>everyday</w:t>
            </w:r>
            <w:proofErr w:type="spellEnd"/>
            <w:r w:rsidRPr="00B629E6">
              <w:rPr>
                <w:rFonts w:ascii="Times New Roman" w:hAnsi="Times New Roman" w:cs="Times New Roman"/>
                <w:sz w:val="24"/>
                <w:szCs w:val="24"/>
              </w:rPr>
              <w:t xml:space="preserve"> is collected by Gardner- appointed on contract by Engineering department. The Biomass mostly comprises of dry leaves, grass tilling, straw, wood clip, and </w:t>
            </w:r>
            <w:proofErr w:type="spellStart"/>
            <w:r w:rsidRPr="00B629E6">
              <w:rPr>
                <w:rFonts w:ascii="Times New Roman" w:hAnsi="Times New Roman" w:cs="Times New Roman"/>
                <w:sz w:val="24"/>
                <w:szCs w:val="24"/>
              </w:rPr>
              <w:t>fibers</w:t>
            </w:r>
            <w:proofErr w:type="spellEnd"/>
            <w:r w:rsidRPr="00B629E6">
              <w:rPr>
                <w:rFonts w:ascii="Times New Roman" w:hAnsi="Times New Roman" w:cs="Times New Roman"/>
                <w:sz w:val="24"/>
                <w:szCs w:val="24"/>
              </w:rPr>
              <w:t xml:space="preserve"> collected </w:t>
            </w:r>
            <w:proofErr w:type="spellStart"/>
            <w:r w:rsidRPr="00B629E6">
              <w:rPr>
                <w:rFonts w:ascii="Times New Roman" w:hAnsi="Times New Roman" w:cs="Times New Roman"/>
                <w:sz w:val="24"/>
                <w:szCs w:val="24"/>
              </w:rPr>
              <w:t>everyday</w:t>
            </w:r>
            <w:proofErr w:type="spellEnd"/>
            <w:r w:rsidRPr="00B629E6">
              <w:rPr>
                <w:rFonts w:ascii="Times New Roman" w:hAnsi="Times New Roman" w:cs="Times New Roman"/>
                <w:sz w:val="24"/>
                <w:szCs w:val="24"/>
              </w:rPr>
              <w:t xml:space="preserve"> is being used for making Vermi-composite. In the university the garbage is collected by peon and collected garbage is emptied on every week through engineering department and finally disposed-off on Landfill area made available in 482 Acre-the extended area of the university. </w:t>
            </w:r>
          </w:p>
          <w:p w14:paraId="5B2E4386" w14:textId="77777777" w:rsidR="00207D0F" w:rsidRPr="00B629E6" w:rsidRDefault="00207D0F" w:rsidP="00207D0F">
            <w:pPr>
              <w:spacing w:after="0"/>
              <w:jc w:val="both"/>
              <w:rPr>
                <w:rFonts w:ascii="Times New Roman" w:hAnsi="Times New Roman" w:cs="Times New Roman"/>
                <w:sz w:val="24"/>
                <w:szCs w:val="24"/>
              </w:rPr>
            </w:pPr>
          </w:p>
          <w:p w14:paraId="18E144D9" w14:textId="77777777" w:rsidR="00207D0F" w:rsidRPr="00B629E6" w:rsidRDefault="00207D0F" w:rsidP="008523D0">
            <w:pPr>
              <w:pStyle w:val="ListParagraph"/>
              <w:numPr>
                <w:ilvl w:val="0"/>
                <w:numId w:val="118"/>
              </w:numPr>
              <w:spacing w:after="0"/>
              <w:ind w:left="284" w:hanging="284"/>
              <w:jc w:val="both"/>
              <w:rPr>
                <w:rFonts w:ascii="Times New Roman" w:hAnsi="Times New Roman"/>
                <w:b/>
                <w:sz w:val="24"/>
                <w:szCs w:val="24"/>
              </w:rPr>
            </w:pPr>
            <w:r w:rsidRPr="00B629E6">
              <w:rPr>
                <w:rFonts w:ascii="Times New Roman" w:hAnsi="Times New Roman"/>
                <w:b/>
                <w:sz w:val="24"/>
                <w:szCs w:val="24"/>
              </w:rPr>
              <w:t>Liquid waste management and Waste recycling system:</w:t>
            </w:r>
          </w:p>
          <w:p w14:paraId="151AF228" w14:textId="77777777" w:rsidR="00207D0F" w:rsidRPr="00B629E6" w:rsidRDefault="00207D0F" w:rsidP="00207D0F">
            <w:pPr>
              <w:pStyle w:val="ListParagraph"/>
              <w:spacing w:after="0"/>
              <w:ind w:left="284" w:firstLine="436"/>
              <w:jc w:val="both"/>
              <w:rPr>
                <w:rFonts w:ascii="Times New Roman" w:hAnsi="Times New Roman"/>
                <w:sz w:val="24"/>
                <w:szCs w:val="24"/>
              </w:rPr>
            </w:pPr>
            <w:r w:rsidRPr="00B629E6">
              <w:rPr>
                <w:rFonts w:ascii="Times New Roman" w:hAnsi="Times New Roman"/>
                <w:sz w:val="24"/>
                <w:szCs w:val="24"/>
              </w:rPr>
              <w:t xml:space="preserve">Work order of Waste water treatment plant and Underground drainage line is given by Maharashtra Jeevan </w:t>
            </w:r>
            <w:proofErr w:type="spellStart"/>
            <w:r w:rsidRPr="00B629E6">
              <w:rPr>
                <w:rFonts w:ascii="Times New Roman" w:hAnsi="Times New Roman"/>
                <w:sz w:val="24"/>
                <w:szCs w:val="24"/>
              </w:rPr>
              <w:t>Pradhikaran</w:t>
            </w:r>
            <w:proofErr w:type="spellEnd"/>
            <w:r w:rsidRPr="00B629E6">
              <w:rPr>
                <w:rFonts w:ascii="Times New Roman" w:hAnsi="Times New Roman"/>
                <w:sz w:val="24"/>
                <w:szCs w:val="24"/>
              </w:rPr>
              <w:t xml:space="preserve"> and this work is under process.</w:t>
            </w:r>
          </w:p>
          <w:p w14:paraId="45C89A49" w14:textId="77777777" w:rsidR="00207D0F" w:rsidRPr="00B629E6" w:rsidRDefault="00207D0F" w:rsidP="00207D0F">
            <w:pPr>
              <w:pStyle w:val="ListParagraph"/>
              <w:spacing w:after="0"/>
              <w:ind w:left="284" w:firstLine="436"/>
              <w:jc w:val="both"/>
              <w:rPr>
                <w:rFonts w:ascii="Times New Roman" w:hAnsi="Times New Roman"/>
                <w:sz w:val="24"/>
                <w:szCs w:val="24"/>
              </w:rPr>
            </w:pPr>
          </w:p>
          <w:p w14:paraId="3BD3AD60" w14:textId="77777777" w:rsidR="00207D0F" w:rsidRPr="00B629E6" w:rsidRDefault="00207D0F" w:rsidP="008523D0">
            <w:pPr>
              <w:pStyle w:val="ListParagraph"/>
              <w:numPr>
                <w:ilvl w:val="0"/>
                <w:numId w:val="118"/>
              </w:numPr>
              <w:spacing w:after="0"/>
              <w:ind w:left="270" w:hanging="270"/>
              <w:jc w:val="both"/>
              <w:rPr>
                <w:rFonts w:ascii="Times New Roman" w:hAnsi="Times New Roman"/>
                <w:b/>
                <w:sz w:val="24"/>
                <w:szCs w:val="24"/>
              </w:rPr>
            </w:pPr>
            <w:r w:rsidRPr="00B629E6">
              <w:rPr>
                <w:rFonts w:ascii="Times New Roman" w:hAnsi="Times New Roman"/>
                <w:b/>
                <w:sz w:val="24"/>
                <w:szCs w:val="24"/>
              </w:rPr>
              <w:t>Biomedical waste management:</w:t>
            </w:r>
          </w:p>
          <w:p w14:paraId="42AF00F6" w14:textId="77777777" w:rsidR="00207D0F" w:rsidRPr="00B629E6" w:rsidRDefault="00207D0F" w:rsidP="00207D0F">
            <w:pPr>
              <w:spacing w:after="0"/>
              <w:ind w:left="270" w:firstLine="450"/>
              <w:jc w:val="both"/>
              <w:rPr>
                <w:rFonts w:ascii="Times New Roman" w:hAnsi="Times New Roman" w:cs="Times New Roman"/>
                <w:sz w:val="24"/>
                <w:szCs w:val="24"/>
              </w:rPr>
            </w:pPr>
            <w:r w:rsidRPr="00B629E6">
              <w:rPr>
                <w:rFonts w:ascii="Times New Roman" w:hAnsi="Times New Roman" w:cs="Times New Roman"/>
                <w:sz w:val="24"/>
                <w:szCs w:val="24"/>
              </w:rPr>
              <w:t>The waste generated at the Health centre is collected by the manpower deployed with university health centre, in accordance with the recommendations of WHO and other health organizations and it is given to government recognized organization.</w:t>
            </w:r>
          </w:p>
          <w:p w14:paraId="4EC4A2FA" w14:textId="77777777" w:rsidR="00207D0F" w:rsidRPr="00B629E6" w:rsidRDefault="00207D0F" w:rsidP="00207D0F">
            <w:pPr>
              <w:spacing w:after="0"/>
              <w:jc w:val="both"/>
              <w:rPr>
                <w:rFonts w:ascii="Times New Roman" w:hAnsi="Times New Roman" w:cs="Times New Roman"/>
                <w:sz w:val="24"/>
                <w:szCs w:val="24"/>
              </w:rPr>
            </w:pPr>
          </w:p>
          <w:p w14:paraId="68AD20D7" w14:textId="77777777" w:rsidR="00207D0F" w:rsidRPr="00B629E6" w:rsidRDefault="00207D0F" w:rsidP="008523D0">
            <w:pPr>
              <w:pStyle w:val="ListParagraph"/>
              <w:numPr>
                <w:ilvl w:val="0"/>
                <w:numId w:val="118"/>
              </w:numPr>
              <w:tabs>
                <w:tab w:val="left" w:pos="360"/>
              </w:tabs>
              <w:spacing w:after="0"/>
              <w:ind w:left="270" w:hanging="270"/>
              <w:jc w:val="both"/>
              <w:rPr>
                <w:rFonts w:ascii="Times New Roman" w:hAnsi="Times New Roman"/>
                <w:b/>
                <w:sz w:val="24"/>
                <w:szCs w:val="24"/>
              </w:rPr>
            </w:pPr>
            <w:r w:rsidRPr="00B629E6">
              <w:rPr>
                <w:rFonts w:ascii="Times New Roman" w:hAnsi="Times New Roman"/>
                <w:b/>
                <w:sz w:val="24"/>
                <w:szCs w:val="24"/>
              </w:rPr>
              <w:t>E-waste management:</w:t>
            </w:r>
          </w:p>
          <w:p w14:paraId="54D1D802" w14:textId="77777777" w:rsidR="00207D0F" w:rsidRPr="00B629E6" w:rsidRDefault="00207D0F" w:rsidP="00207D0F">
            <w:pPr>
              <w:pStyle w:val="BodyText"/>
              <w:spacing w:before="42" w:line="276" w:lineRule="auto"/>
              <w:ind w:right="274" w:firstLine="270"/>
              <w:jc w:val="both"/>
              <w:rPr>
                <w:rFonts w:ascii="Times New Roman" w:hAnsi="Times New Roman" w:cs="Times New Roman"/>
              </w:rPr>
            </w:pPr>
            <w:r w:rsidRPr="00B629E6">
              <w:rPr>
                <w:rFonts w:ascii="Times New Roman" w:hAnsi="Times New Roman" w:cs="Times New Roman"/>
              </w:rPr>
              <w:t>University sells E- waste to government recognized organization.</w:t>
            </w:r>
          </w:p>
          <w:p w14:paraId="0D7D4A8F" w14:textId="344AC785" w:rsidR="00207D0F" w:rsidRPr="00B629E6" w:rsidRDefault="00207D0F" w:rsidP="00207D0F">
            <w:pPr>
              <w:pStyle w:val="ListParagraph"/>
              <w:spacing w:after="0" w:line="240" w:lineRule="auto"/>
              <w:ind w:left="2880"/>
              <w:rPr>
                <w:rFonts w:ascii="Times New Roman" w:eastAsia="Times New Roman" w:hAnsi="Times New Roman"/>
                <w:sz w:val="24"/>
                <w:szCs w:val="24"/>
              </w:rPr>
            </w:pPr>
          </w:p>
          <w:p w14:paraId="4D2AF52D" w14:textId="77777777" w:rsidR="0076686B" w:rsidRPr="00B629E6" w:rsidRDefault="0076686B" w:rsidP="002B48F4">
            <w:pPr>
              <w:spacing w:after="0" w:line="240" w:lineRule="auto"/>
              <w:contextualSpacing/>
              <w:rPr>
                <w:rFonts w:ascii="Times New Roman" w:eastAsia="Times New Roman" w:hAnsi="Times New Roman" w:cs="Times New Roman"/>
                <w:sz w:val="24"/>
                <w:szCs w:val="24"/>
              </w:rPr>
            </w:pPr>
          </w:p>
        </w:tc>
      </w:tr>
      <w:tr w:rsidR="006476D3" w:rsidRPr="00B629E6" w14:paraId="7C2A02D2" w14:textId="77777777" w:rsidTr="00C67E5D">
        <w:trPr>
          <w:trHeight w:val="852"/>
        </w:trPr>
        <w:tc>
          <w:tcPr>
            <w:tcW w:w="1017" w:type="dxa"/>
          </w:tcPr>
          <w:p w14:paraId="714C8465" w14:textId="77777777" w:rsidR="006476D3" w:rsidRPr="00B629E6" w:rsidRDefault="006476D3" w:rsidP="00CB307D">
            <w:pPr>
              <w:spacing w:after="0"/>
              <w:jc w:val="center"/>
              <w:rPr>
                <w:rFonts w:ascii="Times New Roman" w:hAnsi="Times New Roman" w:cs="Times New Roman"/>
                <w:b/>
                <w:bCs/>
                <w:sz w:val="24"/>
                <w:szCs w:val="24"/>
              </w:rPr>
            </w:pPr>
            <w:r w:rsidRPr="00B629E6">
              <w:rPr>
                <w:rFonts w:ascii="Times New Roman" w:hAnsi="Times New Roman" w:cs="Times New Roman"/>
                <w:b/>
                <w:bCs/>
                <w:sz w:val="24"/>
                <w:szCs w:val="24"/>
              </w:rPr>
              <w:t>7.1.4</w:t>
            </w:r>
          </w:p>
          <w:p w14:paraId="1F7FF7F3" w14:textId="77777777" w:rsidR="002B48F4" w:rsidRPr="00B629E6" w:rsidRDefault="002B48F4" w:rsidP="00CB307D">
            <w:pPr>
              <w:spacing w:after="0"/>
              <w:jc w:val="center"/>
              <w:rPr>
                <w:rFonts w:ascii="Times New Roman" w:hAnsi="Times New Roman" w:cs="Times New Roman"/>
                <w:b/>
                <w:bCs/>
                <w:sz w:val="24"/>
                <w:szCs w:val="24"/>
              </w:rPr>
            </w:pPr>
          </w:p>
          <w:p w14:paraId="0B57F66E" w14:textId="77777777" w:rsidR="006476D3" w:rsidRPr="00B629E6" w:rsidRDefault="006476D3" w:rsidP="00CB307D">
            <w:pPr>
              <w:spacing w:after="0"/>
              <w:jc w:val="center"/>
              <w:rPr>
                <w:rFonts w:ascii="Times New Roman" w:hAnsi="Times New Roman" w:cs="Times New Roman"/>
                <w:b/>
                <w:bCs/>
                <w:sz w:val="24"/>
                <w:szCs w:val="24"/>
              </w:rPr>
            </w:pPr>
            <w:r w:rsidRPr="00B629E6">
              <w:rPr>
                <w:rFonts w:ascii="Times New Roman" w:hAnsi="Times New Roman" w:cs="Times New Roman"/>
                <w:b/>
                <w:bCs/>
                <w:sz w:val="24"/>
                <w:szCs w:val="24"/>
              </w:rPr>
              <w:t>Q</w:t>
            </w:r>
            <w:r w:rsidRPr="00B629E6">
              <w:rPr>
                <w:rFonts w:ascii="Times New Roman" w:hAnsi="Times New Roman" w:cs="Times New Roman"/>
                <w:b/>
                <w:bCs/>
                <w:sz w:val="24"/>
                <w:szCs w:val="24"/>
                <w:vertAlign w:val="subscript"/>
              </w:rPr>
              <w:t>n</w:t>
            </w:r>
            <w:r w:rsidRPr="00B629E6">
              <w:rPr>
                <w:rFonts w:ascii="Times New Roman" w:hAnsi="Times New Roman" w:cs="Times New Roman"/>
                <w:b/>
                <w:bCs/>
                <w:sz w:val="24"/>
                <w:szCs w:val="24"/>
              </w:rPr>
              <w:t>M</w:t>
            </w:r>
          </w:p>
          <w:p w14:paraId="48958292" w14:textId="77777777" w:rsidR="006476D3" w:rsidRPr="00B629E6" w:rsidRDefault="006476D3" w:rsidP="00CB307D">
            <w:pPr>
              <w:spacing w:after="0"/>
              <w:jc w:val="center"/>
              <w:rPr>
                <w:rFonts w:ascii="Times New Roman" w:hAnsi="Times New Roman" w:cs="Times New Roman"/>
                <w:b/>
                <w:bCs/>
                <w:sz w:val="24"/>
                <w:szCs w:val="24"/>
              </w:rPr>
            </w:pPr>
          </w:p>
          <w:p w14:paraId="2ABF061D" w14:textId="77777777" w:rsidR="006476D3" w:rsidRPr="00B629E6" w:rsidRDefault="006476D3" w:rsidP="00CB307D">
            <w:pPr>
              <w:spacing w:after="0"/>
              <w:jc w:val="center"/>
              <w:rPr>
                <w:rFonts w:ascii="Times New Roman" w:hAnsi="Times New Roman" w:cs="Times New Roman"/>
                <w:b/>
                <w:bCs/>
                <w:sz w:val="24"/>
                <w:szCs w:val="24"/>
              </w:rPr>
            </w:pPr>
          </w:p>
        </w:tc>
        <w:tc>
          <w:tcPr>
            <w:tcW w:w="9214" w:type="dxa"/>
          </w:tcPr>
          <w:p w14:paraId="7D5A4FA9" w14:textId="77777777" w:rsidR="006476D3" w:rsidRPr="00B629E6" w:rsidRDefault="006476D3" w:rsidP="00CB307D">
            <w:pPr>
              <w:spacing w:after="0"/>
              <w:rPr>
                <w:rFonts w:ascii="Times New Roman" w:hAnsi="Times New Roman" w:cs="Times New Roman"/>
                <w:b/>
                <w:i/>
                <w:sz w:val="24"/>
                <w:szCs w:val="24"/>
              </w:rPr>
            </w:pPr>
            <w:r w:rsidRPr="00B629E6">
              <w:rPr>
                <w:rFonts w:ascii="Times New Roman" w:hAnsi="Times New Roman" w:cs="Times New Roman"/>
                <w:b/>
                <w:i/>
                <w:sz w:val="24"/>
                <w:szCs w:val="24"/>
              </w:rPr>
              <w:t>Water conservation facilities available in the Institution:</w:t>
            </w:r>
          </w:p>
          <w:p w14:paraId="0CAF1164" w14:textId="77777777" w:rsidR="006476D3" w:rsidRPr="00B629E6" w:rsidRDefault="006476D3" w:rsidP="008523D0">
            <w:pPr>
              <w:pStyle w:val="ListParagraph"/>
              <w:numPr>
                <w:ilvl w:val="0"/>
                <w:numId w:val="36"/>
              </w:numPr>
              <w:spacing w:after="0"/>
              <w:ind w:left="714" w:hanging="357"/>
              <w:rPr>
                <w:rFonts w:ascii="Times New Roman" w:hAnsi="Times New Roman"/>
                <w:bCs/>
                <w:iCs/>
                <w:sz w:val="24"/>
                <w:szCs w:val="24"/>
              </w:rPr>
            </w:pPr>
            <w:r w:rsidRPr="00B629E6">
              <w:rPr>
                <w:rFonts w:ascii="Times New Roman" w:hAnsi="Times New Roman"/>
                <w:bCs/>
                <w:iCs/>
                <w:sz w:val="24"/>
                <w:szCs w:val="24"/>
              </w:rPr>
              <w:t xml:space="preserve">Rainwater harvesting </w:t>
            </w:r>
          </w:p>
          <w:p w14:paraId="333ADAB5" w14:textId="77777777" w:rsidR="006476D3" w:rsidRPr="00B629E6" w:rsidRDefault="002B48F4" w:rsidP="008523D0">
            <w:pPr>
              <w:pStyle w:val="ListParagraph"/>
              <w:numPr>
                <w:ilvl w:val="0"/>
                <w:numId w:val="36"/>
              </w:numPr>
              <w:spacing w:after="0"/>
              <w:ind w:left="714" w:hanging="357"/>
              <w:rPr>
                <w:rFonts w:ascii="Times New Roman" w:hAnsi="Times New Roman"/>
                <w:bCs/>
                <w:iCs/>
                <w:sz w:val="24"/>
                <w:szCs w:val="24"/>
              </w:rPr>
            </w:pPr>
            <w:r w:rsidRPr="00B629E6">
              <w:rPr>
                <w:rFonts w:ascii="Times New Roman" w:hAnsi="Times New Roman"/>
                <w:bCs/>
                <w:iCs/>
                <w:sz w:val="24"/>
                <w:szCs w:val="24"/>
              </w:rPr>
              <w:t>Bore well</w:t>
            </w:r>
            <w:r w:rsidR="006476D3" w:rsidRPr="00B629E6">
              <w:rPr>
                <w:rFonts w:ascii="Times New Roman" w:hAnsi="Times New Roman"/>
                <w:bCs/>
                <w:iCs/>
                <w:sz w:val="24"/>
                <w:szCs w:val="24"/>
              </w:rPr>
              <w:t xml:space="preserve"> /</w:t>
            </w:r>
            <w:r w:rsidRPr="00B629E6">
              <w:rPr>
                <w:rFonts w:ascii="Times New Roman" w:hAnsi="Times New Roman"/>
                <w:bCs/>
                <w:iCs/>
                <w:sz w:val="24"/>
                <w:szCs w:val="24"/>
              </w:rPr>
              <w:t>Open well</w:t>
            </w:r>
            <w:r w:rsidR="006476D3" w:rsidRPr="00B629E6">
              <w:rPr>
                <w:rFonts w:ascii="Times New Roman" w:hAnsi="Times New Roman"/>
                <w:bCs/>
                <w:iCs/>
                <w:sz w:val="24"/>
                <w:szCs w:val="24"/>
              </w:rPr>
              <w:t xml:space="preserve"> recharge</w:t>
            </w:r>
          </w:p>
          <w:p w14:paraId="73E52020" w14:textId="77777777" w:rsidR="006476D3" w:rsidRPr="00B629E6" w:rsidRDefault="006476D3" w:rsidP="008523D0">
            <w:pPr>
              <w:pStyle w:val="ListParagraph"/>
              <w:numPr>
                <w:ilvl w:val="0"/>
                <w:numId w:val="36"/>
              </w:numPr>
              <w:spacing w:after="0"/>
              <w:ind w:left="714" w:hanging="357"/>
              <w:rPr>
                <w:rFonts w:ascii="Times New Roman" w:hAnsi="Times New Roman"/>
                <w:bCs/>
                <w:iCs/>
                <w:sz w:val="24"/>
                <w:szCs w:val="24"/>
              </w:rPr>
            </w:pPr>
            <w:r w:rsidRPr="00B629E6">
              <w:rPr>
                <w:rFonts w:ascii="Times New Roman" w:hAnsi="Times New Roman"/>
                <w:bCs/>
                <w:iCs/>
                <w:sz w:val="24"/>
                <w:szCs w:val="24"/>
              </w:rPr>
              <w:t>Construction of tanks and bunds</w:t>
            </w:r>
          </w:p>
          <w:p w14:paraId="380E6BAE" w14:textId="77777777" w:rsidR="006476D3" w:rsidRPr="00B629E6" w:rsidRDefault="006476D3" w:rsidP="008523D0">
            <w:pPr>
              <w:pStyle w:val="ListParagraph"/>
              <w:numPr>
                <w:ilvl w:val="0"/>
                <w:numId w:val="36"/>
              </w:numPr>
              <w:spacing w:after="0"/>
              <w:ind w:left="714" w:hanging="357"/>
              <w:rPr>
                <w:rFonts w:ascii="Times New Roman" w:hAnsi="Times New Roman"/>
                <w:bCs/>
                <w:iCs/>
                <w:sz w:val="24"/>
                <w:szCs w:val="24"/>
              </w:rPr>
            </w:pPr>
            <w:r w:rsidRPr="00B629E6">
              <w:rPr>
                <w:rFonts w:ascii="Times New Roman" w:hAnsi="Times New Roman"/>
                <w:bCs/>
                <w:iCs/>
                <w:sz w:val="24"/>
                <w:szCs w:val="24"/>
              </w:rPr>
              <w:t xml:space="preserve">Waste water recycling </w:t>
            </w:r>
          </w:p>
          <w:p w14:paraId="1C45B606" w14:textId="77777777" w:rsidR="006476D3" w:rsidRPr="00B629E6" w:rsidRDefault="006476D3" w:rsidP="008523D0">
            <w:pPr>
              <w:pStyle w:val="ListParagraph"/>
              <w:numPr>
                <w:ilvl w:val="0"/>
                <w:numId w:val="36"/>
              </w:numPr>
              <w:spacing w:after="0"/>
              <w:rPr>
                <w:rFonts w:ascii="Times New Roman" w:hAnsi="Times New Roman"/>
                <w:bCs/>
                <w:iCs/>
                <w:sz w:val="24"/>
                <w:szCs w:val="24"/>
              </w:rPr>
            </w:pPr>
            <w:r w:rsidRPr="00B629E6">
              <w:rPr>
                <w:rFonts w:ascii="Times New Roman" w:hAnsi="Times New Roman"/>
                <w:bCs/>
                <w:iCs/>
                <w:sz w:val="24"/>
                <w:szCs w:val="24"/>
              </w:rPr>
              <w:t>Maintenance of water bodies and distribution system in the campus</w:t>
            </w:r>
          </w:p>
          <w:p w14:paraId="3964C66B" w14:textId="77777777" w:rsidR="006476D3" w:rsidRPr="00B629E6" w:rsidRDefault="006476D3" w:rsidP="00CB307D">
            <w:pPr>
              <w:spacing w:after="0"/>
              <w:rPr>
                <w:rFonts w:ascii="Times New Roman" w:hAnsi="Times New Roman" w:cs="Times New Roman"/>
                <w:b/>
                <w:iCs/>
                <w:sz w:val="24"/>
                <w:szCs w:val="24"/>
              </w:rPr>
            </w:pPr>
            <w:r w:rsidRPr="00B629E6">
              <w:rPr>
                <w:rFonts w:ascii="Times New Roman" w:hAnsi="Times New Roman" w:cs="Times New Roman"/>
                <w:b/>
                <w:iCs/>
                <w:sz w:val="24"/>
                <w:szCs w:val="24"/>
              </w:rPr>
              <w:t>Options:</w:t>
            </w:r>
          </w:p>
          <w:p w14:paraId="6A1CC039" w14:textId="77777777" w:rsidR="006476D3" w:rsidRPr="00B629E6" w:rsidRDefault="006476D3" w:rsidP="00CB307D">
            <w:pPr>
              <w:spacing w:after="0" w:line="240" w:lineRule="auto"/>
              <w:rPr>
                <w:rFonts w:ascii="Times New Roman" w:hAnsi="Times New Roman" w:cs="Times New Roman"/>
                <w:bCs/>
                <w:iCs/>
                <w:sz w:val="24"/>
                <w:szCs w:val="24"/>
              </w:rPr>
            </w:pPr>
            <w:r w:rsidRPr="00B629E6">
              <w:rPr>
                <w:rFonts w:ascii="Times New Roman" w:hAnsi="Times New Roman" w:cs="Times New Roman"/>
                <w:bCs/>
                <w:iCs/>
                <w:sz w:val="24"/>
                <w:szCs w:val="24"/>
                <w:highlight w:val="yellow"/>
              </w:rPr>
              <w:t>A. Any 4 or All of the above</w:t>
            </w:r>
          </w:p>
          <w:p w14:paraId="6C07443D" w14:textId="77777777" w:rsidR="006476D3" w:rsidRPr="00B629E6" w:rsidRDefault="006476D3" w:rsidP="00CB307D">
            <w:pPr>
              <w:spacing w:after="0" w:line="240" w:lineRule="auto"/>
              <w:rPr>
                <w:rFonts w:ascii="Times New Roman" w:hAnsi="Times New Roman" w:cs="Times New Roman"/>
                <w:bCs/>
                <w:iCs/>
                <w:sz w:val="24"/>
                <w:szCs w:val="24"/>
              </w:rPr>
            </w:pPr>
            <w:r w:rsidRPr="00B629E6">
              <w:rPr>
                <w:rFonts w:ascii="Times New Roman" w:hAnsi="Times New Roman" w:cs="Times New Roman"/>
                <w:bCs/>
                <w:iCs/>
                <w:sz w:val="24"/>
                <w:szCs w:val="24"/>
              </w:rPr>
              <w:t>B. Any 3 of the above</w:t>
            </w:r>
          </w:p>
          <w:p w14:paraId="6DD1C9D3" w14:textId="77777777" w:rsidR="006476D3" w:rsidRPr="00B629E6" w:rsidRDefault="006476D3" w:rsidP="00CB307D">
            <w:pPr>
              <w:spacing w:after="0" w:line="240" w:lineRule="auto"/>
              <w:rPr>
                <w:rFonts w:ascii="Times New Roman" w:hAnsi="Times New Roman" w:cs="Times New Roman"/>
                <w:bCs/>
                <w:iCs/>
                <w:sz w:val="24"/>
                <w:szCs w:val="24"/>
              </w:rPr>
            </w:pPr>
            <w:r w:rsidRPr="00B629E6">
              <w:rPr>
                <w:rFonts w:ascii="Times New Roman" w:hAnsi="Times New Roman" w:cs="Times New Roman"/>
                <w:bCs/>
                <w:iCs/>
                <w:sz w:val="24"/>
                <w:szCs w:val="24"/>
              </w:rPr>
              <w:t>C. Any 2 of the above</w:t>
            </w:r>
          </w:p>
          <w:p w14:paraId="243892A0" w14:textId="77777777" w:rsidR="006476D3" w:rsidRPr="00B629E6" w:rsidRDefault="006476D3" w:rsidP="00CB307D">
            <w:pPr>
              <w:spacing w:after="0" w:line="240" w:lineRule="auto"/>
              <w:rPr>
                <w:rFonts w:ascii="Times New Roman" w:hAnsi="Times New Roman" w:cs="Times New Roman"/>
                <w:bCs/>
                <w:iCs/>
                <w:sz w:val="24"/>
                <w:szCs w:val="24"/>
              </w:rPr>
            </w:pPr>
            <w:r w:rsidRPr="00B629E6">
              <w:rPr>
                <w:rFonts w:ascii="Times New Roman" w:hAnsi="Times New Roman" w:cs="Times New Roman"/>
                <w:bCs/>
                <w:iCs/>
                <w:sz w:val="24"/>
                <w:szCs w:val="24"/>
              </w:rPr>
              <w:t>D. Any 1of the above</w:t>
            </w:r>
          </w:p>
          <w:p w14:paraId="295DB80D" w14:textId="77777777" w:rsidR="006476D3" w:rsidRPr="00B629E6" w:rsidRDefault="006476D3" w:rsidP="00CB307D">
            <w:pPr>
              <w:spacing w:after="0" w:line="240" w:lineRule="auto"/>
              <w:rPr>
                <w:rFonts w:ascii="Times New Roman" w:hAnsi="Times New Roman" w:cs="Times New Roman"/>
                <w:bCs/>
                <w:iCs/>
                <w:sz w:val="24"/>
                <w:szCs w:val="24"/>
              </w:rPr>
            </w:pPr>
            <w:r w:rsidRPr="00B629E6">
              <w:rPr>
                <w:rFonts w:ascii="Times New Roman" w:hAnsi="Times New Roman" w:cs="Times New Roman"/>
                <w:bCs/>
                <w:iCs/>
                <w:sz w:val="24"/>
                <w:szCs w:val="24"/>
              </w:rPr>
              <w:t xml:space="preserve">E. None of the above </w:t>
            </w:r>
          </w:p>
          <w:p w14:paraId="0B6A9FD8" w14:textId="77777777" w:rsidR="006476D3" w:rsidRPr="00B629E6" w:rsidRDefault="006476D3" w:rsidP="00CB307D">
            <w:pPr>
              <w:spacing w:after="0" w:line="240" w:lineRule="auto"/>
              <w:rPr>
                <w:rFonts w:ascii="Times New Roman" w:eastAsia="Times New Roman" w:hAnsi="Times New Roman" w:cs="Times New Roman"/>
                <w:sz w:val="24"/>
                <w:szCs w:val="24"/>
              </w:rPr>
            </w:pPr>
            <w:r w:rsidRPr="00B629E6">
              <w:rPr>
                <w:rFonts w:ascii="Times New Roman" w:eastAsia="Times New Roman" w:hAnsi="Times New Roman" w:cs="Times New Roman"/>
                <w:sz w:val="24"/>
                <w:szCs w:val="24"/>
              </w:rPr>
              <w:t>Upload relevant supporting document</w:t>
            </w:r>
          </w:p>
          <w:p w14:paraId="39804F86" w14:textId="77777777" w:rsidR="00DD308F" w:rsidRPr="00B629E6" w:rsidRDefault="00DD308F" w:rsidP="00CB307D">
            <w:pPr>
              <w:spacing w:after="0" w:line="240" w:lineRule="auto"/>
              <w:rPr>
                <w:rFonts w:ascii="Times New Roman" w:hAnsi="Times New Roman" w:cs="Times New Roman"/>
                <w:b/>
                <w:bCs/>
                <w:sz w:val="24"/>
                <w:szCs w:val="24"/>
              </w:rPr>
            </w:pPr>
            <w:r w:rsidRPr="00B629E6">
              <w:rPr>
                <w:rFonts w:ascii="Times New Roman" w:hAnsi="Times New Roman" w:cs="Times New Roman"/>
                <w:b/>
                <w:bCs/>
                <w:sz w:val="24"/>
                <w:szCs w:val="24"/>
              </w:rPr>
              <w:t>(Data template is not applicable to this metric)</w:t>
            </w:r>
          </w:p>
          <w:p w14:paraId="1482E223" w14:textId="77777777" w:rsidR="00147082" w:rsidRPr="00B629E6" w:rsidRDefault="00147082" w:rsidP="00CB307D">
            <w:pPr>
              <w:spacing w:after="0" w:line="240" w:lineRule="auto"/>
              <w:rPr>
                <w:rFonts w:ascii="Times New Roman" w:hAnsi="Times New Roman" w:cs="Times New Roman"/>
                <w:bCs/>
                <w:iCs/>
                <w:sz w:val="24"/>
                <w:szCs w:val="24"/>
              </w:rPr>
            </w:pPr>
          </w:p>
        </w:tc>
      </w:tr>
      <w:tr w:rsidR="006476D3" w:rsidRPr="00B629E6" w14:paraId="51A00F6B" w14:textId="77777777" w:rsidTr="00C67E5D">
        <w:trPr>
          <w:trHeight w:val="852"/>
        </w:trPr>
        <w:tc>
          <w:tcPr>
            <w:tcW w:w="1017" w:type="dxa"/>
          </w:tcPr>
          <w:p w14:paraId="72BB35A3" w14:textId="77777777" w:rsidR="006476D3" w:rsidRPr="00B629E6" w:rsidRDefault="006476D3" w:rsidP="002B48F4">
            <w:pPr>
              <w:spacing w:after="0" w:line="240" w:lineRule="auto"/>
              <w:jc w:val="center"/>
              <w:rPr>
                <w:rFonts w:ascii="Times New Roman" w:hAnsi="Times New Roman" w:cs="Times New Roman"/>
                <w:b/>
                <w:bCs/>
                <w:sz w:val="24"/>
                <w:szCs w:val="24"/>
              </w:rPr>
            </w:pPr>
            <w:r w:rsidRPr="00B629E6">
              <w:rPr>
                <w:rFonts w:ascii="Times New Roman" w:hAnsi="Times New Roman" w:cs="Times New Roman"/>
                <w:b/>
                <w:bCs/>
                <w:sz w:val="24"/>
                <w:szCs w:val="24"/>
              </w:rPr>
              <w:t>7.1.5</w:t>
            </w:r>
          </w:p>
          <w:p w14:paraId="13059817" w14:textId="77777777" w:rsidR="002B48F4" w:rsidRPr="00B629E6" w:rsidRDefault="002B48F4" w:rsidP="002B48F4">
            <w:pPr>
              <w:spacing w:after="0" w:line="240" w:lineRule="auto"/>
              <w:jc w:val="center"/>
              <w:rPr>
                <w:rFonts w:ascii="Times New Roman" w:hAnsi="Times New Roman" w:cs="Times New Roman"/>
                <w:b/>
                <w:bCs/>
                <w:sz w:val="24"/>
                <w:szCs w:val="24"/>
              </w:rPr>
            </w:pPr>
          </w:p>
          <w:p w14:paraId="58A87728" w14:textId="77777777" w:rsidR="006476D3" w:rsidRPr="00B629E6" w:rsidRDefault="006476D3" w:rsidP="002B48F4">
            <w:pPr>
              <w:spacing w:after="0" w:line="240" w:lineRule="auto"/>
              <w:jc w:val="center"/>
              <w:rPr>
                <w:rFonts w:ascii="Times New Roman" w:hAnsi="Times New Roman" w:cs="Times New Roman"/>
                <w:b/>
                <w:bCs/>
                <w:sz w:val="24"/>
                <w:szCs w:val="24"/>
              </w:rPr>
            </w:pPr>
            <w:r w:rsidRPr="00B629E6">
              <w:rPr>
                <w:rFonts w:ascii="Times New Roman" w:hAnsi="Times New Roman" w:cs="Times New Roman"/>
                <w:b/>
                <w:bCs/>
                <w:sz w:val="24"/>
                <w:szCs w:val="24"/>
              </w:rPr>
              <w:t>Q</w:t>
            </w:r>
            <w:r w:rsidRPr="00B629E6">
              <w:rPr>
                <w:rFonts w:ascii="Times New Roman" w:hAnsi="Times New Roman" w:cs="Times New Roman"/>
                <w:b/>
                <w:bCs/>
                <w:sz w:val="24"/>
                <w:szCs w:val="24"/>
                <w:vertAlign w:val="subscript"/>
              </w:rPr>
              <w:t>n</w:t>
            </w:r>
            <w:r w:rsidRPr="00B629E6">
              <w:rPr>
                <w:rFonts w:ascii="Times New Roman" w:hAnsi="Times New Roman" w:cs="Times New Roman"/>
                <w:b/>
                <w:bCs/>
                <w:sz w:val="24"/>
                <w:szCs w:val="24"/>
              </w:rPr>
              <w:t>M</w:t>
            </w:r>
          </w:p>
        </w:tc>
        <w:tc>
          <w:tcPr>
            <w:tcW w:w="9214" w:type="dxa"/>
          </w:tcPr>
          <w:p w14:paraId="51F01A56" w14:textId="77777777" w:rsidR="006476D3" w:rsidRPr="00B629E6" w:rsidRDefault="006476D3" w:rsidP="002B48F4">
            <w:pPr>
              <w:spacing w:after="0" w:line="240" w:lineRule="auto"/>
              <w:rPr>
                <w:rFonts w:ascii="Times New Roman" w:hAnsi="Times New Roman" w:cs="Times New Roman"/>
                <w:b/>
                <w:bCs/>
                <w:i/>
                <w:sz w:val="24"/>
                <w:szCs w:val="24"/>
              </w:rPr>
            </w:pPr>
            <w:r w:rsidRPr="00B629E6">
              <w:rPr>
                <w:rFonts w:ascii="Times New Roman" w:hAnsi="Times New Roman" w:cs="Times New Roman"/>
                <w:b/>
                <w:bCs/>
                <w:i/>
                <w:sz w:val="24"/>
                <w:szCs w:val="24"/>
              </w:rPr>
              <w:t>Green campus initiatives include</w:t>
            </w:r>
          </w:p>
          <w:p w14:paraId="032F4929" w14:textId="77777777" w:rsidR="006476D3" w:rsidRPr="00B629E6" w:rsidRDefault="006476D3" w:rsidP="002B48F4">
            <w:pPr>
              <w:spacing w:after="0" w:line="240" w:lineRule="auto"/>
              <w:rPr>
                <w:rFonts w:ascii="Times New Roman" w:hAnsi="Times New Roman" w:cs="Times New Roman"/>
                <w:bCs/>
                <w:sz w:val="24"/>
                <w:szCs w:val="24"/>
              </w:rPr>
            </w:pPr>
            <w:r w:rsidRPr="00B629E6">
              <w:rPr>
                <w:rFonts w:ascii="Times New Roman" w:hAnsi="Times New Roman" w:cs="Times New Roman"/>
                <w:bCs/>
                <w:sz w:val="24"/>
                <w:szCs w:val="24"/>
              </w:rPr>
              <w:t>7.1.5.1. The institutional initiatives for greening the campus are as follows:</w:t>
            </w:r>
          </w:p>
          <w:p w14:paraId="48165D4C" w14:textId="77777777" w:rsidR="006476D3" w:rsidRPr="00B629E6" w:rsidRDefault="006476D3" w:rsidP="008523D0">
            <w:pPr>
              <w:pStyle w:val="ListParagraph"/>
              <w:numPr>
                <w:ilvl w:val="0"/>
                <w:numId w:val="39"/>
              </w:numPr>
              <w:spacing w:after="0" w:line="240" w:lineRule="auto"/>
              <w:ind w:left="601" w:hanging="283"/>
              <w:rPr>
                <w:rFonts w:ascii="Times New Roman" w:hAnsi="Times New Roman"/>
                <w:sz w:val="24"/>
                <w:szCs w:val="24"/>
              </w:rPr>
            </w:pPr>
            <w:r w:rsidRPr="00B629E6">
              <w:rPr>
                <w:rFonts w:ascii="Times New Roman" w:hAnsi="Times New Roman"/>
                <w:sz w:val="24"/>
                <w:szCs w:val="24"/>
              </w:rPr>
              <w:t xml:space="preserve">Restricted entry of automobiles  </w:t>
            </w:r>
          </w:p>
          <w:p w14:paraId="1D05F751" w14:textId="77777777" w:rsidR="006476D3" w:rsidRPr="00B629E6" w:rsidRDefault="006476D3" w:rsidP="008523D0">
            <w:pPr>
              <w:pStyle w:val="ListParagraph"/>
              <w:numPr>
                <w:ilvl w:val="0"/>
                <w:numId w:val="39"/>
              </w:numPr>
              <w:spacing w:after="0" w:line="240" w:lineRule="auto"/>
              <w:ind w:left="601" w:hanging="283"/>
              <w:rPr>
                <w:rFonts w:ascii="Times New Roman" w:hAnsi="Times New Roman"/>
                <w:sz w:val="24"/>
                <w:szCs w:val="24"/>
              </w:rPr>
            </w:pPr>
            <w:r w:rsidRPr="00B629E6">
              <w:rPr>
                <w:rFonts w:ascii="Times New Roman" w:hAnsi="Times New Roman"/>
                <w:sz w:val="24"/>
                <w:szCs w:val="24"/>
              </w:rPr>
              <w:t xml:space="preserve">Use of bicycles/ Battery-powered vehicles </w:t>
            </w:r>
          </w:p>
          <w:p w14:paraId="08EDAC94" w14:textId="77777777" w:rsidR="006476D3" w:rsidRPr="00B629E6" w:rsidRDefault="006476D3" w:rsidP="008523D0">
            <w:pPr>
              <w:pStyle w:val="ListParagraph"/>
              <w:numPr>
                <w:ilvl w:val="0"/>
                <w:numId w:val="39"/>
              </w:numPr>
              <w:spacing w:after="0" w:line="240" w:lineRule="auto"/>
              <w:ind w:left="601" w:hanging="283"/>
              <w:rPr>
                <w:rFonts w:ascii="Times New Roman" w:hAnsi="Times New Roman"/>
                <w:sz w:val="24"/>
                <w:szCs w:val="24"/>
              </w:rPr>
            </w:pPr>
            <w:r w:rsidRPr="00B629E6">
              <w:rPr>
                <w:rFonts w:ascii="Times New Roman" w:hAnsi="Times New Roman"/>
                <w:sz w:val="24"/>
                <w:szCs w:val="24"/>
              </w:rPr>
              <w:t xml:space="preserve">Pedestrian-friendly pathways </w:t>
            </w:r>
          </w:p>
          <w:p w14:paraId="21026E8D" w14:textId="77777777" w:rsidR="006476D3" w:rsidRPr="00B629E6" w:rsidRDefault="006476D3" w:rsidP="008523D0">
            <w:pPr>
              <w:pStyle w:val="ListParagraph"/>
              <w:numPr>
                <w:ilvl w:val="0"/>
                <w:numId w:val="39"/>
              </w:numPr>
              <w:spacing w:after="0" w:line="240" w:lineRule="auto"/>
              <w:ind w:left="601" w:hanging="283"/>
              <w:rPr>
                <w:rFonts w:ascii="Times New Roman" w:hAnsi="Times New Roman"/>
                <w:sz w:val="24"/>
                <w:szCs w:val="24"/>
              </w:rPr>
            </w:pPr>
            <w:r w:rsidRPr="00B629E6">
              <w:rPr>
                <w:rFonts w:ascii="Times New Roman" w:hAnsi="Times New Roman"/>
                <w:sz w:val="24"/>
                <w:szCs w:val="24"/>
              </w:rPr>
              <w:lastRenderedPageBreak/>
              <w:t>Ban on use of plastic</w:t>
            </w:r>
          </w:p>
          <w:p w14:paraId="7557E751" w14:textId="77777777" w:rsidR="006476D3" w:rsidRPr="00B629E6" w:rsidRDefault="006476D3" w:rsidP="008523D0">
            <w:pPr>
              <w:pStyle w:val="ListParagraph"/>
              <w:numPr>
                <w:ilvl w:val="0"/>
                <w:numId w:val="39"/>
              </w:numPr>
              <w:spacing w:after="0" w:line="240" w:lineRule="auto"/>
              <w:ind w:left="601" w:hanging="283"/>
              <w:rPr>
                <w:rFonts w:ascii="Times New Roman" w:hAnsi="Times New Roman"/>
                <w:sz w:val="24"/>
                <w:szCs w:val="24"/>
              </w:rPr>
            </w:pPr>
            <w:r w:rsidRPr="00B629E6">
              <w:rPr>
                <w:rFonts w:ascii="Times New Roman" w:hAnsi="Times New Roman"/>
                <w:sz w:val="24"/>
                <w:szCs w:val="24"/>
              </w:rPr>
              <w:t xml:space="preserve">Landscaping </w:t>
            </w:r>
          </w:p>
          <w:p w14:paraId="1007DCA7" w14:textId="77777777" w:rsidR="0054048A" w:rsidRPr="00B629E6" w:rsidRDefault="0054048A" w:rsidP="002B48F4">
            <w:pPr>
              <w:spacing w:after="0" w:line="240" w:lineRule="auto"/>
              <w:rPr>
                <w:rFonts w:ascii="Times New Roman" w:hAnsi="Times New Roman" w:cs="Times New Roman"/>
                <w:b/>
                <w:iCs/>
                <w:sz w:val="24"/>
                <w:szCs w:val="24"/>
              </w:rPr>
            </w:pPr>
          </w:p>
          <w:p w14:paraId="18A8B68E" w14:textId="77777777" w:rsidR="006476D3" w:rsidRPr="00B629E6" w:rsidRDefault="006476D3" w:rsidP="002B48F4">
            <w:pPr>
              <w:spacing w:after="0" w:line="240" w:lineRule="auto"/>
              <w:rPr>
                <w:rFonts w:ascii="Times New Roman" w:hAnsi="Times New Roman" w:cs="Times New Roman"/>
                <w:b/>
                <w:iCs/>
                <w:sz w:val="24"/>
                <w:szCs w:val="24"/>
              </w:rPr>
            </w:pPr>
            <w:r w:rsidRPr="00B629E6">
              <w:rPr>
                <w:rFonts w:ascii="Times New Roman" w:hAnsi="Times New Roman" w:cs="Times New Roman"/>
                <w:b/>
                <w:iCs/>
                <w:sz w:val="24"/>
                <w:szCs w:val="24"/>
              </w:rPr>
              <w:t>Options:</w:t>
            </w:r>
          </w:p>
          <w:p w14:paraId="1B702ECB" w14:textId="77777777" w:rsidR="006476D3" w:rsidRPr="00B629E6" w:rsidRDefault="006476D3" w:rsidP="002B48F4">
            <w:pPr>
              <w:spacing w:after="0" w:line="240" w:lineRule="auto"/>
              <w:rPr>
                <w:rFonts w:ascii="Times New Roman" w:hAnsi="Times New Roman" w:cs="Times New Roman"/>
                <w:bCs/>
                <w:iCs/>
                <w:sz w:val="24"/>
                <w:szCs w:val="24"/>
              </w:rPr>
            </w:pPr>
            <w:r w:rsidRPr="00B629E6">
              <w:rPr>
                <w:rFonts w:ascii="Times New Roman" w:hAnsi="Times New Roman" w:cs="Times New Roman"/>
                <w:bCs/>
                <w:iCs/>
                <w:sz w:val="24"/>
                <w:szCs w:val="24"/>
                <w:highlight w:val="yellow"/>
              </w:rPr>
              <w:t>A. Any 4 or all of the above</w:t>
            </w:r>
          </w:p>
          <w:p w14:paraId="39BFE6FB" w14:textId="77777777" w:rsidR="006476D3" w:rsidRPr="00B629E6" w:rsidRDefault="006476D3" w:rsidP="002B48F4">
            <w:pPr>
              <w:spacing w:after="0" w:line="240" w:lineRule="auto"/>
              <w:rPr>
                <w:rFonts w:ascii="Times New Roman" w:hAnsi="Times New Roman" w:cs="Times New Roman"/>
                <w:bCs/>
                <w:iCs/>
                <w:sz w:val="24"/>
                <w:szCs w:val="24"/>
              </w:rPr>
            </w:pPr>
            <w:r w:rsidRPr="00B629E6">
              <w:rPr>
                <w:rFonts w:ascii="Times New Roman" w:hAnsi="Times New Roman" w:cs="Times New Roman"/>
                <w:bCs/>
                <w:iCs/>
                <w:sz w:val="24"/>
                <w:szCs w:val="24"/>
              </w:rPr>
              <w:t>B. Any 3 of the above</w:t>
            </w:r>
          </w:p>
          <w:p w14:paraId="120CFEBB" w14:textId="77777777" w:rsidR="006476D3" w:rsidRPr="00B629E6" w:rsidRDefault="006476D3" w:rsidP="002B48F4">
            <w:pPr>
              <w:spacing w:after="0" w:line="240" w:lineRule="auto"/>
              <w:rPr>
                <w:rFonts w:ascii="Times New Roman" w:hAnsi="Times New Roman" w:cs="Times New Roman"/>
                <w:bCs/>
                <w:iCs/>
                <w:sz w:val="24"/>
                <w:szCs w:val="24"/>
              </w:rPr>
            </w:pPr>
            <w:r w:rsidRPr="00B629E6">
              <w:rPr>
                <w:rFonts w:ascii="Times New Roman" w:hAnsi="Times New Roman" w:cs="Times New Roman"/>
                <w:bCs/>
                <w:iCs/>
                <w:sz w:val="24"/>
                <w:szCs w:val="24"/>
              </w:rPr>
              <w:t>C. Any 2 of the above</w:t>
            </w:r>
          </w:p>
          <w:p w14:paraId="179513B8" w14:textId="77777777" w:rsidR="006476D3" w:rsidRPr="00B629E6" w:rsidRDefault="006476D3" w:rsidP="002B48F4">
            <w:pPr>
              <w:spacing w:after="0" w:line="240" w:lineRule="auto"/>
              <w:rPr>
                <w:rFonts w:ascii="Times New Roman" w:hAnsi="Times New Roman" w:cs="Times New Roman"/>
                <w:bCs/>
                <w:iCs/>
                <w:sz w:val="24"/>
                <w:szCs w:val="24"/>
              </w:rPr>
            </w:pPr>
            <w:r w:rsidRPr="00B629E6">
              <w:rPr>
                <w:rFonts w:ascii="Times New Roman" w:hAnsi="Times New Roman" w:cs="Times New Roman"/>
                <w:bCs/>
                <w:iCs/>
                <w:sz w:val="24"/>
                <w:szCs w:val="24"/>
              </w:rPr>
              <w:t>D. Any 1of the above</w:t>
            </w:r>
          </w:p>
          <w:p w14:paraId="4D222DC5" w14:textId="77777777" w:rsidR="006476D3" w:rsidRPr="00B629E6" w:rsidRDefault="006476D3" w:rsidP="002B48F4">
            <w:pPr>
              <w:spacing w:after="0" w:line="240" w:lineRule="auto"/>
              <w:rPr>
                <w:rFonts w:ascii="Times New Roman" w:hAnsi="Times New Roman" w:cs="Times New Roman"/>
                <w:bCs/>
                <w:iCs/>
                <w:sz w:val="24"/>
                <w:szCs w:val="24"/>
              </w:rPr>
            </w:pPr>
            <w:r w:rsidRPr="00B629E6">
              <w:rPr>
                <w:rFonts w:ascii="Times New Roman" w:hAnsi="Times New Roman" w:cs="Times New Roman"/>
                <w:bCs/>
                <w:iCs/>
                <w:sz w:val="24"/>
                <w:szCs w:val="24"/>
              </w:rPr>
              <w:t>E. None of the above</w:t>
            </w:r>
          </w:p>
          <w:p w14:paraId="3342B3B0" w14:textId="77777777" w:rsidR="006476D3" w:rsidRPr="00B629E6" w:rsidRDefault="006476D3" w:rsidP="002B48F4">
            <w:pPr>
              <w:spacing w:after="0" w:line="240" w:lineRule="auto"/>
              <w:rPr>
                <w:rFonts w:ascii="Times New Roman" w:eastAsia="Times New Roman" w:hAnsi="Times New Roman" w:cs="Times New Roman"/>
                <w:sz w:val="24"/>
                <w:szCs w:val="24"/>
              </w:rPr>
            </w:pPr>
            <w:r w:rsidRPr="00B629E6">
              <w:rPr>
                <w:rFonts w:ascii="Times New Roman" w:eastAsia="Times New Roman" w:hAnsi="Times New Roman" w:cs="Times New Roman"/>
                <w:sz w:val="24"/>
                <w:szCs w:val="24"/>
              </w:rPr>
              <w:t>Upload relevant supporting document</w:t>
            </w:r>
          </w:p>
          <w:p w14:paraId="20F4279A" w14:textId="77777777" w:rsidR="00DD308F" w:rsidRPr="00B629E6" w:rsidRDefault="00DD308F" w:rsidP="002B48F4">
            <w:pPr>
              <w:spacing w:after="0" w:line="240" w:lineRule="auto"/>
              <w:rPr>
                <w:rFonts w:ascii="Times New Roman" w:hAnsi="Times New Roman" w:cs="Times New Roman"/>
                <w:b/>
                <w:bCs/>
                <w:i/>
                <w:sz w:val="24"/>
                <w:szCs w:val="24"/>
              </w:rPr>
            </w:pPr>
            <w:r w:rsidRPr="00B629E6">
              <w:rPr>
                <w:rFonts w:ascii="Times New Roman" w:hAnsi="Times New Roman" w:cs="Times New Roman"/>
                <w:b/>
                <w:bCs/>
                <w:sz w:val="24"/>
                <w:szCs w:val="24"/>
              </w:rPr>
              <w:t>(Data template is not applicable to this metric)</w:t>
            </w:r>
          </w:p>
        </w:tc>
      </w:tr>
      <w:tr w:rsidR="006476D3" w:rsidRPr="00B629E6" w14:paraId="0821AE35" w14:textId="77777777" w:rsidTr="00C67E5D">
        <w:trPr>
          <w:trHeight w:val="852"/>
        </w:trPr>
        <w:tc>
          <w:tcPr>
            <w:tcW w:w="1017" w:type="dxa"/>
          </w:tcPr>
          <w:p w14:paraId="047C58DC" w14:textId="77777777" w:rsidR="006476D3" w:rsidRPr="00B629E6" w:rsidRDefault="006476D3" w:rsidP="002B48F4">
            <w:pPr>
              <w:spacing w:after="0" w:line="240" w:lineRule="auto"/>
              <w:jc w:val="center"/>
              <w:rPr>
                <w:rFonts w:ascii="Times New Roman" w:hAnsi="Times New Roman" w:cs="Times New Roman"/>
                <w:b/>
                <w:bCs/>
                <w:sz w:val="24"/>
                <w:szCs w:val="24"/>
              </w:rPr>
            </w:pPr>
            <w:r w:rsidRPr="00B629E6">
              <w:rPr>
                <w:rFonts w:ascii="Times New Roman" w:hAnsi="Times New Roman" w:cs="Times New Roman"/>
                <w:b/>
                <w:bCs/>
                <w:sz w:val="24"/>
                <w:szCs w:val="24"/>
              </w:rPr>
              <w:lastRenderedPageBreak/>
              <w:t>7.1.6</w:t>
            </w:r>
          </w:p>
          <w:p w14:paraId="3169B35C" w14:textId="77777777" w:rsidR="002B48F4" w:rsidRPr="00B629E6" w:rsidRDefault="002B48F4" w:rsidP="002B48F4">
            <w:pPr>
              <w:spacing w:after="0" w:line="240" w:lineRule="auto"/>
              <w:jc w:val="center"/>
              <w:rPr>
                <w:rFonts w:ascii="Times New Roman" w:hAnsi="Times New Roman" w:cs="Times New Roman"/>
                <w:b/>
                <w:bCs/>
                <w:sz w:val="24"/>
                <w:szCs w:val="24"/>
              </w:rPr>
            </w:pPr>
          </w:p>
          <w:p w14:paraId="3F12962E" w14:textId="77777777" w:rsidR="006476D3" w:rsidRPr="00B629E6" w:rsidDel="0014599B" w:rsidRDefault="006476D3" w:rsidP="002B48F4">
            <w:pPr>
              <w:spacing w:after="0" w:line="240" w:lineRule="auto"/>
              <w:jc w:val="center"/>
              <w:rPr>
                <w:rFonts w:ascii="Times New Roman" w:hAnsi="Times New Roman" w:cs="Times New Roman"/>
                <w:b/>
                <w:bCs/>
                <w:sz w:val="24"/>
                <w:szCs w:val="24"/>
              </w:rPr>
            </w:pPr>
            <w:r w:rsidRPr="00B629E6">
              <w:rPr>
                <w:rFonts w:ascii="Times New Roman" w:hAnsi="Times New Roman" w:cs="Times New Roman"/>
                <w:b/>
                <w:bCs/>
                <w:sz w:val="24"/>
                <w:szCs w:val="24"/>
              </w:rPr>
              <w:t>QnM</w:t>
            </w:r>
          </w:p>
        </w:tc>
        <w:tc>
          <w:tcPr>
            <w:tcW w:w="9214" w:type="dxa"/>
          </w:tcPr>
          <w:p w14:paraId="471840AC" w14:textId="77777777" w:rsidR="006476D3" w:rsidRPr="00B629E6" w:rsidRDefault="006476D3" w:rsidP="002B48F4">
            <w:pPr>
              <w:spacing w:after="0" w:line="240" w:lineRule="auto"/>
              <w:rPr>
                <w:rFonts w:ascii="Times New Roman" w:hAnsi="Times New Roman" w:cs="Times New Roman"/>
                <w:b/>
                <w:bCs/>
                <w:i/>
                <w:sz w:val="24"/>
                <w:szCs w:val="24"/>
              </w:rPr>
            </w:pPr>
            <w:r w:rsidRPr="00B629E6">
              <w:rPr>
                <w:rFonts w:ascii="Times New Roman" w:hAnsi="Times New Roman" w:cs="Times New Roman"/>
                <w:b/>
                <w:bCs/>
                <w:i/>
                <w:sz w:val="24"/>
                <w:szCs w:val="24"/>
              </w:rPr>
              <w:t>Quality audits on environment and energy are regularly undertaken by the institution</w:t>
            </w:r>
          </w:p>
          <w:p w14:paraId="0875D7C9" w14:textId="77777777" w:rsidR="006476D3" w:rsidRPr="00B629E6" w:rsidRDefault="006476D3" w:rsidP="002B48F4">
            <w:pPr>
              <w:spacing w:after="0" w:line="240" w:lineRule="auto"/>
              <w:rPr>
                <w:rFonts w:ascii="Times New Roman" w:hAnsi="Times New Roman" w:cs="Times New Roman"/>
                <w:bCs/>
                <w:sz w:val="24"/>
                <w:szCs w:val="24"/>
              </w:rPr>
            </w:pPr>
            <w:r w:rsidRPr="00B629E6">
              <w:rPr>
                <w:rFonts w:ascii="Times New Roman" w:hAnsi="Times New Roman" w:cs="Times New Roman"/>
                <w:bCs/>
                <w:sz w:val="24"/>
                <w:szCs w:val="24"/>
              </w:rPr>
              <w:t>7.1.6.</w:t>
            </w:r>
            <w:r w:rsidR="00CF4939" w:rsidRPr="00B629E6">
              <w:rPr>
                <w:rFonts w:ascii="Times New Roman" w:hAnsi="Times New Roman" w:cs="Times New Roman"/>
                <w:bCs/>
                <w:sz w:val="24"/>
                <w:szCs w:val="24"/>
              </w:rPr>
              <w:t>1. The</w:t>
            </w:r>
            <w:r w:rsidRPr="00B629E6">
              <w:rPr>
                <w:rFonts w:ascii="Times New Roman" w:hAnsi="Times New Roman" w:cs="Times New Roman"/>
                <w:bCs/>
                <w:sz w:val="24"/>
                <w:szCs w:val="24"/>
              </w:rPr>
              <w:t xml:space="preserve"> institution’s initiatives to preserve and improve the environment and harness energy</w:t>
            </w:r>
            <w:r w:rsidR="00B96D3F" w:rsidRPr="00B629E6">
              <w:rPr>
                <w:rFonts w:ascii="Times New Roman" w:hAnsi="Times New Roman" w:cs="Times New Roman"/>
                <w:bCs/>
                <w:sz w:val="24"/>
                <w:szCs w:val="24"/>
              </w:rPr>
              <w:t xml:space="preserve"> </w:t>
            </w:r>
            <w:r w:rsidRPr="00B629E6">
              <w:rPr>
                <w:rFonts w:ascii="Times New Roman" w:hAnsi="Times New Roman" w:cs="Times New Roman"/>
                <w:bCs/>
                <w:sz w:val="24"/>
                <w:szCs w:val="24"/>
              </w:rPr>
              <w:t xml:space="preserve">are confirmed through the following </w:t>
            </w:r>
          </w:p>
          <w:p w14:paraId="2BE3F092" w14:textId="77777777" w:rsidR="002B48F4" w:rsidRPr="00B629E6" w:rsidRDefault="002B48F4" w:rsidP="002B48F4">
            <w:pPr>
              <w:spacing w:after="0" w:line="240" w:lineRule="auto"/>
              <w:rPr>
                <w:rFonts w:ascii="Times New Roman" w:hAnsi="Times New Roman" w:cs="Times New Roman"/>
                <w:b/>
                <w:bCs/>
                <w:i/>
                <w:sz w:val="12"/>
                <w:szCs w:val="12"/>
              </w:rPr>
            </w:pPr>
          </w:p>
          <w:p w14:paraId="6290CD81" w14:textId="77777777" w:rsidR="006476D3" w:rsidRPr="00B629E6" w:rsidRDefault="006476D3" w:rsidP="002B48F4">
            <w:pPr>
              <w:spacing w:after="0" w:line="240" w:lineRule="auto"/>
              <w:rPr>
                <w:rFonts w:ascii="Times New Roman" w:hAnsi="Times New Roman" w:cs="Times New Roman"/>
                <w:iCs/>
                <w:sz w:val="24"/>
                <w:szCs w:val="24"/>
              </w:rPr>
            </w:pPr>
            <w:r w:rsidRPr="00B629E6">
              <w:rPr>
                <w:rFonts w:ascii="Times New Roman" w:hAnsi="Times New Roman" w:cs="Times New Roman"/>
                <w:iCs/>
                <w:sz w:val="24"/>
                <w:szCs w:val="24"/>
              </w:rPr>
              <w:t xml:space="preserve">1.Green audit </w:t>
            </w:r>
          </w:p>
          <w:p w14:paraId="6828BE1B" w14:textId="77777777" w:rsidR="006476D3" w:rsidRPr="00B629E6" w:rsidRDefault="006476D3" w:rsidP="002B48F4">
            <w:pPr>
              <w:spacing w:after="0" w:line="240" w:lineRule="auto"/>
              <w:rPr>
                <w:rFonts w:ascii="Times New Roman" w:hAnsi="Times New Roman" w:cs="Times New Roman"/>
                <w:iCs/>
                <w:sz w:val="24"/>
                <w:szCs w:val="24"/>
              </w:rPr>
            </w:pPr>
            <w:r w:rsidRPr="00B629E6">
              <w:rPr>
                <w:rFonts w:ascii="Times New Roman" w:hAnsi="Times New Roman" w:cs="Times New Roman"/>
                <w:iCs/>
                <w:sz w:val="24"/>
                <w:szCs w:val="24"/>
              </w:rPr>
              <w:t xml:space="preserve">2. Energy audit   </w:t>
            </w:r>
          </w:p>
          <w:p w14:paraId="7E11EF64" w14:textId="77777777" w:rsidR="006476D3" w:rsidRPr="00B629E6" w:rsidRDefault="006476D3" w:rsidP="002B48F4">
            <w:pPr>
              <w:spacing w:after="0" w:line="240" w:lineRule="auto"/>
              <w:rPr>
                <w:rFonts w:ascii="Times New Roman" w:hAnsi="Times New Roman" w:cs="Times New Roman"/>
                <w:iCs/>
                <w:sz w:val="24"/>
                <w:szCs w:val="24"/>
              </w:rPr>
            </w:pPr>
            <w:r w:rsidRPr="00B629E6">
              <w:rPr>
                <w:rFonts w:ascii="Times New Roman" w:hAnsi="Times New Roman" w:cs="Times New Roman"/>
                <w:iCs/>
                <w:sz w:val="24"/>
                <w:szCs w:val="24"/>
              </w:rPr>
              <w:t>3.Environment audit</w:t>
            </w:r>
          </w:p>
          <w:p w14:paraId="1119CA83" w14:textId="77777777" w:rsidR="006476D3" w:rsidRPr="00B629E6" w:rsidRDefault="006476D3" w:rsidP="002B48F4">
            <w:pPr>
              <w:spacing w:after="0" w:line="240" w:lineRule="auto"/>
              <w:rPr>
                <w:rFonts w:ascii="Times New Roman" w:hAnsi="Times New Roman" w:cs="Times New Roman"/>
                <w:iCs/>
                <w:sz w:val="24"/>
                <w:szCs w:val="24"/>
              </w:rPr>
            </w:pPr>
            <w:r w:rsidRPr="00B629E6">
              <w:rPr>
                <w:rFonts w:ascii="Times New Roman" w:hAnsi="Times New Roman" w:cs="Times New Roman"/>
                <w:iCs/>
                <w:sz w:val="24"/>
                <w:szCs w:val="24"/>
              </w:rPr>
              <w:t xml:space="preserve">4.Clean and green campus recognitions/awards </w:t>
            </w:r>
          </w:p>
          <w:p w14:paraId="257ACEBF" w14:textId="77777777" w:rsidR="006476D3" w:rsidRPr="00B629E6" w:rsidRDefault="006476D3" w:rsidP="002B48F4">
            <w:pPr>
              <w:spacing w:after="0" w:line="240" w:lineRule="auto"/>
              <w:rPr>
                <w:rFonts w:ascii="Times New Roman" w:hAnsi="Times New Roman" w:cs="Times New Roman"/>
                <w:iCs/>
                <w:sz w:val="24"/>
                <w:szCs w:val="24"/>
              </w:rPr>
            </w:pPr>
            <w:r w:rsidRPr="00B629E6">
              <w:rPr>
                <w:rFonts w:ascii="Times New Roman" w:hAnsi="Times New Roman" w:cs="Times New Roman"/>
                <w:iCs/>
                <w:sz w:val="24"/>
                <w:szCs w:val="24"/>
              </w:rPr>
              <w:t xml:space="preserve">5. Beyond the campus environmental promotional activities </w:t>
            </w:r>
          </w:p>
          <w:p w14:paraId="735A2FFA" w14:textId="77777777" w:rsidR="002B48F4" w:rsidRPr="00B629E6" w:rsidRDefault="002B48F4" w:rsidP="002B48F4">
            <w:pPr>
              <w:spacing w:after="0" w:line="240" w:lineRule="auto"/>
              <w:rPr>
                <w:rFonts w:ascii="Times New Roman" w:hAnsi="Times New Roman" w:cs="Times New Roman"/>
                <w:b/>
                <w:iCs/>
                <w:sz w:val="20"/>
                <w:szCs w:val="20"/>
              </w:rPr>
            </w:pPr>
          </w:p>
          <w:p w14:paraId="65EF8BAB" w14:textId="77777777" w:rsidR="006476D3" w:rsidRPr="00B629E6" w:rsidRDefault="006476D3" w:rsidP="002B48F4">
            <w:pPr>
              <w:spacing w:after="0" w:line="240" w:lineRule="auto"/>
              <w:rPr>
                <w:rFonts w:ascii="Times New Roman" w:hAnsi="Times New Roman" w:cs="Times New Roman"/>
                <w:b/>
                <w:iCs/>
                <w:sz w:val="24"/>
                <w:szCs w:val="24"/>
              </w:rPr>
            </w:pPr>
            <w:r w:rsidRPr="00B629E6">
              <w:rPr>
                <w:rFonts w:ascii="Times New Roman" w:hAnsi="Times New Roman" w:cs="Times New Roman"/>
                <w:b/>
                <w:iCs/>
                <w:sz w:val="24"/>
                <w:szCs w:val="24"/>
              </w:rPr>
              <w:t>Options:</w:t>
            </w:r>
          </w:p>
          <w:p w14:paraId="31CE1715" w14:textId="77777777" w:rsidR="006476D3" w:rsidRPr="00B629E6" w:rsidRDefault="006476D3" w:rsidP="002B48F4">
            <w:pPr>
              <w:spacing w:after="0" w:line="240" w:lineRule="auto"/>
              <w:rPr>
                <w:rFonts w:ascii="Times New Roman" w:hAnsi="Times New Roman" w:cs="Times New Roman"/>
                <w:bCs/>
                <w:iCs/>
                <w:sz w:val="24"/>
                <w:szCs w:val="24"/>
              </w:rPr>
            </w:pPr>
            <w:r w:rsidRPr="00B629E6">
              <w:rPr>
                <w:rFonts w:ascii="Times New Roman" w:hAnsi="Times New Roman" w:cs="Times New Roman"/>
                <w:bCs/>
                <w:iCs/>
                <w:sz w:val="24"/>
                <w:szCs w:val="24"/>
              </w:rPr>
              <w:t>A. Any 4 or all of the above</w:t>
            </w:r>
          </w:p>
          <w:p w14:paraId="4A58530D" w14:textId="77777777" w:rsidR="006476D3" w:rsidRPr="00B629E6" w:rsidRDefault="006476D3" w:rsidP="002B48F4">
            <w:pPr>
              <w:spacing w:after="0" w:line="240" w:lineRule="auto"/>
              <w:rPr>
                <w:rFonts w:ascii="Times New Roman" w:hAnsi="Times New Roman" w:cs="Times New Roman"/>
                <w:bCs/>
                <w:iCs/>
                <w:sz w:val="24"/>
                <w:szCs w:val="24"/>
              </w:rPr>
            </w:pPr>
            <w:r w:rsidRPr="00B629E6">
              <w:rPr>
                <w:rFonts w:ascii="Times New Roman" w:hAnsi="Times New Roman" w:cs="Times New Roman"/>
                <w:bCs/>
                <w:iCs/>
                <w:sz w:val="24"/>
                <w:szCs w:val="24"/>
              </w:rPr>
              <w:t>B.  Any 3 of the above</w:t>
            </w:r>
          </w:p>
          <w:p w14:paraId="3976EC12" w14:textId="77777777" w:rsidR="006476D3" w:rsidRPr="00B629E6" w:rsidRDefault="006476D3" w:rsidP="002B48F4">
            <w:pPr>
              <w:spacing w:after="0" w:line="240" w:lineRule="auto"/>
              <w:rPr>
                <w:rFonts w:ascii="Times New Roman" w:hAnsi="Times New Roman" w:cs="Times New Roman"/>
                <w:bCs/>
                <w:iCs/>
                <w:sz w:val="24"/>
                <w:szCs w:val="24"/>
              </w:rPr>
            </w:pPr>
            <w:r w:rsidRPr="00B629E6">
              <w:rPr>
                <w:rFonts w:ascii="Times New Roman" w:hAnsi="Times New Roman" w:cs="Times New Roman"/>
                <w:bCs/>
                <w:iCs/>
                <w:sz w:val="24"/>
                <w:szCs w:val="24"/>
                <w:highlight w:val="yellow"/>
              </w:rPr>
              <w:t>C. Any 2 of the above</w:t>
            </w:r>
          </w:p>
          <w:p w14:paraId="224B39EB" w14:textId="77777777" w:rsidR="006476D3" w:rsidRPr="00B629E6" w:rsidRDefault="006476D3" w:rsidP="002B48F4">
            <w:pPr>
              <w:spacing w:after="0" w:line="240" w:lineRule="auto"/>
              <w:rPr>
                <w:rFonts w:ascii="Times New Roman" w:hAnsi="Times New Roman" w:cs="Times New Roman"/>
                <w:bCs/>
                <w:iCs/>
                <w:sz w:val="24"/>
                <w:szCs w:val="24"/>
              </w:rPr>
            </w:pPr>
            <w:r w:rsidRPr="00B629E6">
              <w:rPr>
                <w:rFonts w:ascii="Times New Roman" w:hAnsi="Times New Roman" w:cs="Times New Roman"/>
                <w:bCs/>
                <w:iCs/>
                <w:sz w:val="24"/>
                <w:szCs w:val="24"/>
              </w:rPr>
              <w:t>D. Any 1of the above</w:t>
            </w:r>
          </w:p>
          <w:p w14:paraId="3AF9BBDF" w14:textId="77777777" w:rsidR="006476D3" w:rsidRPr="00B629E6" w:rsidRDefault="006476D3" w:rsidP="002B48F4">
            <w:pPr>
              <w:spacing w:after="0" w:line="240" w:lineRule="auto"/>
              <w:rPr>
                <w:rFonts w:ascii="Times New Roman" w:hAnsi="Times New Roman" w:cs="Times New Roman"/>
                <w:bCs/>
                <w:iCs/>
                <w:sz w:val="24"/>
                <w:szCs w:val="24"/>
              </w:rPr>
            </w:pPr>
            <w:r w:rsidRPr="00B629E6">
              <w:rPr>
                <w:rFonts w:ascii="Times New Roman" w:hAnsi="Times New Roman" w:cs="Times New Roman"/>
                <w:bCs/>
                <w:iCs/>
                <w:sz w:val="24"/>
                <w:szCs w:val="24"/>
              </w:rPr>
              <w:t>E. None of the above</w:t>
            </w:r>
          </w:p>
          <w:p w14:paraId="19A92923" w14:textId="77777777" w:rsidR="002B48F4" w:rsidRPr="00B629E6" w:rsidRDefault="002B48F4" w:rsidP="002B48F4">
            <w:pPr>
              <w:spacing w:after="0" w:line="240" w:lineRule="auto"/>
              <w:rPr>
                <w:rFonts w:ascii="Times New Roman" w:hAnsi="Times New Roman" w:cs="Times New Roman"/>
                <w:iCs/>
                <w:sz w:val="14"/>
                <w:szCs w:val="14"/>
              </w:rPr>
            </w:pPr>
          </w:p>
          <w:p w14:paraId="099BF65D" w14:textId="77777777" w:rsidR="006476D3" w:rsidRPr="00B629E6" w:rsidRDefault="006476D3" w:rsidP="002B48F4">
            <w:pPr>
              <w:spacing w:after="0" w:line="240" w:lineRule="auto"/>
              <w:rPr>
                <w:rFonts w:ascii="Times New Roman" w:eastAsia="Times New Roman" w:hAnsi="Times New Roman" w:cs="Times New Roman"/>
                <w:sz w:val="24"/>
                <w:szCs w:val="24"/>
              </w:rPr>
            </w:pPr>
            <w:r w:rsidRPr="00B629E6">
              <w:rPr>
                <w:rFonts w:ascii="Times New Roman" w:eastAsia="Times New Roman" w:hAnsi="Times New Roman" w:cs="Times New Roman"/>
                <w:sz w:val="24"/>
                <w:szCs w:val="24"/>
              </w:rPr>
              <w:t>Upload relevant supporting document</w:t>
            </w:r>
          </w:p>
          <w:p w14:paraId="3F470EAC" w14:textId="77777777" w:rsidR="002B48F4" w:rsidRPr="00B629E6" w:rsidRDefault="00DD308F" w:rsidP="002B48F4">
            <w:pPr>
              <w:spacing w:after="0" w:line="240" w:lineRule="auto"/>
              <w:rPr>
                <w:rFonts w:ascii="Times New Roman" w:eastAsia="Times New Roman" w:hAnsi="Times New Roman" w:cs="Times New Roman"/>
                <w:sz w:val="24"/>
                <w:szCs w:val="24"/>
              </w:rPr>
            </w:pPr>
            <w:r w:rsidRPr="00B629E6">
              <w:rPr>
                <w:rFonts w:ascii="Times New Roman" w:hAnsi="Times New Roman" w:cs="Times New Roman"/>
                <w:b/>
                <w:bCs/>
                <w:sz w:val="24"/>
                <w:szCs w:val="24"/>
              </w:rPr>
              <w:t>(Data template is not applicable to this metric)</w:t>
            </w:r>
          </w:p>
          <w:p w14:paraId="240AC1DD" w14:textId="77777777" w:rsidR="002B48F4" w:rsidRPr="00B629E6" w:rsidRDefault="002B48F4" w:rsidP="002B48F4">
            <w:pPr>
              <w:spacing w:after="0" w:line="240" w:lineRule="auto"/>
              <w:rPr>
                <w:rFonts w:ascii="Times New Roman" w:eastAsia="Times New Roman" w:hAnsi="Times New Roman" w:cs="Times New Roman"/>
                <w:sz w:val="24"/>
                <w:szCs w:val="24"/>
              </w:rPr>
            </w:pPr>
          </w:p>
          <w:p w14:paraId="4BBC0BE8" w14:textId="77777777" w:rsidR="002B48F4" w:rsidRPr="00B629E6" w:rsidDel="0014599B" w:rsidRDefault="002B48F4" w:rsidP="002B48F4">
            <w:pPr>
              <w:spacing w:after="0" w:line="240" w:lineRule="auto"/>
              <w:rPr>
                <w:rFonts w:ascii="Times New Roman" w:hAnsi="Times New Roman" w:cs="Times New Roman"/>
                <w:iCs/>
                <w:sz w:val="24"/>
                <w:szCs w:val="24"/>
              </w:rPr>
            </w:pPr>
          </w:p>
        </w:tc>
      </w:tr>
      <w:tr w:rsidR="006476D3" w:rsidRPr="00B629E6" w14:paraId="50A34B8B" w14:textId="77777777" w:rsidTr="00C67E5D">
        <w:trPr>
          <w:trHeight w:val="170"/>
        </w:trPr>
        <w:tc>
          <w:tcPr>
            <w:tcW w:w="1017" w:type="dxa"/>
          </w:tcPr>
          <w:p w14:paraId="15101C4A" w14:textId="14ED6506" w:rsidR="006476D3" w:rsidRPr="00B629E6" w:rsidRDefault="00584A33" w:rsidP="002B48F4">
            <w:pPr>
              <w:spacing w:after="0" w:line="240" w:lineRule="auto"/>
              <w:jc w:val="center"/>
              <w:rPr>
                <w:rFonts w:ascii="Times New Roman" w:hAnsi="Times New Roman" w:cs="Times New Roman"/>
                <w:b/>
                <w:bCs/>
                <w:sz w:val="24"/>
                <w:szCs w:val="24"/>
              </w:rPr>
            </w:pPr>
            <w:r w:rsidRPr="00B629E6">
              <w:rPr>
                <w:rFonts w:ascii="Times New Roman" w:hAnsi="Times New Roman" w:cs="Times New Roman"/>
              </w:rPr>
              <w:br w:type="page"/>
            </w:r>
            <w:r w:rsidR="006476D3" w:rsidRPr="00B629E6">
              <w:rPr>
                <w:rFonts w:ascii="Times New Roman" w:hAnsi="Times New Roman" w:cs="Times New Roman"/>
                <w:b/>
                <w:bCs/>
                <w:sz w:val="24"/>
                <w:szCs w:val="24"/>
              </w:rPr>
              <w:t>7.1.7</w:t>
            </w:r>
          </w:p>
          <w:p w14:paraId="2619F370" w14:textId="77777777" w:rsidR="002B48F4" w:rsidRPr="00B629E6" w:rsidRDefault="002B48F4" w:rsidP="002B48F4">
            <w:pPr>
              <w:spacing w:after="0" w:line="240" w:lineRule="auto"/>
              <w:jc w:val="center"/>
              <w:rPr>
                <w:rFonts w:ascii="Times New Roman" w:hAnsi="Times New Roman" w:cs="Times New Roman"/>
                <w:b/>
                <w:bCs/>
                <w:sz w:val="24"/>
                <w:szCs w:val="24"/>
              </w:rPr>
            </w:pPr>
          </w:p>
          <w:p w14:paraId="4C9CDE23" w14:textId="77777777" w:rsidR="006476D3" w:rsidRPr="00B629E6" w:rsidRDefault="006476D3" w:rsidP="002B48F4">
            <w:pPr>
              <w:spacing w:after="0" w:line="240" w:lineRule="auto"/>
              <w:jc w:val="center"/>
              <w:rPr>
                <w:rFonts w:ascii="Times New Roman" w:hAnsi="Times New Roman" w:cs="Times New Roman"/>
                <w:b/>
                <w:bCs/>
                <w:sz w:val="24"/>
                <w:szCs w:val="24"/>
              </w:rPr>
            </w:pPr>
            <w:r w:rsidRPr="00B629E6">
              <w:rPr>
                <w:rFonts w:ascii="Times New Roman" w:hAnsi="Times New Roman" w:cs="Times New Roman"/>
                <w:b/>
                <w:bCs/>
                <w:sz w:val="24"/>
                <w:szCs w:val="24"/>
              </w:rPr>
              <w:t>Q</w:t>
            </w:r>
            <w:r w:rsidRPr="00B629E6">
              <w:rPr>
                <w:rFonts w:ascii="Times New Roman" w:hAnsi="Times New Roman" w:cs="Times New Roman"/>
                <w:b/>
                <w:bCs/>
                <w:sz w:val="24"/>
                <w:szCs w:val="24"/>
                <w:vertAlign w:val="subscript"/>
              </w:rPr>
              <w:t>n</w:t>
            </w:r>
            <w:r w:rsidRPr="00B629E6">
              <w:rPr>
                <w:rFonts w:ascii="Times New Roman" w:hAnsi="Times New Roman" w:cs="Times New Roman"/>
                <w:b/>
                <w:bCs/>
                <w:sz w:val="24"/>
                <w:szCs w:val="24"/>
              </w:rPr>
              <w:t xml:space="preserve">M </w:t>
            </w:r>
          </w:p>
          <w:p w14:paraId="3902C560" w14:textId="77777777" w:rsidR="006476D3" w:rsidRPr="00B629E6" w:rsidRDefault="006476D3" w:rsidP="002B48F4">
            <w:pPr>
              <w:spacing w:after="0" w:line="240" w:lineRule="auto"/>
              <w:jc w:val="center"/>
              <w:rPr>
                <w:rFonts w:ascii="Times New Roman" w:hAnsi="Times New Roman" w:cs="Times New Roman"/>
                <w:b/>
                <w:sz w:val="24"/>
                <w:szCs w:val="24"/>
              </w:rPr>
            </w:pPr>
          </w:p>
        </w:tc>
        <w:tc>
          <w:tcPr>
            <w:tcW w:w="9214" w:type="dxa"/>
          </w:tcPr>
          <w:p w14:paraId="3A5AB37D" w14:textId="77777777" w:rsidR="006476D3" w:rsidRPr="00B629E6" w:rsidRDefault="006476D3" w:rsidP="002B48F4">
            <w:pPr>
              <w:spacing w:after="0" w:line="240" w:lineRule="auto"/>
              <w:rPr>
                <w:rFonts w:ascii="Times New Roman" w:hAnsi="Times New Roman" w:cs="Times New Roman"/>
                <w:b/>
                <w:bCs/>
                <w:i/>
                <w:sz w:val="24"/>
                <w:szCs w:val="24"/>
              </w:rPr>
            </w:pPr>
            <w:r w:rsidRPr="00B629E6">
              <w:rPr>
                <w:rFonts w:ascii="Times New Roman" w:hAnsi="Times New Roman" w:cs="Times New Roman"/>
                <w:b/>
                <w:bCs/>
                <w:i/>
                <w:sz w:val="24"/>
                <w:szCs w:val="24"/>
              </w:rPr>
              <w:t xml:space="preserve">The Institution has a </w:t>
            </w:r>
            <w:proofErr w:type="spellStart"/>
            <w:r w:rsidR="00C4137B" w:rsidRPr="00B629E6">
              <w:rPr>
                <w:rFonts w:ascii="Times New Roman" w:hAnsi="Times New Roman" w:cs="Times New Roman"/>
                <w:b/>
                <w:bCs/>
                <w:i/>
                <w:sz w:val="24"/>
                <w:szCs w:val="24"/>
              </w:rPr>
              <w:t>Divyangan</w:t>
            </w:r>
            <w:proofErr w:type="spellEnd"/>
            <w:r w:rsidR="00C4137B" w:rsidRPr="00B629E6">
              <w:rPr>
                <w:rFonts w:ascii="Times New Roman" w:hAnsi="Times New Roman" w:cs="Times New Roman"/>
                <w:b/>
                <w:bCs/>
                <w:i/>
                <w:sz w:val="24"/>
                <w:szCs w:val="24"/>
              </w:rPr>
              <w:t xml:space="preserve"> </w:t>
            </w:r>
            <w:r w:rsidRPr="00B629E6">
              <w:rPr>
                <w:rFonts w:ascii="Times New Roman" w:hAnsi="Times New Roman" w:cs="Times New Roman"/>
                <w:b/>
                <w:bCs/>
                <w:i/>
                <w:sz w:val="24"/>
                <w:szCs w:val="24"/>
              </w:rPr>
              <w:t xml:space="preserve">-friendly and barrier-free environment </w:t>
            </w:r>
          </w:p>
          <w:p w14:paraId="44A4A46B" w14:textId="77777777" w:rsidR="006476D3" w:rsidRPr="00B629E6" w:rsidRDefault="006476D3" w:rsidP="008523D0">
            <w:pPr>
              <w:numPr>
                <w:ilvl w:val="0"/>
                <w:numId w:val="40"/>
              </w:numPr>
              <w:spacing w:after="0" w:line="240" w:lineRule="auto"/>
              <w:rPr>
                <w:rFonts w:ascii="Times New Roman" w:hAnsi="Times New Roman" w:cs="Times New Roman"/>
                <w:sz w:val="24"/>
                <w:szCs w:val="24"/>
              </w:rPr>
            </w:pPr>
            <w:r w:rsidRPr="00B629E6">
              <w:rPr>
                <w:rFonts w:ascii="Times New Roman" w:hAnsi="Times New Roman" w:cs="Times New Roman"/>
                <w:sz w:val="24"/>
                <w:szCs w:val="24"/>
              </w:rPr>
              <w:t>Ramps/lifts for easy access to classrooms and centres.</w:t>
            </w:r>
          </w:p>
          <w:p w14:paraId="7B4466D2" w14:textId="77777777" w:rsidR="006476D3" w:rsidRPr="00B629E6" w:rsidRDefault="00C4137B" w:rsidP="008523D0">
            <w:pPr>
              <w:numPr>
                <w:ilvl w:val="0"/>
                <w:numId w:val="40"/>
              </w:numPr>
              <w:spacing w:after="0" w:line="240" w:lineRule="auto"/>
              <w:rPr>
                <w:rFonts w:ascii="Times New Roman" w:hAnsi="Times New Roman" w:cs="Times New Roman"/>
                <w:sz w:val="24"/>
                <w:szCs w:val="24"/>
              </w:rPr>
            </w:pPr>
            <w:proofErr w:type="spellStart"/>
            <w:r w:rsidRPr="00B629E6">
              <w:rPr>
                <w:rFonts w:ascii="Times New Roman" w:hAnsi="Times New Roman" w:cs="Times New Roman"/>
                <w:b/>
                <w:bCs/>
                <w:i/>
                <w:sz w:val="24"/>
                <w:szCs w:val="24"/>
              </w:rPr>
              <w:t>Divyangan</w:t>
            </w:r>
            <w:proofErr w:type="spellEnd"/>
            <w:r w:rsidRPr="00B629E6">
              <w:rPr>
                <w:rFonts w:ascii="Times New Roman" w:hAnsi="Times New Roman" w:cs="Times New Roman"/>
                <w:b/>
                <w:bCs/>
                <w:i/>
                <w:sz w:val="24"/>
                <w:szCs w:val="24"/>
              </w:rPr>
              <w:t>-friendly</w:t>
            </w:r>
            <w:r w:rsidR="006476D3" w:rsidRPr="00B629E6">
              <w:rPr>
                <w:rFonts w:ascii="Times New Roman" w:hAnsi="Times New Roman" w:cs="Times New Roman"/>
                <w:sz w:val="24"/>
                <w:szCs w:val="24"/>
              </w:rPr>
              <w:t xml:space="preserve"> washrooms </w:t>
            </w:r>
          </w:p>
          <w:p w14:paraId="0A299136" w14:textId="77777777" w:rsidR="006476D3" w:rsidRPr="00B629E6" w:rsidRDefault="006476D3" w:rsidP="008523D0">
            <w:pPr>
              <w:numPr>
                <w:ilvl w:val="0"/>
                <w:numId w:val="40"/>
              </w:numPr>
              <w:spacing w:after="0" w:line="240" w:lineRule="auto"/>
              <w:rPr>
                <w:rFonts w:ascii="Times New Roman" w:hAnsi="Times New Roman" w:cs="Times New Roman"/>
                <w:sz w:val="24"/>
                <w:szCs w:val="24"/>
              </w:rPr>
            </w:pPr>
            <w:r w:rsidRPr="00B629E6">
              <w:rPr>
                <w:rFonts w:ascii="Times New Roman" w:hAnsi="Times New Roman" w:cs="Times New Roman"/>
                <w:sz w:val="24"/>
                <w:szCs w:val="24"/>
              </w:rPr>
              <w:t xml:space="preserve">Signage including tactile path lights, display boards and signposts </w:t>
            </w:r>
          </w:p>
          <w:p w14:paraId="77B46F19" w14:textId="77777777" w:rsidR="006476D3" w:rsidRPr="00B629E6" w:rsidRDefault="006476D3" w:rsidP="008523D0">
            <w:pPr>
              <w:numPr>
                <w:ilvl w:val="0"/>
                <w:numId w:val="40"/>
              </w:numPr>
              <w:spacing w:after="0" w:line="240" w:lineRule="auto"/>
              <w:rPr>
                <w:rFonts w:ascii="Times New Roman" w:hAnsi="Times New Roman" w:cs="Times New Roman"/>
                <w:sz w:val="24"/>
                <w:szCs w:val="24"/>
              </w:rPr>
            </w:pPr>
            <w:r w:rsidRPr="00B629E6">
              <w:rPr>
                <w:rFonts w:ascii="Times New Roman" w:hAnsi="Times New Roman" w:cs="Times New Roman"/>
                <w:sz w:val="24"/>
                <w:szCs w:val="24"/>
              </w:rPr>
              <w:t xml:space="preserve">Assistive technology and facilities for persons with </w:t>
            </w:r>
            <w:r w:rsidR="00C4137B" w:rsidRPr="00B629E6">
              <w:rPr>
                <w:rFonts w:ascii="Times New Roman" w:hAnsi="Times New Roman" w:cs="Times New Roman"/>
                <w:i/>
                <w:iCs/>
                <w:color w:val="000000"/>
                <w:sz w:val="24"/>
                <w:szCs w:val="24"/>
              </w:rPr>
              <w:t>Divyangjan access website</w:t>
            </w:r>
            <w:r w:rsidRPr="00B629E6">
              <w:rPr>
                <w:rFonts w:ascii="Times New Roman" w:hAnsi="Times New Roman" w:cs="Times New Roman"/>
                <w:sz w:val="24"/>
                <w:szCs w:val="24"/>
              </w:rPr>
              <w:t>, screen-reading software, mechanized equipment, etc.</w:t>
            </w:r>
          </w:p>
          <w:p w14:paraId="601711E8" w14:textId="77777777" w:rsidR="006476D3" w:rsidRPr="00B629E6" w:rsidRDefault="006476D3" w:rsidP="008523D0">
            <w:pPr>
              <w:numPr>
                <w:ilvl w:val="0"/>
                <w:numId w:val="40"/>
              </w:numPr>
              <w:spacing w:after="0" w:line="240" w:lineRule="auto"/>
              <w:rPr>
                <w:rFonts w:ascii="Times New Roman" w:hAnsi="Times New Roman" w:cs="Times New Roman"/>
                <w:sz w:val="24"/>
                <w:szCs w:val="24"/>
              </w:rPr>
            </w:pPr>
            <w:r w:rsidRPr="00B629E6">
              <w:rPr>
                <w:rFonts w:ascii="Times New Roman" w:hAnsi="Times New Roman" w:cs="Times New Roman"/>
                <w:sz w:val="24"/>
                <w:szCs w:val="24"/>
              </w:rPr>
              <w:t>Provision for enquiry and information: Human assistance, reader, scribe, soft copies of reading materials, screen reading, etc.</w:t>
            </w:r>
          </w:p>
          <w:p w14:paraId="7016ECFC" w14:textId="77777777" w:rsidR="006476D3" w:rsidRPr="00B629E6" w:rsidRDefault="006476D3" w:rsidP="002B48F4">
            <w:pPr>
              <w:spacing w:after="0" w:line="240" w:lineRule="auto"/>
              <w:rPr>
                <w:rFonts w:ascii="Times New Roman" w:hAnsi="Times New Roman" w:cs="Times New Roman"/>
                <w:b/>
                <w:iCs/>
                <w:sz w:val="24"/>
                <w:szCs w:val="24"/>
              </w:rPr>
            </w:pPr>
            <w:r w:rsidRPr="00B629E6">
              <w:rPr>
                <w:rFonts w:ascii="Times New Roman" w:hAnsi="Times New Roman" w:cs="Times New Roman"/>
                <w:b/>
                <w:iCs/>
                <w:sz w:val="24"/>
                <w:szCs w:val="24"/>
              </w:rPr>
              <w:t>Options:</w:t>
            </w:r>
          </w:p>
          <w:p w14:paraId="3A8E7B7B" w14:textId="77777777" w:rsidR="006476D3" w:rsidRPr="00B629E6" w:rsidRDefault="006476D3" w:rsidP="002B48F4">
            <w:pPr>
              <w:spacing w:after="0" w:line="240" w:lineRule="auto"/>
              <w:rPr>
                <w:rFonts w:ascii="Times New Roman" w:hAnsi="Times New Roman" w:cs="Times New Roman"/>
                <w:bCs/>
                <w:iCs/>
                <w:sz w:val="24"/>
                <w:szCs w:val="24"/>
              </w:rPr>
            </w:pPr>
            <w:r w:rsidRPr="00B629E6">
              <w:rPr>
                <w:rFonts w:ascii="Times New Roman" w:hAnsi="Times New Roman" w:cs="Times New Roman"/>
                <w:bCs/>
                <w:iCs/>
                <w:sz w:val="24"/>
                <w:szCs w:val="24"/>
                <w:highlight w:val="yellow"/>
              </w:rPr>
              <w:t>A. Any 4 or all of the above</w:t>
            </w:r>
          </w:p>
          <w:p w14:paraId="0723E1F2" w14:textId="77777777" w:rsidR="006476D3" w:rsidRPr="00B629E6" w:rsidRDefault="006476D3" w:rsidP="002B48F4">
            <w:pPr>
              <w:spacing w:after="0" w:line="240" w:lineRule="auto"/>
              <w:rPr>
                <w:rFonts w:ascii="Times New Roman" w:hAnsi="Times New Roman" w:cs="Times New Roman"/>
                <w:bCs/>
                <w:iCs/>
                <w:sz w:val="24"/>
                <w:szCs w:val="24"/>
              </w:rPr>
            </w:pPr>
            <w:r w:rsidRPr="00B629E6">
              <w:rPr>
                <w:rFonts w:ascii="Times New Roman" w:hAnsi="Times New Roman" w:cs="Times New Roman"/>
                <w:bCs/>
                <w:iCs/>
                <w:sz w:val="24"/>
                <w:szCs w:val="24"/>
              </w:rPr>
              <w:t>B. Any 3 of the above</w:t>
            </w:r>
          </w:p>
          <w:p w14:paraId="069FC69A" w14:textId="77777777" w:rsidR="006476D3" w:rsidRPr="00B629E6" w:rsidRDefault="006476D3" w:rsidP="002B48F4">
            <w:pPr>
              <w:spacing w:after="0" w:line="240" w:lineRule="auto"/>
              <w:rPr>
                <w:rFonts w:ascii="Times New Roman" w:hAnsi="Times New Roman" w:cs="Times New Roman"/>
                <w:bCs/>
                <w:iCs/>
                <w:sz w:val="24"/>
                <w:szCs w:val="24"/>
              </w:rPr>
            </w:pPr>
            <w:r w:rsidRPr="00B629E6">
              <w:rPr>
                <w:rFonts w:ascii="Times New Roman" w:hAnsi="Times New Roman" w:cs="Times New Roman"/>
                <w:bCs/>
                <w:iCs/>
                <w:sz w:val="24"/>
                <w:szCs w:val="24"/>
              </w:rPr>
              <w:t>C. Any 2 of the above</w:t>
            </w:r>
          </w:p>
          <w:p w14:paraId="3A92B293" w14:textId="77777777" w:rsidR="006476D3" w:rsidRPr="00B629E6" w:rsidRDefault="006476D3" w:rsidP="002B48F4">
            <w:pPr>
              <w:spacing w:after="0" w:line="240" w:lineRule="auto"/>
              <w:rPr>
                <w:rFonts w:ascii="Times New Roman" w:hAnsi="Times New Roman" w:cs="Times New Roman"/>
                <w:bCs/>
                <w:iCs/>
                <w:sz w:val="24"/>
                <w:szCs w:val="24"/>
              </w:rPr>
            </w:pPr>
            <w:r w:rsidRPr="00B629E6">
              <w:rPr>
                <w:rFonts w:ascii="Times New Roman" w:hAnsi="Times New Roman" w:cs="Times New Roman"/>
                <w:bCs/>
                <w:iCs/>
                <w:sz w:val="24"/>
                <w:szCs w:val="24"/>
              </w:rPr>
              <w:t>D. Any 1of the above</w:t>
            </w:r>
          </w:p>
          <w:p w14:paraId="28D986D3" w14:textId="77777777" w:rsidR="002B48F4" w:rsidRPr="00B629E6" w:rsidRDefault="006476D3" w:rsidP="002B48F4">
            <w:pPr>
              <w:spacing w:after="0" w:line="240" w:lineRule="auto"/>
              <w:rPr>
                <w:rFonts w:ascii="Times New Roman" w:hAnsi="Times New Roman" w:cs="Times New Roman"/>
                <w:iCs/>
                <w:sz w:val="10"/>
                <w:szCs w:val="10"/>
              </w:rPr>
            </w:pPr>
            <w:r w:rsidRPr="00B629E6">
              <w:rPr>
                <w:rFonts w:ascii="Times New Roman" w:hAnsi="Times New Roman" w:cs="Times New Roman"/>
                <w:bCs/>
                <w:iCs/>
                <w:sz w:val="24"/>
                <w:szCs w:val="24"/>
              </w:rPr>
              <w:t>E. None of the above</w:t>
            </w:r>
          </w:p>
          <w:p w14:paraId="3C1602D3" w14:textId="77777777" w:rsidR="006476D3" w:rsidRPr="00B629E6" w:rsidRDefault="006476D3" w:rsidP="002B48F4">
            <w:pPr>
              <w:spacing w:after="0" w:line="240" w:lineRule="auto"/>
              <w:rPr>
                <w:rFonts w:ascii="Times New Roman" w:eastAsia="Times New Roman" w:hAnsi="Times New Roman" w:cs="Times New Roman"/>
                <w:sz w:val="24"/>
                <w:szCs w:val="24"/>
              </w:rPr>
            </w:pPr>
            <w:r w:rsidRPr="00B629E6">
              <w:rPr>
                <w:rFonts w:ascii="Times New Roman" w:eastAsia="Times New Roman" w:hAnsi="Times New Roman" w:cs="Times New Roman"/>
                <w:sz w:val="24"/>
                <w:szCs w:val="24"/>
              </w:rPr>
              <w:t>Upload relevant supporting document</w:t>
            </w:r>
          </w:p>
          <w:p w14:paraId="33773F01" w14:textId="77777777" w:rsidR="00DD308F" w:rsidRPr="00B629E6" w:rsidRDefault="00DD308F" w:rsidP="002B48F4">
            <w:pPr>
              <w:spacing w:after="0" w:line="240" w:lineRule="auto"/>
              <w:rPr>
                <w:rFonts w:ascii="Times New Roman" w:hAnsi="Times New Roman" w:cs="Times New Roman"/>
                <w:b/>
                <w:bCs/>
                <w:sz w:val="24"/>
                <w:szCs w:val="24"/>
              </w:rPr>
            </w:pPr>
            <w:r w:rsidRPr="00B629E6">
              <w:rPr>
                <w:rFonts w:ascii="Times New Roman" w:hAnsi="Times New Roman" w:cs="Times New Roman"/>
                <w:b/>
                <w:bCs/>
                <w:sz w:val="24"/>
                <w:szCs w:val="24"/>
              </w:rPr>
              <w:t>(Data template is not applicable to this metric)</w:t>
            </w:r>
          </w:p>
          <w:p w14:paraId="00B8E7DA" w14:textId="77777777" w:rsidR="00012857" w:rsidRPr="00B629E6" w:rsidRDefault="00012857" w:rsidP="002B48F4">
            <w:pPr>
              <w:spacing w:after="0" w:line="240" w:lineRule="auto"/>
              <w:rPr>
                <w:rFonts w:ascii="Times New Roman" w:eastAsia="Times New Roman" w:hAnsi="Times New Roman" w:cs="Times New Roman"/>
                <w:sz w:val="24"/>
                <w:szCs w:val="24"/>
              </w:rPr>
            </w:pPr>
          </w:p>
        </w:tc>
      </w:tr>
      <w:tr w:rsidR="006476D3" w:rsidRPr="00B629E6" w14:paraId="6191F99D" w14:textId="77777777" w:rsidTr="00C67E5D">
        <w:trPr>
          <w:trHeight w:val="147"/>
        </w:trPr>
        <w:tc>
          <w:tcPr>
            <w:tcW w:w="1017" w:type="dxa"/>
            <w:shd w:val="clear" w:color="auto" w:fill="D9D9D9"/>
          </w:tcPr>
          <w:p w14:paraId="2395F9ED" w14:textId="77777777" w:rsidR="006476D3" w:rsidRPr="00B629E6" w:rsidRDefault="00012857" w:rsidP="00CB307D">
            <w:pPr>
              <w:spacing w:after="0"/>
              <w:jc w:val="center"/>
              <w:rPr>
                <w:rFonts w:ascii="Times New Roman" w:hAnsi="Times New Roman" w:cs="Times New Roman"/>
                <w:b/>
                <w:bCs/>
                <w:sz w:val="24"/>
                <w:szCs w:val="24"/>
              </w:rPr>
            </w:pPr>
            <w:r w:rsidRPr="00B629E6">
              <w:rPr>
                <w:rFonts w:ascii="Times New Roman" w:hAnsi="Times New Roman" w:cs="Times New Roman"/>
              </w:rPr>
              <w:br w:type="page"/>
            </w:r>
          </w:p>
        </w:tc>
        <w:tc>
          <w:tcPr>
            <w:tcW w:w="9214" w:type="dxa"/>
            <w:shd w:val="clear" w:color="auto" w:fill="D9D9D9"/>
          </w:tcPr>
          <w:p w14:paraId="4BA1C3A7" w14:textId="77777777" w:rsidR="00012857" w:rsidRPr="00B629E6" w:rsidRDefault="00012857" w:rsidP="00CB307D">
            <w:pPr>
              <w:spacing w:after="0"/>
              <w:rPr>
                <w:rFonts w:ascii="Times New Roman" w:hAnsi="Times New Roman" w:cs="Times New Roman"/>
                <w:b/>
                <w:bCs/>
                <w:i/>
                <w:sz w:val="24"/>
                <w:szCs w:val="24"/>
              </w:rPr>
            </w:pPr>
          </w:p>
          <w:p w14:paraId="17DBAD3F" w14:textId="77777777" w:rsidR="006476D3" w:rsidRPr="00B629E6" w:rsidRDefault="006476D3" w:rsidP="00CB307D">
            <w:pPr>
              <w:spacing w:after="0"/>
              <w:rPr>
                <w:rFonts w:ascii="Times New Roman" w:hAnsi="Times New Roman" w:cs="Times New Roman"/>
                <w:b/>
                <w:bCs/>
                <w:sz w:val="24"/>
                <w:szCs w:val="24"/>
              </w:rPr>
            </w:pPr>
            <w:r w:rsidRPr="00B629E6">
              <w:rPr>
                <w:rFonts w:ascii="Times New Roman" w:hAnsi="Times New Roman" w:cs="Times New Roman"/>
                <w:b/>
                <w:bCs/>
                <w:i/>
                <w:sz w:val="24"/>
                <w:szCs w:val="24"/>
              </w:rPr>
              <w:t>Inclusion and Situatedness</w:t>
            </w:r>
          </w:p>
        </w:tc>
      </w:tr>
      <w:tr w:rsidR="006476D3" w:rsidRPr="00B629E6" w14:paraId="5289E2E1" w14:textId="77777777" w:rsidTr="00C67E5D">
        <w:trPr>
          <w:trHeight w:val="292"/>
        </w:trPr>
        <w:tc>
          <w:tcPr>
            <w:tcW w:w="1017" w:type="dxa"/>
          </w:tcPr>
          <w:p w14:paraId="3821F0ED" w14:textId="77777777" w:rsidR="006476D3" w:rsidRPr="00B629E6" w:rsidRDefault="006476D3" w:rsidP="002B48F4">
            <w:pPr>
              <w:spacing w:after="0" w:line="240" w:lineRule="auto"/>
              <w:jc w:val="center"/>
              <w:rPr>
                <w:rFonts w:ascii="Times New Roman" w:hAnsi="Times New Roman" w:cs="Times New Roman"/>
                <w:b/>
                <w:bCs/>
                <w:sz w:val="24"/>
                <w:szCs w:val="24"/>
              </w:rPr>
            </w:pPr>
            <w:r w:rsidRPr="00B629E6">
              <w:rPr>
                <w:rFonts w:ascii="Times New Roman" w:hAnsi="Times New Roman" w:cs="Times New Roman"/>
                <w:b/>
                <w:bCs/>
                <w:sz w:val="24"/>
                <w:szCs w:val="24"/>
              </w:rPr>
              <w:lastRenderedPageBreak/>
              <w:t>7.1.8</w:t>
            </w:r>
          </w:p>
          <w:p w14:paraId="0924755D" w14:textId="77777777" w:rsidR="002B48F4" w:rsidRPr="00B629E6" w:rsidRDefault="002B48F4" w:rsidP="002B48F4">
            <w:pPr>
              <w:spacing w:after="0" w:line="240" w:lineRule="auto"/>
              <w:jc w:val="center"/>
              <w:rPr>
                <w:rFonts w:ascii="Times New Roman" w:hAnsi="Times New Roman" w:cs="Times New Roman"/>
                <w:b/>
                <w:bCs/>
                <w:sz w:val="24"/>
                <w:szCs w:val="24"/>
              </w:rPr>
            </w:pPr>
          </w:p>
          <w:p w14:paraId="56B72C47" w14:textId="77777777" w:rsidR="006476D3" w:rsidRPr="00B629E6" w:rsidRDefault="006476D3" w:rsidP="002B48F4">
            <w:pPr>
              <w:spacing w:after="0" w:line="240" w:lineRule="auto"/>
              <w:jc w:val="center"/>
              <w:rPr>
                <w:rFonts w:ascii="Times New Roman" w:hAnsi="Times New Roman" w:cs="Times New Roman"/>
                <w:b/>
                <w:bCs/>
                <w:sz w:val="24"/>
                <w:szCs w:val="24"/>
              </w:rPr>
            </w:pPr>
            <w:r w:rsidRPr="00B629E6">
              <w:rPr>
                <w:rFonts w:ascii="Times New Roman" w:hAnsi="Times New Roman" w:cs="Times New Roman"/>
                <w:b/>
                <w:bCs/>
                <w:sz w:val="24"/>
                <w:szCs w:val="24"/>
              </w:rPr>
              <w:t>Q</w:t>
            </w:r>
            <w:r w:rsidRPr="00B629E6">
              <w:rPr>
                <w:rFonts w:ascii="Times New Roman" w:hAnsi="Times New Roman" w:cs="Times New Roman"/>
                <w:b/>
                <w:bCs/>
                <w:sz w:val="24"/>
                <w:szCs w:val="24"/>
                <w:vertAlign w:val="subscript"/>
              </w:rPr>
              <w:t>l</w:t>
            </w:r>
            <w:r w:rsidRPr="00B629E6">
              <w:rPr>
                <w:rFonts w:ascii="Times New Roman" w:hAnsi="Times New Roman" w:cs="Times New Roman"/>
                <w:b/>
                <w:bCs/>
                <w:sz w:val="24"/>
                <w:szCs w:val="24"/>
              </w:rPr>
              <w:t>M</w:t>
            </w:r>
          </w:p>
        </w:tc>
        <w:tc>
          <w:tcPr>
            <w:tcW w:w="9214" w:type="dxa"/>
          </w:tcPr>
          <w:p w14:paraId="4C2A822C" w14:textId="77777777" w:rsidR="002B48F4" w:rsidRPr="00B629E6" w:rsidRDefault="006476D3" w:rsidP="002B48F4">
            <w:pPr>
              <w:spacing w:after="0" w:line="240" w:lineRule="auto"/>
              <w:rPr>
                <w:rFonts w:ascii="Times New Roman" w:hAnsi="Times New Roman" w:cs="Times New Roman"/>
                <w:b/>
                <w:i/>
                <w:sz w:val="8"/>
                <w:szCs w:val="8"/>
              </w:rPr>
            </w:pPr>
            <w:r w:rsidRPr="00B629E6">
              <w:rPr>
                <w:rFonts w:ascii="Times New Roman" w:hAnsi="Times New Roman" w:cs="Times New Roman"/>
                <w:b/>
                <w:i/>
                <w:sz w:val="24"/>
                <w:szCs w:val="24"/>
              </w:rPr>
              <w:t>Describe the Institutional efforts/initiatives in providing an inclusive environment i.e. tolerance and harmony towards cultural, regional, linguistic, communal, socio-economic and other diversities (within a maximum of 200 words).</w:t>
            </w:r>
          </w:p>
          <w:p w14:paraId="7FDAD0D5" w14:textId="77777777" w:rsidR="00012857" w:rsidRPr="00B629E6" w:rsidRDefault="00012857" w:rsidP="002B48F4">
            <w:pPr>
              <w:spacing w:after="0" w:line="240" w:lineRule="auto"/>
              <w:rPr>
                <w:rFonts w:ascii="Times New Roman" w:eastAsia="Times New Roman" w:hAnsi="Times New Roman" w:cs="Times New Roman"/>
                <w:sz w:val="24"/>
                <w:szCs w:val="24"/>
              </w:rPr>
            </w:pPr>
          </w:p>
          <w:p w14:paraId="5186CEFB" w14:textId="6B5C1233" w:rsidR="00047816" w:rsidRPr="00B629E6" w:rsidRDefault="00047816" w:rsidP="00066243">
            <w:pPr>
              <w:spacing w:after="0"/>
              <w:rPr>
                <w:rFonts w:ascii="Times New Roman" w:hAnsi="Times New Roman" w:cs="Times New Roman"/>
                <w:sz w:val="24"/>
                <w:szCs w:val="24"/>
              </w:rPr>
            </w:pPr>
            <w:r w:rsidRPr="00B629E6">
              <w:rPr>
                <w:rFonts w:ascii="Times New Roman" w:hAnsi="Times New Roman" w:cs="Times New Roman"/>
                <w:sz w:val="24"/>
                <w:szCs w:val="24"/>
              </w:rPr>
              <w:t xml:space="preserve">The institution promotes harmony across cultural, regional, linguistic, communal, and socioeconomic diversities through events like Traditional Day, </w:t>
            </w:r>
            <w:proofErr w:type="spellStart"/>
            <w:r w:rsidRPr="00B629E6">
              <w:rPr>
                <w:rFonts w:ascii="Times New Roman" w:hAnsi="Times New Roman" w:cs="Times New Roman"/>
                <w:sz w:val="24"/>
                <w:szCs w:val="24"/>
              </w:rPr>
              <w:t>Youva</w:t>
            </w:r>
            <w:proofErr w:type="spellEnd"/>
            <w:r w:rsidRPr="00B629E6">
              <w:rPr>
                <w:rFonts w:ascii="Times New Roman" w:hAnsi="Times New Roman" w:cs="Times New Roman"/>
                <w:sz w:val="24"/>
                <w:szCs w:val="24"/>
              </w:rPr>
              <w:t xml:space="preserve"> </w:t>
            </w:r>
            <w:proofErr w:type="spellStart"/>
            <w:r w:rsidRPr="00B629E6">
              <w:rPr>
                <w:rFonts w:ascii="Times New Roman" w:hAnsi="Times New Roman" w:cs="Times New Roman"/>
                <w:sz w:val="24"/>
                <w:szCs w:val="24"/>
              </w:rPr>
              <w:t>Mohostav</w:t>
            </w:r>
            <w:proofErr w:type="spellEnd"/>
            <w:r w:rsidRPr="00B629E6">
              <w:rPr>
                <w:rFonts w:ascii="Times New Roman" w:hAnsi="Times New Roman" w:cs="Times New Roman"/>
                <w:sz w:val="24"/>
                <w:szCs w:val="24"/>
              </w:rPr>
              <w:t xml:space="preserve">, and Utkarsh, fostering respect for India's cultural traditions. Programs like </w:t>
            </w:r>
            <w:proofErr w:type="spellStart"/>
            <w:r w:rsidRPr="00B629E6">
              <w:rPr>
                <w:rFonts w:ascii="Times New Roman" w:hAnsi="Times New Roman" w:cs="Times New Roman"/>
                <w:sz w:val="24"/>
                <w:szCs w:val="24"/>
              </w:rPr>
              <w:t>Kamva</w:t>
            </w:r>
            <w:proofErr w:type="spellEnd"/>
            <w:r w:rsidRPr="00B629E6">
              <w:rPr>
                <w:rFonts w:ascii="Times New Roman" w:hAnsi="Times New Roman" w:cs="Times New Roman"/>
                <w:sz w:val="24"/>
                <w:szCs w:val="24"/>
              </w:rPr>
              <w:t xml:space="preserve"> V Shika Yojna and Electro-fest participation enhance students' skills for socio-economic development. Study tours deepen understanding of cultural heritage and nature, emphasizing their preservation. Initiatives like Women's Leadership and Health and Hygiene Programs raise gender sensitization awareness, empowering women in the workplace. Recognizing language's impact on heritage transfer, PAHSUS celebrates language days to propagate and preserve linguistic legacies within its community</w:t>
            </w:r>
            <w:r w:rsidR="001D6E16" w:rsidRPr="00B629E6">
              <w:rPr>
                <w:rFonts w:ascii="Times New Roman" w:hAnsi="Times New Roman" w:cs="Times New Roman"/>
                <w:sz w:val="24"/>
                <w:szCs w:val="24"/>
              </w:rPr>
              <w:t>.</w:t>
            </w:r>
          </w:p>
          <w:p w14:paraId="349EB4FE" w14:textId="77777777" w:rsidR="00047816" w:rsidRPr="00B629E6" w:rsidRDefault="00047816" w:rsidP="007F7B58">
            <w:pPr>
              <w:spacing w:after="0"/>
              <w:rPr>
                <w:rFonts w:ascii="Times New Roman" w:hAnsi="Times New Roman" w:cs="Times New Roman"/>
              </w:rPr>
            </w:pPr>
          </w:p>
          <w:p w14:paraId="43E1D2CE" w14:textId="3BBF4AA0" w:rsidR="007F7B58" w:rsidRPr="00B629E6" w:rsidRDefault="007F7B58" w:rsidP="007F7B58">
            <w:pPr>
              <w:spacing w:after="0"/>
              <w:rPr>
                <w:rFonts w:ascii="Times New Roman" w:hAnsi="Times New Roman" w:cs="Times New Roman"/>
                <w:b/>
                <w:sz w:val="24"/>
                <w:szCs w:val="24"/>
              </w:rPr>
            </w:pPr>
            <w:r w:rsidRPr="00B629E6">
              <w:rPr>
                <w:rFonts w:ascii="Times New Roman" w:hAnsi="Times New Roman" w:cs="Times New Roman"/>
                <w:b/>
                <w:sz w:val="24"/>
                <w:szCs w:val="24"/>
              </w:rPr>
              <w:t xml:space="preserve"> List of supporting documents: </w:t>
            </w:r>
          </w:p>
          <w:p w14:paraId="496113FC" w14:textId="77777777" w:rsidR="007F7B58" w:rsidRPr="00B629E6" w:rsidRDefault="007F7B58" w:rsidP="007F7B58">
            <w:pPr>
              <w:spacing w:after="0"/>
              <w:rPr>
                <w:rFonts w:ascii="Times New Roman" w:hAnsi="Times New Roman" w:cs="Times New Roman"/>
                <w:sz w:val="24"/>
                <w:szCs w:val="24"/>
              </w:rPr>
            </w:pPr>
            <w:r w:rsidRPr="00B629E6">
              <w:rPr>
                <w:rFonts w:ascii="Times New Roman" w:hAnsi="Times New Roman" w:cs="Times New Roman"/>
                <w:sz w:val="24"/>
                <w:szCs w:val="24"/>
              </w:rPr>
              <w:t>1) Traditional day 6</w:t>
            </w:r>
            <w:r w:rsidRPr="00B629E6">
              <w:rPr>
                <w:rFonts w:ascii="Times New Roman" w:hAnsi="Times New Roman" w:cs="Times New Roman"/>
                <w:sz w:val="24"/>
                <w:szCs w:val="24"/>
                <w:vertAlign w:val="superscript"/>
              </w:rPr>
              <w:t>th</w:t>
            </w:r>
            <w:r w:rsidRPr="00B629E6">
              <w:rPr>
                <w:rFonts w:ascii="Times New Roman" w:hAnsi="Times New Roman" w:cs="Times New Roman"/>
                <w:sz w:val="24"/>
                <w:szCs w:val="24"/>
              </w:rPr>
              <w:t xml:space="preserve"> May, 2023</w:t>
            </w:r>
          </w:p>
          <w:p w14:paraId="2C487AA6" w14:textId="77777777" w:rsidR="007F7B58" w:rsidRPr="00B629E6" w:rsidRDefault="007F7B58" w:rsidP="007F7B58">
            <w:pPr>
              <w:spacing w:after="0"/>
              <w:rPr>
                <w:rFonts w:ascii="Times New Roman" w:hAnsi="Times New Roman" w:cs="Times New Roman"/>
                <w:sz w:val="24"/>
                <w:szCs w:val="24"/>
              </w:rPr>
            </w:pPr>
            <w:r w:rsidRPr="00B629E6">
              <w:rPr>
                <w:rFonts w:ascii="Times New Roman" w:hAnsi="Times New Roman" w:cs="Times New Roman"/>
                <w:sz w:val="24"/>
                <w:szCs w:val="24"/>
              </w:rPr>
              <w:t xml:space="preserve">2) </w:t>
            </w:r>
            <w:proofErr w:type="spellStart"/>
            <w:r w:rsidRPr="00B629E6">
              <w:rPr>
                <w:rFonts w:ascii="Times New Roman" w:hAnsi="Times New Roman" w:cs="Times New Roman"/>
                <w:sz w:val="24"/>
                <w:szCs w:val="24"/>
              </w:rPr>
              <w:t>Kamva</w:t>
            </w:r>
            <w:proofErr w:type="spellEnd"/>
            <w:r w:rsidRPr="00B629E6">
              <w:rPr>
                <w:rFonts w:ascii="Times New Roman" w:hAnsi="Times New Roman" w:cs="Times New Roman"/>
                <w:sz w:val="24"/>
                <w:szCs w:val="24"/>
              </w:rPr>
              <w:t xml:space="preserve"> v </w:t>
            </w:r>
            <w:proofErr w:type="spellStart"/>
            <w:r w:rsidRPr="00B629E6">
              <w:rPr>
                <w:rFonts w:ascii="Times New Roman" w:hAnsi="Times New Roman" w:cs="Times New Roman"/>
                <w:sz w:val="24"/>
                <w:szCs w:val="24"/>
              </w:rPr>
              <w:t>shika</w:t>
            </w:r>
            <w:proofErr w:type="spellEnd"/>
          </w:p>
          <w:p w14:paraId="7395EC72" w14:textId="77777777" w:rsidR="007F7B58" w:rsidRPr="00B629E6" w:rsidRDefault="007F7B58" w:rsidP="007F7B58">
            <w:pPr>
              <w:spacing w:after="0"/>
              <w:rPr>
                <w:rFonts w:ascii="Times New Roman" w:hAnsi="Times New Roman" w:cs="Times New Roman"/>
                <w:sz w:val="24"/>
                <w:szCs w:val="24"/>
              </w:rPr>
            </w:pPr>
            <w:r w:rsidRPr="00B629E6">
              <w:rPr>
                <w:rFonts w:ascii="Times New Roman" w:hAnsi="Times New Roman" w:cs="Times New Roman"/>
                <w:sz w:val="24"/>
                <w:szCs w:val="24"/>
              </w:rPr>
              <w:t xml:space="preserve">3) </w:t>
            </w:r>
            <w:proofErr w:type="spellStart"/>
            <w:r w:rsidRPr="00B629E6">
              <w:rPr>
                <w:rFonts w:ascii="Times New Roman" w:hAnsi="Times New Roman" w:cs="Times New Roman"/>
                <w:sz w:val="24"/>
                <w:szCs w:val="24"/>
              </w:rPr>
              <w:t>Bhashadiwas</w:t>
            </w:r>
            <w:proofErr w:type="spellEnd"/>
            <w:r w:rsidRPr="00B629E6">
              <w:rPr>
                <w:rFonts w:ascii="Times New Roman" w:hAnsi="Times New Roman" w:cs="Times New Roman"/>
                <w:sz w:val="24"/>
                <w:szCs w:val="24"/>
              </w:rPr>
              <w:t xml:space="preserve"> </w:t>
            </w:r>
          </w:p>
          <w:p w14:paraId="599CCFD1" w14:textId="77777777" w:rsidR="007F7B58" w:rsidRPr="00B629E6" w:rsidRDefault="007F7B58" w:rsidP="007F7B58">
            <w:pPr>
              <w:spacing w:after="0"/>
              <w:rPr>
                <w:rFonts w:ascii="Times New Roman" w:hAnsi="Times New Roman" w:cs="Times New Roman"/>
                <w:sz w:val="24"/>
                <w:szCs w:val="24"/>
              </w:rPr>
            </w:pPr>
            <w:r w:rsidRPr="00B629E6">
              <w:rPr>
                <w:rFonts w:ascii="Times New Roman" w:hAnsi="Times New Roman" w:cs="Times New Roman"/>
                <w:sz w:val="24"/>
                <w:szCs w:val="24"/>
              </w:rPr>
              <w:t>4) Sanskrit Day on 15</w:t>
            </w:r>
            <w:r w:rsidRPr="00B629E6">
              <w:rPr>
                <w:rFonts w:ascii="Times New Roman" w:hAnsi="Times New Roman" w:cs="Times New Roman"/>
                <w:sz w:val="24"/>
                <w:szCs w:val="24"/>
                <w:vertAlign w:val="superscript"/>
              </w:rPr>
              <w:t>th</w:t>
            </w:r>
            <w:r w:rsidRPr="00B629E6">
              <w:rPr>
                <w:rFonts w:ascii="Times New Roman" w:hAnsi="Times New Roman" w:cs="Times New Roman"/>
                <w:sz w:val="24"/>
                <w:szCs w:val="24"/>
              </w:rPr>
              <w:t xml:space="preserve"> September, 2022. </w:t>
            </w:r>
          </w:p>
          <w:p w14:paraId="6FDD6F3F" w14:textId="77777777" w:rsidR="007F7B58" w:rsidRPr="00B629E6" w:rsidRDefault="007F7B58" w:rsidP="007F7B58">
            <w:pPr>
              <w:spacing w:after="0"/>
              <w:rPr>
                <w:rFonts w:ascii="Times New Roman" w:hAnsi="Times New Roman" w:cs="Times New Roman"/>
                <w:sz w:val="24"/>
                <w:szCs w:val="24"/>
              </w:rPr>
            </w:pPr>
            <w:r w:rsidRPr="00B629E6">
              <w:rPr>
                <w:rFonts w:ascii="Times New Roman" w:hAnsi="Times New Roman" w:cs="Times New Roman"/>
                <w:sz w:val="24"/>
                <w:szCs w:val="24"/>
              </w:rPr>
              <w:t>5) ‘Vishwa Hindi Diwas’ on 10</w:t>
            </w:r>
            <w:r w:rsidRPr="00B629E6">
              <w:rPr>
                <w:rFonts w:ascii="Times New Roman" w:hAnsi="Times New Roman" w:cs="Times New Roman"/>
                <w:sz w:val="24"/>
                <w:szCs w:val="24"/>
                <w:vertAlign w:val="superscript"/>
              </w:rPr>
              <w:t>th</w:t>
            </w:r>
            <w:r w:rsidRPr="00B629E6">
              <w:rPr>
                <w:rFonts w:ascii="Times New Roman" w:hAnsi="Times New Roman" w:cs="Times New Roman"/>
                <w:sz w:val="24"/>
                <w:szCs w:val="24"/>
              </w:rPr>
              <w:t xml:space="preserve"> January, 2023</w:t>
            </w:r>
          </w:p>
          <w:p w14:paraId="1D01BA6D" w14:textId="77777777" w:rsidR="007F7B58" w:rsidRPr="00B629E6" w:rsidRDefault="007F7B58" w:rsidP="007F7B58">
            <w:pPr>
              <w:spacing w:after="0"/>
              <w:rPr>
                <w:rFonts w:ascii="Times New Roman" w:hAnsi="Times New Roman" w:cs="Times New Roman"/>
                <w:sz w:val="24"/>
                <w:szCs w:val="24"/>
              </w:rPr>
            </w:pPr>
            <w:r w:rsidRPr="00B629E6">
              <w:rPr>
                <w:rFonts w:ascii="Times New Roman" w:hAnsi="Times New Roman" w:cs="Times New Roman"/>
                <w:sz w:val="24"/>
                <w:szCs w:val="24"/>
              </w:rPr>
              <w:t>6) ‘Marathi Bhasha Gaurav Din’ was celebrated on 27</w:t>
            </w:r>
            <w:r w:rsidRPr="00B629E6">
              <w:rPr>
                <w:rFonts w:ascii="Times New Roman" w:hAnsi="Times New Roman" w:cs="Times New Roman"/>
                <w:sz w:val="24"/>
                <w:szCs w:val="24"/>
                <w:vertAlign w:val="superscript"/>
              </w:rPr>
              <w:t>th</w:t>
            </w:r>
            <w:r w:rsidRPr="00B629E6">
              <w:rPr>
                <w:rFonts w:ascii="Times New Roman" w:hAnsi="Times New Roman" w:cs="Times New Roman"/>
                <w:sz w:val="24"/>
                <w:szCs w:val="24"/>
              </w:rPr>
              <w:t xml:space="preserve"> February, 2023</w:t>
            </w:r>
          </w:p>
          <w:p w14:paraId="6659A8DC" w14:textId="77777777" w:rsidR="007F7B58" w:rsidRPr="00B629E6" w:rsidRDefault="007F7B58" w:rsidP="007F7B58">
            <w:pPr>
              <w:spacing w:after="0"/>
              <w:rPr>
                <w:rFonts w:ascii="Times New Roman" w:hAnsi="Times New Roman" w:cs="Times New Roman"/>
                <w:sz w:val="24"/>
                <w:szCs w:val="24"/>
              </w:rPr>
            </w:pPr>
            <w:r w:rsidRPr="00B629E6">
              <w:rPr>
                <w:rFonts w:ascii="Times New Roman" w:hAnsi="Times New Roman" w:cs="Times New Roman"/>
                <w:sz w:val="24"/>
                <w:szCs w:val="24"/>
              </w:rPr>
              <w:t>7) ‘Hindi Diwas’ was celebrated on 14</w:t>
            </w:r>
            <w:r w:rsidRPr="00B629E6">
              <w:rPr>
                <w:rFonts w:ascii="Times New Roman" w:hAnsi="Times New Roman" w:cs="Times New Roman"/>
                <w:sz w:val="24"/>
                <w:szCs w:val="24"/>
                <w:vertAlign w:val="superscript"/>
              </w:rPr>
              <w:t>th</w:t>
            </w:r>
            <w:r w:rsidRPr="00B629E6">
              <w:rPr>
                <w:rFonts w:ascii="Times New Roman" w:hAnsi="Times New Roman" w:cs="Times New Roman"/>
                <w:sz w:val="24"/>
                <w:szCs w:val="24"/>
              </w:rPr>
              <w:t xml:space="preserve"> September, 2022 </w:t>
            </w:r>
          </w:p>
          <w:p w14:paraId="18AFE1C8" w14:textId="77777777" w:rsidR="007F7B58" w:rsidRPr="00B629E6" w:rsidRDefault="007F7B58" w:rsidP="007F7B58">
            <w:pPr>
              <w:spacing w:after="0"/>
              <w:rPr>
                <w:rFonts w:ascii="Times New Roman" w:hAnsi="Times New Roman" w:cs="Times New Roman"/>
                <w:sz w:val="24"/>
                <w:szCs w:val="24"/>
              </w:rPr>
            </w:pPr>
            <w:r w:rsidRPr="00B629E6">
              <w:rPr>
                <w:rFonts w:ascii="Times New Roman" w:hAnsi="Times New Roman" w:cs="Times New Roman"/>
                <w:sz w:val="24"/>
                <w:szCs w:val="24"/>
              </w:rPr>
              <w:t xml:space="preserve">8) Woman leadership </w:t>
            </w:r>
            <w:proofErr w:type="gramStart"/>
            <w:r w:rsidRPr="00B629E6">
              <w:rPr>
                <w:rFonts w:ascii="Times New Roman" w:hAnsi="Times New Roman" w:cs="Times New Roman"/>
                <w:sz w:val="24"/>
                <w:szCs w:val="24"/>
              </w:rPr>
              <w:t>1  Phase</w:t>
            </w:r>
            <w:proofErr w:type="gramEnd"/>
            <w:r w:rsidRPr="00B629E6">
              <w:rPr>
                <w:rFonts w:ascii="Times New Roman" w:hAnsi="Times New Roman" w:cs="Times New Roman"/>
                <w:sz w:val="24"/>
                <w:szCs w:val="24"/>
              </w:rPr>
              <w:t xml:space="preserve"> -01 during 16 to 20</w:t>
            </w:r>
            <w:r w:rsidRPr="00B629E6">
              <w:rPr>
                <w:rFonts w:ascii="Times New Roman" w:hAnsi="Times New Roman" w:cs="Times New Roman"/>
                <w:sz w:val="24"/>
                <w:szCs w:val="24"/>
                <w:vertAlign w:val="superscript"/>
              </w:rPr>
              <w:t>th</w:t>
            </w:r>
            <w:r w:rsidRPr="00B629E6">
              <w:rPr>
                <w:rFonts w:ascii="Times New Roman" w:hAnsi="Times New Roman" w:cs="Times New Roman"/>
                <w:sz w:val="24"/>
                <w:szCs w:val="24"/>
              </w:rPr>
              <w:t xml:space="preserve"> December, 2022</w:t>
            </w:r>
          </w:p>
          <w:p w14:paraId="2E7571AD" w14:textId="77777777" w:rsidR="007F7B58" w:rsidRPr="00B629E6" w:rsidRDefault="007F7B58" w:rsidP="007F7B58">
            <w:pPr>
              <w:spacing w:after="0"/>
              <w:rPr>
                <w:rFonts w:ascii="Times New Roman" w:hAnsi="Times New Roman" w:cs="Times New Roman"/>
                <w:sz w:val="24"/>
                <w:szCs w:val="24"/>
              </w:rPr>
            </w:pPr>
            <w:r w:rsidRPr="00B629E6">
              <w:rPr>
                <w:rFonts w:ascii="Times New Roman" w:hAnsi="Times New Roman" w:cs="Times New Roman"/>
                <w:sz w:val="24"/>
                <w:szCs w:val="24"/>
              </w:rPr>
              <w:t>9) Woman leadership 2 Phase-02 during 17 to 21</w:t>
            </w:r>
            <w:r w:rsidRPr="00B629E6">
              <w:rPr>
                <w:rFonts w:ascii="Times New Roman" w:hAnsi="Times New Roman" w:cs="Times New Roman"/>
                <w:sz w:val="24"/>
                <w:szCs w:val="24"/>
                <w:vertAlign w:val="superscript"/>
              </w:rPr>
              <w:t>st</w:t>
            </w:r>
            <w:r w:rsidRPr="00B629E6">
              <w:rPr>
                <w:rFonts w:ascii="Times New Roman" w:hAnsi="Times New Roman" w:cs="Times New Roman"/>
                <w:sz w:val="24"/>
                <w:szCs w:val="24"/>
              </w:rPr>
              <w:t xml:space="preserve"> April, 2023</w:t>
            </w:r>
          </w:p>
          <w:p w14:paraId="6A96C047" w14:textId="77777777" w:rsidR="007F7B58" w:rsidRPr="00B629E6" w:rsidRDefault="007F7B58" w:rsidP="007F7B58">
            <w:pPr>
              <w:spacing w:after="0"/>
              <w:rPr>
                <w:rFonts w:ascii="Times New Roman" w:hAnsi="Times New Roman" w:cs="Times New Roman"/>
                <w:sz w:val="24"/>
                <w:szCs w:val="24"/>
              </w:rPr>
            </w:pPr>
            <w:r w:rsidRPr="00B629E6">
              <w:rPr>
                <w:rFonts w:ascii="Times New Roman" w:hAnsi="Times New Roman" w:cs="Times New Roman"/>
                <w:sz w:val="24"/>
                <w:szCs w:val="24"/>
              </w:rPr>
              <w:t>10) Study tour language 12/03/2022 to 13/03/2022</w:t>
            </w:r>
          </w:p>
          <w:p w14:paraId="345B5A1B" w14:textId="77777777" w:rsidR="007F7B58" w:rsidRPr="00B629E6" w:rsidRDefault="007F7B58" w:rsidP="007F7B58">
            <w:pPr>
              <w:spacing w:after="0"/>
              <w:rPr>
                <w:rFonts w:ascii="Times New Roman" w:hAnsi="Times New Roman" w:cs="Times New Roman"/>
                <w:sz w:val="24"/>
                <w:szCs w:val="24"/>
              </w:rPr>
            </w:pPr>
            <w:r w:rsidRPr="00B629E6">
              <w:rPr>
                <w:rFonts w:ascii="Times New Roman" w:hAnsi="Times New Roman" w:cs="Times New Roman"/>
                <w:sz w:val="24"/>
                <w:szCs w:val="24"/>
              </w:rPr>
              <w:t>11) Study tour management 09/06/2022 to 13/06/2022</w:t>
            </w:r>
          </w:p>
          <w:p w14:paraId="2F9C9062" w14:textId="77777777" w:rsidR="007F7B58" w:rsidRPr="00B629E6" w:rsidRDefault="007F7B58" w:rsidP="007F7B58">
            <w:pPr>
              <w:spacing w:after="0"/>
              <w:rPr>
                <w:rFonts w:ascii="Times New Roman" w:hAnsi="Times New Roman" w:cs="Times New Roman"/>
                <w:sz w:val="24"/>
                <w:szCs w:val="24"/>
              </w:rPr>
            </w:pPr>
            <w:r w:rsidRPr="00B629E6">
              <w:rPr>
                <w:rFonts w:ascii="Times New Roman" w:hAnsi="Times New Roman" w:cs="Times New Roman"/>
                <w:sz w:val="24"/>
                <w:szCs w:val="24"/>
              </w:rPr>
              <w:t>12) Health and hygiene awareness programme for women on 11th Oct, 2022</w:t>
            </w:r>
          </w:p>
          <w:p w14:paraId="245BB986" w14:textId="77777777" w:rsidR="007F7B58" w:rsidRPr="00B629E6" w:rsidRDefault="007F7B58" w:rsidP="007F7B58">
            <w:pPr>
              <w:spacing w:after="0"/>
              <w:rPr>
                <w:rFonts w:ascii="Times New Roman" w:hAnsi="Times New Roman" w:cs="Times New Roman"/>
                <w:sz w:val="24"/>
                <w:szCs w:val="24"/>
              </w:rPr>
            </w:pPr>
            <w:r w:rsidRPr="00B629E6">
              <w:rPr>
                <w:rFonts w:ascii="Times New Roman" w:hAnsi="Times New Roman" w:cs="Times New Roman"/>
                <w:sz w:val="24"/>
                <w:szCs w:val="24"/>
              </w:rPr>
              <w:t xml:space="preserve">13) Youth Festival </w:t>
            </w:r>
          </w:p>
          <w:p w14:paraId="6DE90CD0" w14:textId="77777777" w:rsidR="007F7B58" w:rsidRPr="00B629E6" w:rsidRDefault="007F7B58" w:rsidP="007F7B58">
            <w:pPr>
              <w:spacing w:after="0"/>
              <w:rPr>
                <w:rFonts w:ascii="Times New Roman" w:hAnsi="Times New Roman" w:cs="Times New Roman"/>
                <w:sz w:val="24"/>
                <w:szCs w:val="24"/>
              </w:rPr>
            </w:pPr>
            <w:r w:rsidRPr="00B629E6">
              <w:rPr>
                <w:rFonts w:ascii="Times New Roman" w:hAnsi="Times New Roman" w:cs="Times New Roman"/>
                <w:sz w:val="24"/>
                <w:szCs w:val="24"/>
              </w:rPr>
              <w:t>14) UtkrashMohostva02/01/2023 to 05/01/2023</w:t>
            </w:r>
          </w:p>
          <w:p w14:paraId="209D7E2D" w14:textId="77777777" w:rsidR="007F7B58" w:rsidRPr="00B629E6" w:rsidRDefault="007F7B58" w:rsidP="007F7B58">
            <w:pPr>
              <w:spacing w:after="0"/>
              <w:rPr>
                <w:rFonts w:ascii="Times New Roman" w:hAnsi="Times New Roman" w:cs="Times New Roman"/>
                <w:sz w:val="24"/>
                <w:szCs w:val="24"/>
              </w:rPr>
            </w:pPr>
            <w:r w:rsidRPr="00B629E6">
              <w:rPr>
                <w:rFonts w:ascii="Times New Roman" w:hAnsi="Times New Roman" w:cs="Times New Roman"/>
                <w:sz w:val="24"/>
                <w:szCs w:val="24"/>
              </w:rPr>
              <w:t>15) Woman’s day 08/03/2023</w:t>
            </w:r>
          </w:p>
          <w:p w14:paraId="359DC963" w14:textId="463327C3" w:rsidR="00CF76C0" w:rsidRPr="00B629E6" w:rsidRDefault="007F7B58" w:rsidP="007F7B58">
            <w:pPr>
              <w:spacing w:after="0"/>
              <w:rPr>
                <w:rFonts w:ascii="Times New Roman" w:hAnsi="Times New Roman" w:cs="Times New Roman"/>
                <w:sz w:val="24"/>
                <w:szCs w:val="24"/>
                <w:lang w:val="en-US"/>
              </w:rPr>
            </w:pPr>
            <w:r w:rsidRPr="00B629E6">
              <w:rPr>
                <w:rFonts w:ascii="Times New Roman" w:hAnsi="Times New Roman" w:cs="Times New Roman"/>
                <w:sz w:val="24"/>
                <w:szCs w:val="24"/>
              </w:rPr>
              <w:t xml:space="preserve">16) Electro-fest </w:t>
            </w:r>
            <w:r w:rsidRPr="00B629E6">
              <w:rPr>
                <w:rFonts w:ascii="Times New Roman" w:hAnsi="Times New Roman" w:cs="Times New Roman"/>
                <w:sz w:val="24"/>
                <w:szCs w:val="24"/>
                <w:lang w:val="en-US"/>
              </w:rPr>
              <w:t>24/01/2023 to 30/01/2023</w:t>
            </w:r>
          </w:p>
          <w:p w14:paraId="0433CE9C" w14:textId="77777777" w:rsidR="007F7B58" w:rsidRPr="00B629E6" w:rsidRDefault="007F7B58" w:rsidP="002B48F4">
            <w:pPr>
              <w:spacing w:after="0" w:line="240" w:lineRule="auto"/>
              <w:rPr>
                <w:rFonts w:ascii="Times New Roman" w:eastAsia="Times New Roman" w:hAnsi="Times New Roman" w:cs="Times New Roman"/>
                <w:sz w:val="24"/>
                <w:szCs w:val="24"/>
              </w:rPr>
            </w:pPr>
          </w:p>
        </w:tc>
      </w:tr>
      <w:tr w:rsidR="006476D3" w:rsidRPr="00B629E6" w14:paraId="64F026ED" w14:textId="77777777" w:rsidTr="00C67E5D">
        <w:trPr>
          <w:trHeight w:val="285"/>
        </w:trPr>
        <w:tc>
          <w:tcPr>
            <w:tcW w:w="1017" w:type="dxa"/>
            <w:shd w:val="clear" w:color="auto" w:fill="D9D9D9"/>
          </w:tcPr>
          <w:p w14:paraId="0ED1B206" w14:textId="77777777" w:rsidR="006476D3" w:rsidRPr="00B629E6" w:rsidRDefault="006476D3" w:rsidP="002B48F4">
            <w:pPr>
              <w:spacing w:after="0" w:line="240" w:lineRule="auto"/>
              <w:jc w:val="center"/>
              <w:rPr>
                <w:rFonts w:ascii="Times New Roman" w:hAnsi="Times New Roman" w:cs="Times New Roman"/>
                <w:b/>
                <w:sz w:val="24"/>
                <w:szCs w:val="24"/>
              </w:rPr>
            </w:pPr>
          </w:p>
        </w:tc>
        <w:tc>
          <w:tcPr>
            <w:tcW w:w="9214" w:type="dxa"/>
            <w:shd w:val="clear" w:color="auto" w:fill="D9D9D9"/>
          </w:tcPr>
          <w:p w14:paraId="1DA75351" w14:textId="77777777" w:rsidR="00012857" w:rsidRPr="00B629E6" w:rsidRDefault="00012857" w:rsidP="002B48F4">
            <w:pPr>
              <w:spacing w:after="0" w:line="240" w:lineRule="auto"/>
              <w:rPr>
                <w:rFonts w:ascii="Times New Roman" w:hAnsi="Times New Roman" w:cs="Times New Roman"/>
                <w:b/>
                <w:bCs/>
                <w:i/>
                <w:sz w:val="24"/>
                <w:szCs w:val="24"/>
              </w:rPr>
            </w:pPr>
          </w:p>
          <w:p w14:paraId="37341AAD" w14:textId="77777777" w:rsidR="006476D3" w:rsidRPr="00B629E6" w:rsidRDefault="006476D3" w:rsidP="002B48F4">
            <w:pPr>
              <w:spacing w:after="0" w:line="240" w:lineRule="auto"/>
              <w:rPr>
                <w:rFonts w:ascii="Times New Roman" w:hAnsi="Times New Roman" w:cs="Times New Roman"/>
                <w:b/>
                <w:bCs/>
                <w:sz w:val="24"/>
                <w:szCs w:val="24"/>
              </w:rPr>
            </w:pPr>
            <w:r w:rsidRPr="00B629E6">
              <w:rPr>
                <w:rFonts w:ascii="Times New Roman" w:hAnsi="Times New Roman" w:cs="Times New Roman"/>
                <w:b/>
                <w:bCs/>
                <w:i/>
                <w:sz w:val="24"/>
                <w:szCs w:val="24"/>
              </w:rPr>
              <w:t xml:space="preserve">Human Values and Professional Ethics                                                                                             </w:t>
            </w:r>
          </w:p>
        </w:tc>
      </w:tr>
      <w:tr w:rsidR="006476D3" w:rsidRPr="00B629E6" w14:paraId="7E6896EA" w14:textId="77777777" w:rsidTr="00C67E5D">
        <w:trPr>
          <w:trHeight w:val="114"/>
        </w:trPr>
        <w:tc>
          <w:tcPr>
            <w:tcW w:w="1017" w:type="dxa"/>
          </w:tcPr>
          <w:p w14:paraId="6C124842" w14:textId="77777777" w:rsidR="006476D3" w:rsidRPr="00B629E6" w:rsidRDefault="006476D3" w:rsidP="002B48F4">
            <w:pPr>
              <w:spacing w:after="0" w:line="240" w:lineRule="auto"/>
              <w:jc w:val="center"/>
              <w:rPr>
                <w:rFonts w:ascii="Times New Roman" w:hAnsi="Times New Roman" w:cs="Times New Roman"/>
                <w:b/>
                <w:sz w:val="24"/>
                <w:szCs w:val="24"/>
              </w:rPr>
            </w:pPr>
            <w:r w:rsidRPr="00B629E6">
              <w:rPr>
                <w:rFonts w:ascii="Times New Roman" w:hAnsi="Times New Roman" w:cs="Times New Roman"/>
                <w:b/>
                <w:sz w:val="24"/>
                <w:szCs w:val="24"/>
              </w:rPr>
              <w:t>7.1.9</w:t>
            </w:r>
          </w:p>
          <w:p w14:paraId="146AF6FA" w14:textId="77777777" w:rsidR="002B48F4" w:rsidRPr="00B629E6" w:rsidRDefault="002B48F4" w:rsidP="002B48F4">
            <w:pPr>
              <w:spacing w:after="0" w:line="240" w:lineRule="auto"/>
              <w:jc w:val="center"/>
              <w:rPr>
                <w:rFonts w:ascii="Times New Roman" w:hAnsi="Times New Roman" w:cs="Times New Roman"/>
                <w:b/>
                <w:bCs/>
                <w:sz w:val="24"/>
                <w:szCs w:val="24"/>
              </w:rPr>
            </w:pPr>
          </w:p>
          <w:p w14:paraId="669196FB" w14:textId="77777777" w:rsidR="006476D3" w:rsidRPr="00B629E6" w:rsidRDefault="006476D3" w:rsidP="002B48F4">
            <w:pPr>
              <w:spacing w:after="0" w:line="240" w:lineRule="auto"/>
              <w:jc w:val="center"/>
              <w:rPr>
                <w:rFonts w:ascii="Times New Roman" w:hAnsi="Times New Roman" w:cs="Times New Roman"/>
                <w:b/>
                <w:bCs/>
                <w:sz w:val="24"/>
                <w:szCs w:val="24"/>
              </w:rPr>
            </w:pPr>
            <w:r w:rsidRPr="00B629E6">
              <w:rPr>
                <w:rFonts w:ascii="Times New Roman" w:hAnsi="Times New Roman" w:cs="Times New Roman"/>
                <w:b/>
                <w:bCs/>
                <w:sz w:val="24"/>
                <w:szCs w:val="24"/>
              </w:rPr>
              <w:t>Q</w:t>
            </w:r>
            <w:r w:rsidRPr="00B629E6">
              <w:rPr>
                <w:rFonts w:ascii="Times New Roman" w:hAnsi="Times New Roman" w:cs="Times New Roman"/>
                <w:b/>
                <w:bCs/>
                <w:sz w:val="24"/>
                <w:szCs w:val="24"/>
                <w:vertAlign w:val="subscript"/>
              </w:rPr>
              <w:t>l</w:t>
            </w:r>
            <w:r w:rsidRPr="00B629E6">
              <w:rPr>
                <w:rFonts w:ascii="Times New Roman" w:hAnsi="Times New Roman" w:cs="Times New Roman"/>
                <w:b/>
                <w:bCs/>
                <w:sz w:val="24"/>
                <w:szCs w:val="24"/>
              </w:rPr>
              <w:t>M</w:t>
            </w:r>
          </w:p>
        </w:tc>
        <w:tc>
          <w:tcPr>
            <w:tcW w:w="9214" w:type="dxa"/>
          </w:tcPr>
          <w:p w14:paraId="7A5A03EE" w14:textId="77777777" w:rsidR="002B48F4" w:rsidRPr="00B629E6" w:rsidRDefault="006476D3" w:rsidP="002B48F4">
            <w:pPr>
              <w:spacing w:after="0" w:line="240" w:lineRule="auto"/>
              <w:rPr>
                <w:rFonts w:ascii="Times New Roman" w:hAnsi="Times New Roman" w:cs="Times New Roman"/>
                <w:b/>
                <w:bCs/>
                <w:i/>
                <w:sz w:val="12"/>
                <w:szCs w:val="12"/>
              </w:rPr>
            </w:pPr>
            <w:r w:rsidRPr="00B629E6">
              <w:rPr>
                <w:rFonts w:ascii="Times New Roman" w:hAnsi="Times New Roman" w:cs="Times New Roman"/>
                <w:b/>
                <w:bCs/>
                <w:i/>
                <w:sz w:val="24"/>
                <w:szCs w:val="24"/>
              </w:rPr>
              <w:t>Sensitization of students and employees of the Institution to constitutional obligations: values, rights, duties and responsibilities of citizens.</w:t>
            </w:r>
          </w:p>
          <w:p w14:paraId="7ECE0CC6" w14:textId="77777777" w:rsidR="00014D88" w:rsidRPr="00B629E6" w:rsidRDefault="006476D3" w:rsidP="002B48F4">
            <w:pPr>
              <w:spacing w:after="0" w:line="240" w:lineRule="auto"/>
              <w:rPr>
                <w:rFonts w:ascii="Times New Roman" w:hAnsi="Times New Roman" w:cs="Times New Roman"/>
                <w:iCs/>
                <w:sz w:val="24"/>
                <w:szCs w:val="24"/>
              </w:rPr>
            </w:pPr>
            <w:r w:rsidRPr="00B629E6">
              <w:rPr>
                <w:rFonts w:ascii="Times New Roman" w:hAnsi="Times New Roman" w:cs="Times New Roman"/>
                <w:iCs/>
                <w:sz w:val="24"/>
                <w:szCs w:val="24"/>
              </w:rPr>
              <w:t xml:space="preserve">Describe the various activities of the institution for inculcating values for </w:t>
            </w:r>
            <w:proofErr w:type="spellStart"/>
            <w:r w:rsidRPr="00B629E6">
              <w:rPr>
                <w:rFonts w:ascii="Times New Roman" w:hAnsi="Times New Roman" w:cs="Times New Roman"/>
                <w:iCs/>
                <w:sz w:val="24"/>
                <w:szCs w:val="24"/>
              </w:rPr>
              <w:t>be</w:t>
            </w:r>
            <w:r w:rsidR="00B96D3F" w:rsidRPr="00B629E6">
              <w:rPr>
                <w:rFonts w:ascii="Times New Roman" w:hAnsi="Times New Roman" w:cs="Times New Roman"/>
                <w:iCs/>
                <w:sz w:val="24"/>
                <w:szCs w:val="24"/>
              </w:rPr>
              <w:t xml:space="preserve"> </w:t>
            </w:r>
            <w:r w:rsidRPr="00B629E6">
              <w:rPr>
                <w:rFonts w:ascii="Times New Roman" w:hAnsi="Times New Roman" w:cs="Times New Roman"/>
                <w:iCs/>
                <w:sz w:val="24"/>
                <w:szCs w:val="24"/>
              </w:rPr>
              <w:t>coming</w:t>
            </w:r>
            <w:proofErr w:type="spellEnd"/>
            <w:r w:rsidR="00B96D3F" w:rsidRPr="00B629E6">
              <w:rPr>
                <w:rFonts w:ascii="Times New Roman" w:hAnsi="Times New Roman" w:cs="Times New Roman"/>
                <w:iCs/>
                <w:sz w:val="24"/>
                <w:szCs w:val="24"/>
              </w:rPr>
              <w:t xml:space="preserve"> </w:t>
            </w:r>
            <w:r w:rsidRPr="00B629E6">
              <w:rPr>
                <w:rFonts w:ascii="Times New Roman" w:hAnsi="Times New Roman" w:cs="Times New Roman"/>
                <w:iCs/>
                <w:sz w:val="24"/>
                <w:szCs w:val="24"/>
              </w:rPr>
              <w:t xml:space="preserve">responsible citizens as reflected in the Constitution of India (within a maximum of 200 </w:t>
            </w:r>
          </w:p>
          <w:p w14:paraId="6A55BF1D" w14:textId="342EB477" w:rsidR="002B48F4" w:rsidRPr="00B629E6" w:rsidRDefault="006476D3" w:rsidP="002B48F4">
            <w:pPr>
              <w:spacing w:after="0" w:line="240" w:lineRule="auto"/>
              <w:rPr>
                <w:rFonts w:ascii="Times New Roman" w:hAnsi="Times New Roman" w:cs="Times New Roman"/>
                <w:iCs/>
                <w:sz w:val="12"/>
                <w:szCs w:val="12"/>
              </w:rPr>
            </w:pPr>
            <w:r w:rsidRPr="00B629E6">
              <w:rPr>
                <w:rFonts w:ascii="Times New Roman" w:hAnsi="Times New Roman" w:cs="Times New Roman"/>
                <w:iCs/>
                <w:sz w:val="24"/>
                <w:szCs w:val="24"/>
              </w:rPr>
              <w:t>words).</w:t>
            </w:r>
          </w:p>
          <w:p w14:paraId="7691ACE6" w14:textId="41CCF613" w:rsidR="006476D3" w:rsidRPr="00B629E6" w:rsidRDefault="006476D3" w:rsidP="002B48F4">
            <w:pPr>
              <w:spacing w:after="0" w:line="240" w:lineRule="auto"/>
              <w:rPr>
                <w:rFonts w:ascii="Times New Roman" w:eastAsia="Times New Roman" w:hAnsi="Times New Roman" w:cs="Times New Roman"/>
                <w:sz w:val="24"/>
                <w:szCs w:val="24"/>
              </w:rPr>
            </w:pPr>
          </w:p>
          <w:p w14:paraId="657140AC" w14:textId="6CCCE954" w:rsidR="00014D88" w:rsidRPr="00B629E6" w:rsidRDefault="00014D88" w:rsidP="00014D88">
            <w:pPr>
              <w:pStyle w:val="NormalWeb"/>
              <w:spacing w:before="0" w:beforeAutospacing="0" w:after="0" w:afterAutospacing="0"/>
              <w:jc w:val="both"/>
            </w:pPr>
            <w:r w:rsidRPr="00B629E6">
              <w:rPr>
                <w:color w:val="000000"/>
              </w:rPr>
              <w:t>Punyashlok Ahilyadevi Holkar Solapur University, Solapur always sensitizes students and employees of the Institution to the constitutional obligations like values, rights, duties and responsibilities for better citizenship. The institution makes them feel proud of being “</w:t>
            </w:r>
            <w:proofErr w:type="spellStart"/>
            <w:r w:rsidRPr="00B629E6">
              <w:rPr>
                <w:color w:val="000000"/>
              </w:rPr>
              <w:t>Bharatiya</w:t>
            </w:r>
            <w:proofErr w:type="spellEnd"/>
            <w:r w:rsidRPr="00B629E6">
              <w:rPr>
                <w:color w:val="000000"/>
              </w:rPr>
              <w:t>” and our great tradition “</w:t>
            </w:r>
            <w:proofErr w:type="spellStart"/>
            <w:r w:rsidRPr="00B629E6">
              <w:rPr>
                <w:color w:val="000000"/>
              </w:rPr>
              <w:t>Vasudhaiva</w:t>
            </w:r>
            <w:proofErr w:type="spellEnd"/>
            <w:r w:rsidRPr="00B629E6">
              <w:rPr>
                <w:color w:val="000000"/>
              </w:rPr>
              <w:t xml:space="preserve"> </w:t>
            </w:r>
            <w:proofErr w:type="spellStart"/>
            <w:r w:rsidRPr="00B629E6">
              <w:rPr>
                <w:color w:val="000000"/>
              </w:rPr>
              <w:t>Kutumbakam</w:t>
            </w:r>
            <w:proofErr w:type="spellEnd"/>
            <w:r w:rsidRPr="00B629E6">
              <w:rPr>
                <w:color w:val="000000"/>
              </w:rPr>
              <w:t xml:space="preserve">” The university encourages national integration, peace, affection, and communal harmony among the Indian people of all religions. The institute hoists the flag during national festivals and invites eminent persons to </w:t>
            </w:r>
            <w:r w:rsidRPr="00B629E6">
              <w:rPr>
                <w:color w:val="000000"/>
              </w:rPr>
              <w:lastRenderedPageBreak/>
              <w:t>inspire students and staff by informing the qualities of freedom fighters and to emphasize the duties and responsibilities of citizens. The college establishes policies that reflect core values. The University organizes that the students participate very enthusiastically in all such activities. It makes us feel proud about our rich tradition and moral ethics. The institution celebrated days.</w:t>
            </w:r>
          </w:p>
          <w:p w14:paraId="44CAFA8C" w14:textId="77777777" w:rsidR="00014D88" w:rsidRPr="00B629E6" w:rsidRDefault="00014D88" w:rsidP="00014D88">
            <w:pPr>
              <w:pStyle w:val="NormalWeb"/>
              <w:spacing w:before="0" w:beforeAutospacing="0" w:after="0" w:afterAutospacing="0"/>
              <w:jc w:val="both"/>
            </w:pPr>
            <w:r w:rsidRPr="00B629E6">
              <w:rPr>
                <w:color w:val="000000"/>
              </w:rPr>
              <w:t>                                                             </w:t>
            </w:r>
          </w:p>
          <w:p w14:paraId="39FAB490" w14:textId="77777777" w:rsidR="00014D88" w:rsidRPr="00B629E6" w:rsidRDefault="00014D88" w:rsidP="00014D88">
            <w:pPr>
              <w:pStyle w:val="NormalWeb"/>
              <w:spacing w:before="0" w:beforeAutospacing="0" w:after="0" w:afterAutospacing="0"/>
              <w:jc w:val="both"/>
            </w:pPr>
            <w:r w:rsidRPr="00B629E6">
              <w:rPr>
                <w:color w:val="000000"/>
              </w:rPr>
              <w:t xml:space="preserve"> List of various activities conducted in the Institute for inculcating values for being responsible citizens as reflected in the Constitution of India are given below:</w:t>
            </w:r>
          </w:p>
          <w:p w14:paraId="61EDBAC6" w14:textId="77777777" w:rsidR="00014D88" w:rsidRPr="00B629E6" w:rsidRDefault="00014D88" w:rsidP="00014D88">
            <w:pPr>
              <w:pStyle w:val="NormalWeb"/>
              <w:spacing w:before="0" w:beforeAutospacing="0" w:after="0" w:afterAutospacing="0"/>
              <w:jc w:val="both"/>
            </w:pPr>
            <w:r w:rsidRPr="00B629E6">
              <w:rPr>
                <w:color w:val="000000"/>
              </w:rPr>
              <w:t>1)</w:t>
            </w:r>
            <w:r w:rsidRPr="00B629E6">
              <w:rPr>
                <w:rStyle w:val="apple-tab-span"/>
                <w:rFonts w:eastAsia="Arial"/>
                <w:color w:val="000000"/>
              </w:rPr>
              <w:t xml:space="preserve"> </w:t>
            </w:r>
            <w:r w:rsidRPr="00B629E6">
              <w:rPr>
                <w:color w:val="000000"/>
              </w:rPr>
              <w:t>Sadbhavana Divas on 20 August 2021</w:t>
            </w:r>
          </w:p>
          <w:p w14:paraId="78231C30" w14:textId="77777777" w:rsidR="00014D88" w:rsidRPr="00B629E6" w:rsidRDefault="00014D88" w:rsidP="00014D88">
            <w:pPr>
              <w:pStyle w:val="NormalWeb"/>
              <w:spacing w:before="0" w:beforeAutospacing="0" w:after="0" w:afterAutospacing="0"/>
              <w:jc w:val="both"/>
            </w:pPr>
            <w:r w:rsidRPr="00B629E6">
              <w:rPr>
                <w:color w:val="000000"/>
              </w:rPr>
              <w:t>2)</w:t>
            </w:r>
            <w:r w:rsidRPr="00B629E6">
              <w:rPr>
                <w:rStyle w:val="apple-tab-span"/>
                <w:rFonts w:eastAsia="Arial"/>
                <w:color w:val="000000"/>
              </w:rPr>
              <w:t xml:space="preserve"> </w:t>
            </w:r>
            <w:proofErr w:type="spellStart"/>
            <w:r w:rsidRPr="00B629E6">
              <w:rPr>
                <w:color w:val="000000"/>
              </w:rPr>
              <w:t>Samvidhan</w:t>
            </w:r>
            <w:proofErr w:type="spellEnd"/>
            <w:r w:rsidRPr="00B629E6">
              <w:rPr>
                <w:color w:val="000000"/>
              </w:rPr>
              <w:t xml:space="preserve"> Diwas on 26 November 2021</w:t>
            </w:r>
          </w:p>
          <w:p w14:paraId="75FD4A9B" w14:textId="77777777" w:rsidR="00014D88" w:rsidRPr="00B629E6" w:rsidRDefault="00014D88" w:rsidP="00014D88">
            <w:pPr>
              <w:pStyle w:val="NormalWeb"/>
              <w:spacing w:before="0" w:beforeAutospacing="0" w:after="0" w:afterAutospacing="0"/>
              <w:jc w:val="both"/>
            </w:pPr>
            <w:r w:rsidRPr="00B629E6">
              <w:rPr>
                <w:color w:val="000000"/>
              </w:rPr>
              <w:t>3)</w:t>
            </w:r>
            <w:r w:rsidRPr="00B629E6">
              <w:rPr>
                <w:rStyle w:val="apple-tab-span"/>
                <w:rFonts w:eastAsia="Arial"/>
                <w:color w:val="000000"/>
              </w:rPr>
              <w:t xml:space="preserve"> </w:t>
            </w:r>
            <w:r w:rsidRPr="00B629E6">
              <w:rPr>
                <w:color w:val="000000"/>
              </w:rPr>
              <w:t>Rashtriya Ekta Diwas on 26 January 2022</w:t>
            </w:r>
          </w:p>
          <w:p w14:paraId="11240F2D" w14:textId="77777777" w:rsidR="00014D88" w:rsidRPr="00B629E6" w:rsidRDefault="00014D88" w:rsidP="00014D88">
            <w:pPr>
              <w:pStyle w:val="NormalWeb"/>
              <w:spacing w:before="0" w:beforeAutospacing="0" w:after="0" w:afterAutospacing="0"/>
              <w:jc w:val="both"/>
            </w:pPr>
            <w:r w:rsidRPr="00B629E6">
              <w:rPr>
                <w:color w:val="000000"/>
              </w:rPr>
              <w:t xml:space="preserve">4) Rashtriya </w:t>
            </w:r>
            <w:proofErr w:type="spellStart"/>
            <w:r w:rsidRPr="00B629E6">
              <w:rPr>
                <w:color w:val="000000"/>
              </w:rPr>
              <w:t>samuhgaan</w:t>
            </w:r>
            <w:proofErr w:type="spellEnd"/>
            <w:r w:rsidRPr="00B629E6">
              <w:rPr>
                <w:color w:val="000000"/>
              </w:rPr>
              <w:t xml:space="preserve"> Divas </w:t>
            </w:r>
          </w:p>
          <w:p w14:paraId="2F66F65C" w14:textId="77777777" w:rsidR="00014D88" w:rsidRPr="00B629E6" w:rsidRDefault="00014D88" w:rsidP="00014D88">
            <w:pPr>
              <w:pStyle w:val="NormalWeb"/>
              <w:spacing w:before="0" w:beforeAutospacing="0" w:after="0" w:afterAutospacing="0"/>
              <w:jc w:val="both"/>
            </w:pPr>
            <w:r w:rsidRPr="00B629E6">
              <w:rPr>
                <w:color w:val="000000"/>
              </w:rPr>
              <w:t xml:space="preserve">5) Yoga </w:t>
            </w:r>
            <w:proofErr w:type="spellStart"/>
            <w:r w:rsidRPr="00B629E6">
              <w:rPr>
                <w:color w:val="000000"/>
              </w:rPr>
              <w:t>diwas</w:t>
            </w:r>
            <w:proofErr w:type="spellEnd"/>
            <w:r w:rsidRPr="00B629E6">
              <w:rPr>
                <w:color w:val="000000"/>
              </w:rPr>
              <w:t> </w:t>
            </w:r>
          </w:p>
          <w:p w14:paraId="1C05E610" w14:textId="77777777" w:rsidR="00014D88" w:rsidRPr="00B629E6" w:rsidRDefault="00014D88" w:rsidP="00014D88">
            <w:pPr>
              <w:pStyle w:val="NormalWeb"/>
              <w:spacing w:before="0" w:beforeAutospacing="0" w:after="0" w:afterAutospacing="0"/>
              <w:jc w:val="both"/>
            </w:pPr>
            <w:r w:rsidRPr="00B629E6">
              <w:rPr>
                <w:color w:val="000000"/>
              </w:rPr>
              <w:t>6) Cyber security </w:t>
            </w:r>
          </w:p>
          <w:p w14:paraId="2957C7F5" w14:textId="77777777" w:rsidR="00014D88" w:rsidRPr="00B629E6" w:rsidRDefault="00014D88" w:rsidP="00014D88">
            <w:pPr>
              <w:pStyle w:val="NormalWeb"/>
              <w:spacing w:before="0" w:beforeAutospacing="0" w:after="0" w:afterAutospacing="0"/>
              <w:jc w:val="both"/>
            </w:pPr>
            <w:r w:rsidRPr="00B629E6">
              <w:rPr>
                <w:color w:val="000000"/>
              </w:rPr>
              <w:t xml:space="preserve">7) </w:t>
            </w:r>
            <w:proofErr w:type="spellStart"/>
            <w:r w:rsidRPr="00B629E6">
              <w:rPr>
                <w:color w:val="000000"/>
              </w:rPr>
              <w:t>Dahashatwad</w:t>
            </w:r>
            <w:proofErr w:type="spellEnd"/>
            <w:r w:rsidRPr="00B629E6">
              <w:rPr>
                <w:color w:val="000000"/>
              </w:rPr>
              <w:t xml:space="preserve"> </w:t>
            </w:r>
            <w:proofErr w:type="spellStart"/>
            <w:r w:rsidRPr="00B629E6">
              <w:rPr>
                <w:color w:val="000000"/>
              </w:rPr>
              <w:t>virodhi</w:t>
            </w:r>
            <w:proofErr w:type="spellEnd"/>
            <w:r w:rsidRPr="00B629E6">
              <w:rPr>
                <w:color w:val="000000"/>
              </w:rPr>
              <w:t xml:space="preserve"> </w:t>
            </w:r>
            <w:proofErr w:type="spellStart"/>
            <w:r w:rsidRPr="00B629E6">
              <w:rPr>
                <w:color w:val="000000"/>
              </w:rPr>
              <w:t>diwas</w:t>
            </w:r>
            <w:proofErr w:type="spellEnd"/>
            <w:r w:rsidRPr="00B629E6">
              <w:rPr>
                <w:color w:val="000000"/>
              </w:rPr>
              <w:t> </w:t>
            </w:r>
          </w:p>
          <w:p w14:paraId="279EDB2C" w14:textId="77777777" w:rsidR="00014D88" w:rsidRPr="00B629E6" w:rsidRDefault="00014D88" w:rsidP="00014D88">
            <w:pPr>
              <w:pStyle w:val="NormalWeb"/>
              <w:spacing w:before="0" w:beforeAutospacing="0" w:after="0" w:afterAutospacing="0"/>
              <w:jc w:val="both"/>
            </w:pPr>
            <w:r w:rsidRPr="00B629E6">
              <w:rPr>
                <w:color w:val="000000"/>
              </w:rPr>
              <w:t xml:space="preserve">8) Shahid </w:t>
            </w:r>
            <w:proofErr w:type="spellStart"/>
            <w:r w:rsidRPr="00B629E6">
              <w:rPr>
                <w:color w:val="000000"/>
              </w:rPr>
              <w:t>diwas</w:t>
            </w:r>
            <w:proofErr w:type="spellEnd"/>
            <w:r w:rsidRPr="00B629E6">
              <w:rPr>
                <w:color w:val="000000"/>
              </w:rPr>
              <w:t> </w:t>
            </w:r>
          </w:p>
          <w:p w14:paraId="144AE04F" w14:textId="77777777" w:rsidR="00014D88" w:rsidRPr="00B629E6" w:rsidRDefault="00014D88" w:rsidP="00014D88">
            <w:pPr>
              <w:pStyle w:val="NormalWeb"/>
              <w:spacing w:before="0" w:beforeAutospacing="0" w:after="0" w:afterAutospacing="0"/>
              <w:jc w:val="both"/>
              <w:rPr>
                <w:color w:val="000000"/>
              </w:rPr>
            </w:pPr>
            <w:r w:rsidRPr="00B629E6">
              <w:rPr>
                <w:color w:val="000000"/>
              </w:rPr>
              <w:t>9) Teacher’s day </w:t>
            </w:r>
          </w:p>
          <w:p w14:paraId="49EB19A9" w14:textId="77777777" w:rsidR="00014D88" w:rsidRPr="00B629E6" w:rsidRDefault="00014D88" w:rsidP="002B48F4">
            <w:pPr>
              <w:spacing w:after="0" w:line="240" w:lineRule="auto"/>
              <w:rPr>
                <w:rFonts w:ascii="Times New Roman" w:eastAsia="Times New Roman" w:hAnsi="Times New Roman" w:cs="Times New Roman"/>
                <w:sz w:val="24"/>
                <w:szCs w:val="24"/>
              </w:rPr>
            </w:pPr>
          </w:p>
          <w:p w14:paraId="4DA2ECF0" w14:textId="77777777" w:rsidR="00012857" w:rsidRPr="00B629E6" w:rsidRDefault="00012857" w:rsidP="002B48F4">
            <w:pPr>
              <w:spacing w:after="0" w:line="240" w:lineRule="auto"/>
              <w:rPr>
                <w:rFonts w:ascii="Times New Roman" w:hAnsi="Times New Roman" w:cs="Times New Roman"/>
                <w:iCs/>
                <w:sz w:val="24"/>
                <w:szCs w:val="24"/>
              </w:rPr>
            </w:pPr>
          </w:p>
        </w:tc>
      </w:tr>
      <w:tr w:rsidR="006476D3" w:rsidRPr="00B629E6" w14:paraId="69CE27CA" w14:textId="77777777" w:rsidTr="00C67E5D">
        <w:trPr>
          <w:trHeight w:val="114"/>
        </w:trPr>
        <w:tc>
          <w:tcPr>
            <w:tcW w:w="1017" w:type="dxa"/>
          </w:tcPr>
          <w:p w14:paraId="0D728626" w14:textId="77777777" w:rsidR="006476D3" w:rsidRPr="00B629E6" w:rsidRDefault="006476D3" w:rsidP="002B48F4">
            <w:pPr>
              <w:spacing w:after="0" w:line="240" w:lineRule="auto"/>
              <w:jc w:val="center"/>
              <w:rPr>
                <w:rFonts w:ascii="Times New Roman" w:hAnsi="Times New Roman" w:cs="Times New Roman"/>
                <w:b/>
                <w:bCs/>
                <w:sz w:val="24"/>
                <w:szCs w:val="24"/>
              </w:rPr>
            </w:pPr>
            <w:r w:rsidRPr="00B629E6">
              <w:rPr>
                <w:rFonts w:ascii="Times New Roman" w:hAnsi="Times New Roman" w:cs="Times New Roman"/>
                <w:b/>
                <w:bCs/>
                <w:sz w:val="24"/>
                <w:szCs w:val="24"/>
              </w:rPr>
              <w:lastRenderedPageBreak/>
              <w:t>7.1.10</w:t>
            </w:r>
          </w:p>
          <w:p w14:paraId="7D910C15" w14:textId="77777777" w:rsidR="002B48F4" w:rsidRPr="00B629E6" w:rsidRDefault="002B48F4" w:rsidP="002B48F4">
            <w:pPr>
              <w:spacing w:after="0" w:line="240" w:lineRule="auto"/>
              <w:jc w:val="center"/>
              <w:rPr>
                <w:rFonts w:ascii="Times New Roman" w:hAnsi="Times New Roman" w:cs="Times New Roman"/>
                <w:b/>
                <w:bCs/>
                <w:sz w:val="12"/>
                <w:szCs w:val="12"/>
              </w:rPr>
            </w:pPr>
          </w:p>
          <w:p w14:paraId="40898F3E" w14:textId="77777777" w:rsidR="006476D3" w:rsidRPr="00B629E6" w:rsidRDefault="006476D3" w:rsidP="002B48F4">
            <w:pPr>
              <w:spacing w:after="0" w:line="240" w:lineRule="auto"/>
              <w:jc w:val="center"/>
              <w:rPr>
                <w:rFonts w:ascii="Times New Roman" w:hAnsi="Times New Roman" w:cs="Times New Roman"/>
                <w:b/>
                <w:bCs/>
                <w:sz w:val="24"/>
                <w:szCs w:val="24"/>
              </w:rPr>
            </w:pPr>
            <w:r w:rsidRPr="00B629E6">
              <w:rPr>
                <w:rFonts w:ascii="Times New Roman" w:hAnsi="Times New Roman" w:cs="Times New Roman"/>
                <w:b/>
                <w:bCs/>
                <w:sz w:val="24"/>
                <w:szCs w:val="24"/>
              </w:rPr>
              <w:t>Q</w:t>
            </w:r>
            <w:r w:rsidRPr="00B629E6">
              <w:rPr>
                <w:rFonts w:ascii="Times New Roman" w:hAnsi="Times New Roman" w:cs="Times New Roman"/>
                <w:b/>
                <w:bCs/>
                <w:sz w:val="24"/>
                <w:szCs w:val="24"/>
                <w:vertAlign w:val="subscript"/>
              </w:rPr>
              <w:t>n</w:t>
            </w:r>
            <w:r w:rsidRPr="00B629E6">
              <w:rPr>
                <w:rFonts w:ascii="Times New Roman" w:hAnsi="Times New Roman" w:cs="Times New Roman"/>
                <w:b/>
                <w:bCs/>
                <w:sz w:val="24"/>
                <w:szCs w:val="24"/>
              </w:rPr>
              <w:t>M</w:t>
            </w:r>
          </w:p>
        </w:tc>
        <w:tc>
          <w:tcPr>
            <w:tcW w:w="9214" w:type="dxa"/>
          </w:tcPr>
          <w:p w14:paraId="7849230C" w14:textId="77777777" w:rsidR="006476D3" w:rsidRPr="00B629E6" w:rsidRDefault="006476D3" w:rsidP="002B48F4">
            <w:pPr>
              <w:spacing w:after="0" w:line="240" w:lineRule="auto"/>
              <w:contextualSpacing/>
              <w:rPr>
                <w:rFonts w:ascii="Times New Roman" w:hAnsi="Times New Roman" w:cs="Times New Roman"/>
                <w:b/>
                <w:i/>
                <w:sz w:val="24"/>
                <w:szCs w:val="24"/>
              </w:rPr>
            </w:pPr>
            <w:r w:rsidRPr="00B629E6">
              <w:rPr>
                <w:rFonts w:ascii="Times New Roman" w:hAnsi="Times New Roman" w:cs="Times New Roman"/>
                <w:b/>
                <w:i/>
                <w:sz w:val="24"/>
                <w:szCs w:val="24"/>
              </w:rPr>
              <w:t>The Institution has a prescribed code of conduct for students, teachers, administrators and other staff and conducts periodic sensitization</w:t>
            </w:r>
            <w:r w:rsidR="00B96D3F" w:rsidRPr="00B629E6">
              <w:rPr>
                <w:rFonts w:ascii="Times New Roman" w:hAnsi="Times New Roman" w:cs="Times New Roman"/>
                <w:b/>
                <w:i/>
                <w:sz w:val="24"/>
                <w:szCs w:val="24"/>
              </w:rPr>
              <w:t xml:space="preserve"> </w:t>
            </w:r>
            <w:r w:rsidRPr="00B629E6">
              <w:rPr>
                <w:rFonts w:ascii="Times New Roman" w:hAnsi="Times New Roman" w:cs="Times New Roman"/>
                <w:b/>
                <w:i/>
                <w:sz w:val="24"/>
                <w:szCs w:val="24"/>
              </w:rPr>
              <w:t xml:space="preserve">programmes in this regard. </w:t>
            </w:r>
          </w:p>
          <w:p w14:paraId="28D28849" w14:textId="77777777" w:rsidR="006476D3" w:rsidRPr="00B629E6" w:rsidRDefault="006476D3" w:rsidP="008523D0">
            <w:pPr>
              <w:pStyle w:val="ListParagraph"/>
              <w:numPr>
                <w:ilvl w:val="6"/>
                <w:numId w:val="38"/>
              </w:numPr>
              <w:spacing w:after="0" w:line="240" w:lineRule="auto"/>
              <w:ind w:left="459" w:right="555"/>
              <w:rPr>
                <w:rFonts w:ascii="Times New Roman" w:hAnsi="Times New Roman"/>
                <w:bCs/>
                <w:iCs/>
                <w:sz w:val="24"/>
                <w:szCs w:val="24"/>
              </w:rPr>
            </w:pPr>
            <w:r w:rsidRPr="00B629E6">
              <w:rPr>
                <w:rFonts w:ascii="Times New Roman" w:hAnsi="Times New Roman"/>
                <w:bCs/>
                <w:iCs/>
                <w:sz w:val="24"/>
                <w:szCs w:val="24"/>
              </w:rPr>
              <w:t xml:space="preserve">The Code of Conduct is displayed on the website </w:t>
            </w:r>
          </w:p>
          <w:p w14:paraId="2FC314FD" w14:textId="77777777" w:rsidR="006476D3" w:rsidRPr="00B629E6" w:rsidRDefault="006476D3" w:rsidP="008523D0">
            <w:pPr>
              <w:pStyle w:val="ListParagraph"/>
              <w:numPr>
                <w:ilvl w:val="6"/>
                <w:numId w:val="38"/>
              </w:numPr>
              <w:spacing w:after="0" w:line="240" w:lineRule="auto"/>
              <w:ind w:left="459" w:right="555"/>
              <w:rPr>
                <w:rFonts w:ascii="Times New Roman" w:hAnsi="Times New Roman"/>
                <w:bCs/>
                <w:iCs/>
                <w:sz w:val="24"/>
                <w:szCs w:val="24"/>
              </w:rPr>
            </w:pPr>
            <w:r w:rsidRPr="00B629E6">
              <w:rPr>
                <w:rFonts w:ascii="Times New Roman" w:hAnsi="Times New Roman"/>
                <w:bCs/>
                <w:iCs/>
                <w:sz w:val="24"/>
                <w:szCs w:val="24"/>
              </w:rPr>
              <w:t>There is a committee to monitor adherence to the Code of Conduct</w:t>
            </w:r>
          </w:p>
          <w:p w14:paraId="6A08F7CA" w14:textId="77777777" w:rsidR="006476D3" w:rsidRPr="00B629E6" w:rsidRDefault="006476D3" w:rsidP="008523D0">
            <w:pPr>
              <w:pStyle w:val="ListParagraph"/>
              <w:numPr>
                <w:ilvl w:val="6"/>
                <w:numId w:val="38"/>
              </w:numPr>
              <w:spacing w:after="0" w:line="240" w:lineRule="auto"/>
              <w:ind w:left="459" w:right="555"/>
              <w:rPr>
                <w:rFonts w:ascii="Times New Roman" w:hAnsi="Times New Roman"/>
                <w:bCs/>
                <w:iCs/>
                <w:sz w:val="24"/>
                <w:szCs w:val="24"/>
              </w:rPr>
            </w:pPr>
            <w:r w:rsidRPr="00B629E6">
              <w:rPr>
                <w:rFonts w:ascii="Times New Roman" w:hAnsi="Times New Roman"/>
                <w:bCs/>
                <w:iCs/>
                <w:sz w:val="24"/>
                <w:szCs w:val="24"/>
              </w:rPr>
              <w:t xml:space="preserve">Institution organizes professional ethics programmes for students,    </w:t>
            </w:r>
          </w:p>
          <w:p w14:paraId="7516DDF7" w14:textId="77777777" w:rsidR="006476D3" w:rsidRPr="00B629E6" w:rsidRDefault="006476D3" w:rsidP="002B48F4">
            <w:pPr>
              <w:pStyle w:val="ListParagraph"/>
              <w:spacing w:after="0" w:line="240" w:lineRule="auto"/>
              <w:ind w:left="459" w:right="555"/>
              <w:rPr>
                <w:rFonts w:ascii="Times New Roman" w:hAnsi="Times New Roman"/>
                <w:bCs/>
                <w:iCs/>
                <w:sz w:val="24"/>
                <w:szCs w:val="24"/>
              </w:rPr>
            </w:pPr>
            <w:r w:rsidRPr="00B629E6">
              <w:rPr>
                <w:rFonts w:ascii="Times New Roman" w:hAnsi="Times New Roman"/>
                <w:bCs/>
                <w:iCs/>
                <w:sz w:val="24"/>
                <w:szCs w:val="24"/>
              </w:rPr>
              <w:t>teachers, administrators and other staff</w:t>
            </w:r>
          </w:p>
          <w:p w14:paraId="094E47EB" w14:textId="77777777" w:rsidR="006476D3" w:rsidRPr="00B629E6" w:rsidRDefault="006476D3" w:rsidP="008523D0">
            <w:pPr>
              <w:pStyle w:val="ListParagraph"/>
              <w:numPr>
                <w:ilvl w:val="6"/>
                <w:numId w:val="38"/>
              </w:numPr>
              <w:spacing w:after="0" w:line="240" w:lineRule="auto"/>
              <w:ind w:left="459" w:right="555"/>
              <w:rPr>
                <w:rFonts w:ascii="Times New Roman" w:hAnsi="Times New Roman"/>
                <w:bCs/>
                <w:iCs/>
                <w:sz w:val="24"/>
                <w:szCs w:val="24"/>
              </w:rPr>
            </w:pPr>
            <w:r w:rsidRPr="00B629E6">
              <w:rPr>
                <w:rFonts w:ascii="Times New Roman" w:hAnsi="Times New Roman"/>
                <w:bCs/>
                <w:iCs/>
                <w:sz w:val="24"/>
                <w:szCs w:val="24"/>
              </w:rPr>
              <w:t>Annual awareness programmes on the Code of Conduct are organized</w:t>
            </w:r>
          </w:p>
          <w:p w14:paraId="1B29A72A" w14:textId="77777777" w:rsidR="002B48F4" w:rsidRPr="00B629E6" w:rsidRDefault="002B48F4" w:rsidP="002B48F4">
            <w:pPr>
              <w:spacing w:after="0" w:line="240" w:lineRule="auto"/>
              <w:rPr>
                <w:rFonts w:ascii="Times New Roman" w:hAnsi="Times New Roman" w:cs="Times New Roman"/>
                <w:b/>
                <w:iCs/>
                <w:sz w:val="12"/>
                <w:szCs w:val="12"/>
              </w:rPr>
            </w:pPr>
          </w:p>
          <w:p w14:paraId="27FEB0DB" w14:textId="77777777" w:rsidR="006476D3" w:rsidRPr="00B629E6" w:rsidRDefault="006476D3" w:rsidP="002B48F4">
            <w:pPr>
              <w:spacing w:after="0" w:line="240" w:lineRule="auto"/>
              <w:rPr>
                <w:rFonts w:ascii="Times New Roman" w:hAnsi="Times New Roman" w:cs="Times New Roman"/>
                <w:b/>
                <w:iCs/>
                <w:sz w:val="24"/>
                <w:szCs w:val="24"/>
              </w:rPr>
            </w:pPr>
            <w:r w:rsidRPr="00B629E6">
              <w:rPr>
                <w:rFonts w:ascii="Times New Roman" w:hAnsi="Times New Roman" w:cs="Times New Roman"/>
                <w:b/>
                <w:iCs/>
                <w:sz w:val="24"/>
                <w:szCs w:val="24"/>
              </w:rPr>
              <w:t>Options:</w:t>
            </w:r>
          </w:p>
          <w:p w14:paraId="70D376AE" w14:textId="77777777" w:rsidR="006476D3" w:rsidRPr="00B629E6" w:rsidRDefault="006476D3" w:rsidP="002B48F4">
            <w:pPr>
              <w:spacing w:after="0" w:line="240" w:lineRule="auto"/>
              <w:rPr>
                <w:rFonts w:ascii="Times New Roman" w:hAnsi="Times New Roman" w:cs="Times New Roman"/>
                <w:bCs/>
                <w:iCs/>
                <w:sz w:val="24"/>
                <w:szCs w:val="24"/>
              </w:rPr>
            </w:pPr>
            <w:r w:rsidRPr="00B629E6">
              <w:rPr>
                <w:rFonts w:ascii="Times New Roman" w:hAnsi="Times New Roman" w:cs="Times New Roman"/>
                <w:bCs/>
                <w:iCs/>
                <w:sz w:val="24"/>
                <w:szCs w:val="24"/>
                <w:highlight w:val="yellow"/>
              </w:rPr>
              <w:t>A. All of the above</w:t>
            </w:r>
          </w:p>
          <w:p w14:paraId="7B7CE918" w14:textId="77777777" w:rsidR="006476D3" w:rsidRPr="00B629E6" w:rsidRDefault="006476D3" w:rsidP="002B48F4">
            <w:pPr>
              <w:spacing w:after="0" w:line="240" w:lineRule="auto"/>
              <w:rPr>
                <w:rFonts w:ascii="Times New Roman" w:hAnsi="Times New Roman" w:cs="Times New Roman"/>
                <w:bCs/>
                <w:iCs/>
                <w:sz w:val="24"/>
                <w:szCs w:val="24"/>
              </w:rPr>
            </w:pPr>
            <w:r w:rsidRPr="00B629E6">
              <w:rPr>
                <w:rFonts w:ascii="Times New Roman" w:hAnsi="Times New Roman" w:cs="Times New Roman"/>
                <w:bCs/>
                <w:iCs/>
                <w:sz w:val="24"/>
                <w:szCs w:val="24"/>
              </w:rPr>
              <w:t>B. Any 3 of the above</w:t>
            </w:r>
          </w:p>
          <w:p w14:paraId="02072F8A" w14:textId="77777777" w:rsidR="006476D3" w:rsidRPr="00B629E6" w:rsidRDefault="006476D3" w:rsidP="002B48F4">
            <w:pPr>
              <w:spacing w:after="0" w:line="240" w:lineRule="auto"/>
              <w:rPr>
                <w:rFonts w:ascii="Times New Roman" w:hAnsi="Times New Roman" w:cs="Times New Roman"/>
                <w:bCs/>
                <w:iCs/>
                <w:sz w:val="24"/>
                <w:szCs w:val="24"/>
              </w:rPr>
            </w:pPr>
            <w:r w:rsidRPr="00B629E6">
              <w:rPr>
                <w:rFonts w:ascii="Times New Roman" w:hAnsi="Times New Roman" w:cs="Times New Roman"/>
                <w:bCs/>
                <w:iCs/>
                <w:sz w:val="24"/>
                <w:szCs w:val="24"/>
              </w:rPr>
              <w:t>C. Any 2 of the above</w:t>
            </w:r>
          </w:p>
          <w:p w14:paraId="68B7714F" w14:textId="77777777" w:rsidR="006476D3" w:rsidRPr="00B629E6" w:rsidRDefault="006476D3" w:rsidP="002B48F4">
            <w:pPr>
              <w:spacing w:after="0" w:line="240" w:lineRule="auto"/>
              <w:rPr>
                <w:rFonts w:ascii="Times New Roman" w:hAnsi="Times New Roman" w:cs="Times New Roman"/>
                <w:bCs/>
                <w:iCs/>
                <w:sz w:val="24"/>
                <w:szCs w:val="24"/>
              </w:rPr>
            </w:pPr>
            <w:r w:rsidRPr="00B629E6">
              <w:rPr>
                <w:rFonts w:ascii="Times New Roman" w:hAnsi="Times New Roman" w:cs="Times New Roman"/>
                <w:bCs/>
                <w:iCs/>
                <w:sz w:val="24"/>
                <w:szCs w:val="24"/>
              </w:rPr>
              <w:t>D. Any 1of the above</w:t>
            </w:r>
          </w:p>
          <w:p w14:paraId="6082DC09" w14:textId="77777777" w:rsidR="002B48F4" w:rsidRPr="00B629E6" w:rsidRDefault="006476D3" w:rsidP="002B48F4">
            <w:pPr>
              <w:spacing w:after="0" w:line="240" w:lineRule="auto"/>
              <w:rPr>
                <w:rFonts w:ascii="Times New Roman" w:hAnsi="Times New Roman" w:cs="Times New Roman"/>
                <w:iCs/>
                <w:sz w:val="14"/>
                <w:szCs w:val="14"/>
              </w:rPr>
            </w:pPr>
            <w:r w:rsidRPr="00B629E6">
              <w:rPr>
                <w:rFonts w:ascii="Times New Roman" w:hAnsi="Times New Roman" w:cs="Times New Roman"/>
                <w:bCs/>
                <w:iCs/>
                <w:sz w:val="24"/>
                <w:szCs w:val="24"/>
              </w:rPr>
              <w:t>E. None of the above</w:t>
            </w:r>
          </w:p>
          <w:p w14:paraId="17402B2D" w14:textId="77777777" w:rsidR="006476D3" w:rsidRPr="00B629E6" w:rsidRDefault="006476D3" w:rsidP="002B48F4">
            <w:pPr>
              <w:spacing w:after="0" w:line="240" w:lineRule="auto"/>
              <w:rPr>
                <w:rFonts w:ascii="Times New Roman" w:eastAsia="Times New Roman" w:hAnsi="Times New Roman" w:cs="Times New Roman"/>
                <w:sz w:val="24"/>
                <w:szCs w:val="24"/>
              </w:rPr>
            </w:pPr>
            <w:r w:rsidRPr="00B629E6">
              <w:rPr>
                <w:rFonts w:ascii="Times New Roman" w:eastAsia="Times New Roman" w:hAnsi="Times New Roman" w:cs="Times New Roman"/>
                <w:sz w:val="24"/>
                <w:szCs w:val="24"/>
              </w:rPr>
              <w:t>Upload relevant supporting document</w:t>
            </w:r>
          </w:p>
          <w:p w14:paraId="13C51206" w14:textId="77777777" w:rsidR="00DD308F" w:rsidRPr="00B629E6" w:rsidRDefault="00DD308F" w:rsidP="002B48F4">
            <w:pPr>
              <w:spacing w:after="0" w:line="240" w:lineRule="auto"/>
              <w:rPr>
                <w:rFonts w:ascii="Times New Roman" w:hAnsi="Times New Roman" w:cs="Times New Roman"/>
                <w:b/>
                <w:bCs/>
                <w:sz w:val="24"/>
                <w:szCs w:val="24"/>
              </w:rPr>
            </w:pPr>
            <w:r w:rsidRPr="00B629E6">
              <w:rPr>
                <w:rFonts w:ascii="Times New Roman" w:hAnsi="Times New Roman" w:cs="Times New Roman"/>
                <w:b/>
                <w:bCs/>
                <w:sz w:val="24"/>
                <w:szCs w:val="24"/>
              </w:rPr>
              <w:t>(Data template is not applicable to this metric)</w:t>
            </w:r>
          </w:p>
          <w:p w14:paraId="0A513E42" w14:textId="77777777" w:rsidR="00012857" w:rsidRPr="00B629E6" w:rsidRDefault="00012857" w:rsidP="002B48F4">
            <w:pPr>
              <w:spacing w:after="0" w:line="240" w:lineRule="auto"/>
              <w:rPr>
                <w:rFonts w:ascii="Times New Roman" w:hAnsi="Times New Roman" w:cs="Times New Roman"/>
                <w:b/>
                <w:sz w:val="24"/>
                <w:szCs w:val="24"/>
              </w:rPr>
            </w:pPr>
          </w:p>
        </w:tc>
      </w:tr>
      <w:tr w:rsidR="006476D3" w:rsidRPr="00B629E6" w14:paraId="50395AAE" w14:textId="77777777" w:rsidTr="00C67E5D">
        <w:trPr>
          <w:trHeight w:val="656"/>
        </w:trPr>
        <w:tc>
          <w:tcPr>
            <w:tcW w:w="1017" w:type="dxa"/>
          </w:tcPr>
          <w:p w14:paraId="24D96AF8" w14:textId="77777777" w:rsidR="006476D3" w:rsidRPr="00B629E6" w:rsidRDefault="006476D3" w:rsidP="002B48F4">
            <w:pPr>
              <w:spacing w:after="0" w:line="240" w:lineRule="auto"/>
              <w:jc w:val="center"/>
              <w:rPr>
                <w:rFonts w:ascii="Times New Roman" w:hAnsi="Times New Roman" w:cs="Times New Roman"/>
                <w:b/>
                <w:bCs/>
                <w:sz w:val="24"/>
                <w:szCs w:val="24"/>
              </w:rPr>
            </w:pPr>
            <w:r w:rsidRPr="00B629E6">
              <w:rPr>
                <w:rFonts w:ascii="Times New Roman" w:hAnsi="Times New Roman" w:cs="Times New Roman"/>
                <w:b/>
                <w:bCs/>
                <w:sz w:val="24"/>
                <w:szCs w:val="24"/>
              </w:rPr>
              <w:t>7.1.11</w:t>
            </w:r>
          </w:p>
          <w:p w14:paraId="43E965DD" w14:textId="77777777" w:rsidR="002B48F4" w:rsidRPr="00B629E6" w:rsidRDefault="002B48F4" w:rsidP="002B48F4">
            <w:pPr>
              <w:spacing w:after="0" w:line="240" w:lineRule="auto"/>
              <w:jc w:val="center"/>
              <w:rPr>
                <w:rFonts w:ascii="Times New Roman" w:hAnsi="Times New Roman" w:cs="Times New Roman"/>
                <w:b/>
                <w:bCs/>
                <w:sz w:val="24"/>
                <w:szCs w:val="24"/>
              </w:rPr>
            </w:pPr>
          </w:p>
          <w:p w14:paraId="6BF5AAD8" w14:textId="77777777" w:rsidR="006476D3" w:rsidRPr="00B629E6" w:rsidRDefault="006476D3" w:rsidP="002B48F4">
            <w:pPr>
              <w:spacing w:after="0" w:line="240" w:lineRule="auto"/>
              <w:jc w:val="center"/>
              <w:rPr>
                <w:rFonts w:ascii="Times New Roman" w:hAnsi="Times New Roman" w:cs="Times New Roman"/>
                <w:b/>
                <w:bCs/>
                <w:sz w:val="24"/>
                <w:szCs w:val="24"/>
              </w:rPr>
            </w:pPr>
            <w:r w:rsidRPr="00B629E6">
              <w:rPr>
                <w:rFonts w:ascii="Times New Roman" w:hAnsi="Times New Roman" w:cs="Times New Roman"/>
                <w:b/>
                <w:bCs/>
                <w:sz w:val="24"/>
                <w:szCs w:val="24"/>
              </w:rPr>
              <w:t>Q</w:t>
            </w:r>
            <w:r w:rsidRPr="00B629E6">
              <w:rPr>
                <w:rFonts w:ascii="Times New Roman" w:hAnsi="Times New Roman" w:cs="Times New Roman"/>
                <w:b/>
                <w:bCs/>
                <w:sz w:val="24"/>
                <w:szCs w:val="24"/>
                <w:vertAlign w:val="subscript"/>
              </w:rPr>
              <w:t>l</w:t>
            </w:r>
            <w:r w:rsidRPr="00B629E6">
              <w:rPr>
                <w:rFonts w:ascii="Times New Roman" w:hAnsi="Times New Roman" w:cs="Times New Roman"/>
                <w:b/>
                <w:bCs/>
                <w:sz w:val="24"/>
                <w:szCs w:val="24"/>
              </w:rPr>
              <w:t>M</w:t>
            </w:r>
          </w:p>
        </w:tc>
        <w:tc>
          <w:tcPr>
            <w:tcW w:w="9214" w:type="dxa"/>
          </w:tcPr>
          <w:p w14:paraId="4AA81F52" w14:textId="77777777" w:rsidR="006476D3" w:rsidRPr="00B629E6" w:rsidRDefault="006476D3" w:rsidP="002B48F4">
            <w:pPr>
              <w:spacing w:after="0" w:line="240" w:lineRule="auto"/>
              <w:rPr>
                <w:rFonts w:ascii="Times New Roman" w:hAnsi="Times New Roman" w:cs="Times New Roman"/>
                <w:b/>
                <w:bCs/>
                <w:i/>
                <w:sz w:val="24"/>
                <w:szCs w:val="24"/>
              </w:rPr>
            </w:pPr>
            <w:r w:rsidRPr="00B629E6">
              <w:rPr>
                <w:rFonts w:ascii="Times New Roman" w:hAnsi="Times New Roman" w:cs="Times New Roman"/>
                <w:b/>
                <w:i/>
                <w:sz w:val="24"/>
                <w:szCs w:val="24"/>
              </w:rPr>
              <w:t xml:space="preserve">Institution celebrates / organizes national and international commemorative days, events and festivals </w:t>
            </w:r>
          </w:p>
          <w:p w14:paraId="2EC67A8F" w14:textId="77777777" w:rsidR="006476D3" w:rsidRPr="00B629E6" w:rsidRDefault="006476D3" w:rsidP="002B48F4">
            <w:pPr>
              <w:spacing w:after="0" w:line="240" w:lineRule="auto"/>
              <w:rPr>
                <w:rFonts w:ascii="Times New Roman" w:hAnsi="Times New Roman" w:cs="Times New Roman"/>
                <w:sz w:val="24"/>
                <w:szCs w:val="24"/>
              </w:rPr>
            </w:pPr>
            <w:r w:rsidRPr="00B629E6">
              <w:rPr>
                <w:rFonts w:ascii="Times New Roman" w:hAnsi="Times New Roman" w:cs="Times New Roman"/>
                <w:sz w:val="24"/>
                <w:szCs w:val="24"/>
              </w:rPr>
              <w:t xml:space="preserve">Describe the efforts of the institution in celebrating /organizing national and international </w:t>
            </w:r>
            <w:r w:rsidRPr="00B629E6">
              <w:rPr>
                <w:rFonts w:ascii="Times New Roman" w:hAnsi="Times New Roman" w:cs="Times New Roman"/>
                <w:bCs/>
                <w:iCs/>
                <w:sz w:val="24"/>
                <w:szCs w:val="24"/>
              </w:rPr>
              <w:t xml:space="preserve">commemorative </w:t>
            </w:r>
            <w:r w:rsidRPr="00B629E6">
              <w:rPr>
                <w:rFonts w:ascii="Times New Roman" w:hAnsi="Times New Roman" w:cs="Times New Roman"/>
                <w:sz w:val="24"/>
                <w:szCs w:val="24"/>
              </w:rPr>
              <w:t xml:space="preserve">days, events and festivals </w:t>
            </w:r>
            <w:proofErr w:type="gramStart"/>
            <w:r w:rsidRPr="00B629E6">
              <w:rPr>
                <w:rFonts w:ascii="Times New Roman" w:hAnsi="Times New Roman" w:cs="Times New Roman"/>
                <w:sz w:val="24"/>
                <w:szCs w:val="24"/>
              </w:rPr>
              <w:t xml:space="preserve">during </w:t>
            </w:r>
            <w:r w:rsidR="00B96D3F" w:rsidRPr="00B629E6">
              <w:rPr>
                <w:rFonts w:ascii="Times New Roman" w:hAnsi="Times New Roman" w:cs="Times New Roman"/>
                <w:sz w:val="24"/>
                <w:szCs w:val="24"/>
              </w:rPr>
              <w:t xml:space="preserve"> </w:t>
            </w:r>
            <w:r w:rsidRPr="00B629E6">
              <w:rPr>
                <w:rFonts w:ascii="Times New Roman" w:hAnsi="Times New Roman" w:cs="Times New Roman"/>
                <w:sz w:val="24"/>
                <w:szCs w:val="24"/>
              </w:rPr>
              <w:t>the</w:t>
            </w:r>
            <w:proofErr w:type="gramEnd"/>
            <w:r w:rsidR="00B96D3F" w:rsidRPr="00B629E6">
              <w:rPr>
                <w:rFonts w:ascii="Times New Roman" w:hAnsi="Times New Roman" w:cs="Times New Roman"/>
                <w:sz w:val="24"/>
                <w:szCs w:val="24"/>
              </w:rPr>
              <w:t xml:space="preserve"> </w:t>
            </w:r>
            <w:r w:rsidRPr="00B629E6">
              <w:rPr>
                <w:rFonts w:ascii="Times New Roman" w:hAnsi="Times New Roman" w:cs="Times New Roman"/>
                <w:sz w:val="24"/>
                <w:szCs w:val="24"/>
              </w:rPr>
              <w:t>year (within a maximum of 200 words).</w:t>
            </w:r>
          </w:p>
          <w:p w14:paraId="0F589DC3" w14:textId="0E1EE5D0" w:rsidR="002B48F4" w:rsidRPr="00B629E6" w:rsidRDefault="002B48F4" w:rsidP="006F434B">
            <w:pPr>
              <w:spacing w:after="0" w:line="240" w:lineRule="auto"/>
              <w:rPr>
                <w:rFonts w:ascii="Times New Roman" w:eastAsia="Times New Roman" w:hAnsi="Times New Roman" w:cs="Times New Roman"/>
                <w:sz w:val="24"/>
                <w:szCs w:val="24"/>
              </w:rPr>
            </w:pPr>
          </w:p>
          <w:p w14:paraId="6D44AE42" w14:textId="41267ED8" w:rsidR="009775F8" w:rsidRPr="00B629E6" w:rsidRDefault="009775F8" w:rsidP="009775F8">
            <w:pPr>
              <w:ind w:right="-40"/>
              <w:jc w:val="both"/>
              <w:rPr>
                <w:rFonts w:ascii="Times New Roman" w:eastAsia="Roboto" w:hAnsi="Times New Roman" w:cs="Times New Roman"/>
                <w:sz w:val="24"/>
                <w:szCs w:val="24"/>
                <w:highlight w:val="white"/>
              </w:rPr>
            </w:pPr>
            <w:r w:rsidRPr="00B629E6">
              <w:rPr>
                <w:rFonts w:ascii="Times New Roman" w:hAnsi="Times New Roman" w:cs="Times New Roman"/>
                <w:sz w:val="24"/>
                <w:szCs w:val="24"/>
              </w:rPr>
              <w:t xml:space="preserve">The </w:t>
            </w:r>
            <w:r w:rsidRPr="00B629E6">
              <w:rPr>
                <w:rFonts w:ascii="Times New Roman" w:eastAsia="Roboto" w:hAnsi="Times New Roman" w:cs="Times New Roman"/>
                <w:sz w:val="24"/>
                <w:szCs w:val="24"/>
                <w:highlight w:val="white"/>
              </w:rPr>
              <w:t xml:space="preserve">institution celebrates national and international commemorative days, events, and festivals to promote unity, integrity, and harmony. It aims to enlighten the ethical traditional. </w:t>
            </w:r>
          </w:p>
          <w:p w14:paraId="7EDE12E8" w14:textId="6ED1E960" w:rsidR="009775F8" w:rsidRPr="00B629E6" w:rsidRDefault="009775F8" w:rsidP="009775F8">
            <w:pPr>
              <w:spacing w:after="0"/>
              <w:ind w:right="-40"/>
              <w:jc w:val="both"/>
              <w:rPr>
                <w:rFonts w:ascii="Times New Roman" w:eastAsia="Roboto" w:hAnsi="Times New Roman" w:cs="Times New Roman"/>
                <w:color w:val="112000"/>
                <w:sz w:val="24"/>
                <w:szCs w:val="24"/>
                <w:highlight w:val="white"/>
              </w:rPr>
            </w:pPr>
            <w:r w:rsidRPr="00B629E6">
              <w:rPr>
                <w:rFonts w:ascii="Times New Roman" w:eastAsia="Roboto" w:hAnsi="Times New Roman" w:cs="Times New Roman"/>
                <w:color w:val="112000"/>
                <w:sz w:val="24"/>
                <w:szCs w:val="24"/>
                <w:highlight w:val="white"/>
              </w:rPr>
              <w:t xml:space="preserve">Following </w:t>
            </w:r>
            <w:r w:rsidR="00A962E1" w:rsidRPr="00B629E6">
              <w:rPr>
                <w:rFonts w:ascii="Times New Roman" w:eastAsia="Roboto" w:hAnsi="Times New Roman" w:cs="Times New Roman"/>
                <w:color w:val="112000"/>
                <w:sz w:val="24"/>
                <w:szCs w:val="24"/>
                <w:highlight w:val="white"/>
              </w:rPr>
              <w:t xml:space="preserve">is the </w:t>
            </w:r>
            <w:r w:rsidRPr="00B629E6">
              <w:rPr>
                <w:rFonts w:ascii="Times New Roman" w:eastAsia="Roboto" w:hAnsi="Times New Roman" w:cs="Times New Roman"/>
                <w:color w:val="112000"/>
                <w:sz w:val="24"/>
                <w:szCs w:val="24"/>
                <w:highlight w:val="white"/>
              </w:rPr>
              <w:t>list of various International and National</w:t>
            </w:r>
            <w:r w:rsidR="00A962E1" w:rsidRPr="00B629E6">
              <w:rPr>
                <w:rFonts w:ascii="Times New Roman" w:eastAsia="Roboto" w:hAnsi="Times New Roman" w:cs="Times New Roman"/>
                <w:color w:val="112000"/>
                <w:sz w:val="24"/>
                <w:szCs w:val="24"/>
                <w:highlight w:val="white"/>
              </w:rPr>
              <w:t xml:space="preserve"> </w:t>
            </w:r>
            <w:r w:rsidRPr="00B629E6">
              <w:rPr>
                <w:rFonts w:ascii="Times New Roman" w:eastAsia="Roboto" w:hAnsi="Times New Roman" w:cs="Times New Roman"/>
                <w:color w:val="112000"/>
                <w:sz w:val="24"/>
                <w:szCs w:val="24"/>
                <w:highlight w:val="white"/>
              </w:rPr>
              <w:t xml:space="preserve">days, Events celebrated by the </w:t>
            </w:r>
            <w:r w:rsidR="00A962E1" w:rsidRPr="00B629E6">
              <w:rPr>
                <w:rFonts w:ascii="Times New Roman" w:eastAsia="Roboto" w:hAnsi="Times New Roman" w:cs="Times New Roman"/>
                <w:color w:val="112000"/>
                <w:sz w:val="24"/>
                <w:szCs w:val="24"/>
                <w:highlight w:val="white"/>
              </w:rPr>
              <w:t>University</w:t>
            </w:r>
            <w:r w:rsidRPr="00B629E6">
              <w:rPr>
                <w:rFonts w:ascii="Times New Roman" w:eastAsia="Roboto" w:hAnsi="Times New Roman" w:cs="Times New Roman"/>
                <w:color w:val="112000"/>
                <w:sz w:val="24"/>
                <w:szCs w:val="24"/>
                <w:highlight w:val="white"/>
              </w:rPr>
              <w:t>:</w:t>
            </w:r>
          </w:p>
          <w:p w14:paraId="28885514" w14:textId="77777777" w:rsidR="009775F8" w:rsidRPr="00B629E6" w:rsidRDefault="009775F8" w:rsidP="008523D0">
            <w:pPr>
              <w:numPr>
                <w:ilvl w:val="0"/>
                <w:numId w:val="119"/>
              </w:numPr>
              <w:spacing w:after="0"/>
              <w:ind w:right="-40"/>
              <w:jc w:val="both"/>
              <w:rPr>
                <w:rFonts w:ascii="Times New Roman" w:eastAsia="Roboto" w:hAnsi="Times New Roman" w:cs="Times New Roman"/>
                <w:color w:val="112000"/>
                <w:sz w:val="24"/>
                <w:szCs w:val="24"/>
                <w:highlight w:val="white"/>
              </w:rPr>
            </w:pPr>
            <w:r w:rsidRPr="00B629E6">
              <w:rPr>
                <w:rFonts w:ascii="Times New Roman" w:eastAsia="Roboto" w:hAnsi="Times New Roman" w:cs="Times New Roman"/>
                <w:color w:val="112000"/>
                <w:sz w:val="24"/>
                <w:szCs w:val="24"/>
                <w:highlight w:val="white"/>
              </w:rPr>
              <w:t xml:space="preserve"> Environment Day </w:t>
            </w:r>
          </w:p>
          <w:p w14:paraId="1134B16B" w14:textId="30503F18" w:rsidR="009775F8" w:rsidRPr="00B629E6" w:rsidRDefault="009775F8" w:rsidP="008523D0">
            <w:pPr>
              <w:numPr>
                <w:ilvl w:val="0"/>
                <w:numId w:val="119"/>
              </w:numPr>
              <w:spacing w:after="0"/>
              <w:ind w:right="-40"/>
              <w:jc w:val="both"/>
              <w:rPr>
                <w:rFonts w:ascii="Times New Roman" w:eastAsia="Roboto" w:hAnsi="Times New Roman" w:cs="Times New Roman"/>
                <w:color w:val="112000"/>
                <w:sz w:val="24"/>
                <w:szCs w:val="24"/>
                <w:highlight w:val="white"/>
              </w:rPr>
            </w:pPr>
            <w:r w:rsidRPr="00B629E6">
              <w:rPr>
                <w:rFonts w:ascii="Times New Roman" w:eastAsia="Roboto" w:hAnsi="Times New Roman" w:cs="Times New Roman"/>
                <w:color w:val="112000"/>
                <w:sz w:val="24"/>
                <w:szCs w:val="24"/>
                <w:highlight w:val="white"/>
              </w:rPr>
              <w:t xml:space="preserve">Netaji </w:t>
            </w:r>
            <w:proofErr w:type="spellStart"/>
            <w:r w:rsidRPr="00B629E6">
              <w:rPr>
                <w:rFonts w:ascii="Times New Roman" w:eastAsia="Roboto" w:hAnsi="Times New Roman" w:cs="Times New Roman"/>
                <w:color w:val="112000"/>
                <w:sz w:val="24"/>
                <w:szCs w:val="24"/>
                <w:highlight w:val="white"/>
              </w:rPr>
              <w:t>Subhashchandra</w:t>
            </w:r>
            <w:proofErr w:type="spellEnd"/>
            <w:r w:rsidRPr="00B629E6">
              <w:rPr>
                <w:rFonts w:ascii="Times New Roman" w:eastAsia="Roboto" w:hAnsi="Times New Roman" w:cs="Times New Roman"/>
                <w:color w:val="112000"/>
                <w:sz w:val="24"/>
                <w:szCs w:val="24"/>
                <w:highlight w:val="white"/>
              </w:rPr>
              <w:t xml:space="preserve"> Bose</w:t>
            </w:r>
            <w:r w:rsidR="00434783" w:rsidRPr="00B629E6">
              <w:rPr>
                <w:rFonts w:ascii="Times New Roman" w:eastAsia="Roboto" w:hAnsi="Times New Roman" w:cs="Times New Roman"/>
                <w:color w:val="112000"/>
                <w:sz w:val="24"/>
                <w:szCs w:val="24"/>
                <w:highlight w:val="white"/>
              </w:rPr>
              <w:t xml:space="preserve">, </w:t>
            </w:r>
            <w:proofErr w:type="spellStart"/>
            <w:r w:rsidRPr="00B629E6">
              <w:rPr>
                <w:rFonts w:ascii="Times New Roman" w:eastAsia="Roboto" w:hAnsi="Times New Roman" w:cs="Times New Roman"/>
                <w:color w:val="112000"/>
                <w:sz w:val="24"/>
                <w:szCs w:val="24"/>
                <w:highlight w:val="white"/>
              </w:rPr>
              <w:t>Balasaheb</w:t>
            </w:r>
            <w:proofErr w:type="spellEnd"/>
            <w:r w:rsidRPr="00B629E6">
              <w:rPr>
                <w:rFonts w:ascii="Times New Roman" w:eastAsia="Roboto" w:hAnsi="Times New Roman" w:cs="Times New Roman"/>
                <w:color w:val="112000"/>
                <w:sz w:val="24"/>
                <w:szCs w:val="24"/>
                <w:highlight w:val="white"/>
              </w:rPr>
              <w:t xml:space="preserve"> Thackeray Jayanti</w:t>
            </w:r>
          </w:p>
          <w:p w14:paraId="2D86FE7C" w14:textId="77777777" w:rsidR="009775F8" w:rsidRPr="00B629E6" w:rsidRDefault="009775F8" w:rsidP="008523D0">
            <w:pPr>
              <w:numPr>
                <w:ilvl w:val="0"/>
                <w:numId w:val="119"/>
              </w:numPr>
              <w:spacing w:after="0"/>
              <w:ind w:right="-40"/>
              <w:jc w:val="both"/>
              <w:rPr>
                <w:rFonts w:ascii="Times New Roman" w:eastAsia="Roboto" w:hAnsi="Times New Roman" w:cs="Times New Roman"/>
                <w:color w:val="112000"/>
                <w:sz w:val="24"/>
                <w:szCs w:val="24"/>
                <w:highlight w:val="white"/>
              </w:rPr>
            </w:pPr>
            <w:r w:rsidRPr="00B629E6">
              <w:rPr>
                <w:rFonts w:ascii="Times New Roman" w:eastAsia="Roboto" w:hAnsi="Times New Roman" w:cs="Times New Roman"/>
                <w:color w:val="112000"/>
                <w:sz w:val="24"/>
                <w:szCs w:val="24"/>
                <w:highlight w:val="white"/>
              </w:rPr>
              <w:t xml:space="preserve">Sant </w:t>
            </w:r>
            <w:proofErr w:type="spellStart"/>
            <w:r w:rsidRPr="00B629E6">
              <w:rPr>
                <w:rFonts w:ascii="Times New Roman" w:eastAsia="Roboto" w:hAnsi="Times New Roman" w:cs="Times New Roman"/>
                <w:color w:val="112000"/>
                <w:sz w:val="24"/>
                <w:szCs w:val="24"/>
                <w:highlight w:val="white"/>
              </w:rPr>
              <w:t>Sevalal</w:t>
            </w:r>
            <w:proofErr w:type="spellEnd"/>
            <w:r w:rsidRPr="00B629E6">
              <w:rPr>
                <w:rFonts w:ascii="Times New Roman" w:eastAsia="Roboto" w:hAnsi="Times New Roman" w:cs="Times New Roman"/>
                <w:color w:val="112000"/>
                <w:sz w:val="24"/>
                <w:szCs w:val="24"/>
                <w:highlight w:val="white"/>
              </w:rPr>
              <w:t xml:space="preserve"> Maharaj Jayanti</w:t>
            </w:r>
          </w:p>
          <w:p w14:paraId="2EDD9FC2" w14:textId="77777777" w:rsidR="009775F8" w:rsidRPr="00B629E6" w:rsidRDefault="009775F8" w:rsidP="008523D0">
            <w:pPr>
              <w:numPr>
                <w:ilvl w:val="0"/>
                <w:numId w:val="119"/>
              </w:numPr>
              <w:spacing w:after="0"/>
              <w:ind w:right="-40"/>
              <w:jc w:val="both"/>
              <w:rPr>
                <w:rFonts w:ascii="Times New Roman" w:eastAsia="Roboto" w:hAnsi="Times New Roman" w:cs="Times New Roman"/>
                <w:color w:val="112000"/>
                <w:sz w:val="24"/>
                <w:szCs w:val="24"/>
                <w:highlight w:val="white"/>
              </w:rPr>
            </w:pPr>
            <w:r w:rsidRPr="00B629E6">
              <w:rPr>
                <w:rFonts w:ascii="Times New Roman" w:eastAsia="Roboto" w:hAnsi="Times New Roman" w:cs="Times New Roman"/>
                <w:color w:val="112000"/>
                <w:sz w:val="24"/>
                <w:szCs w:val="24"/>
                <w:highlight w:val="white"/>
              </w:rPr>
              <w:lastRenderedPageBreak/>
              <w:t xml:space="preserve">Marathi </w:t>
            </w:r>
            <w:proofErr w:type="spellStart"/>
            <w:r w:rsidRPr="00B629E6">
              <w:rPr>
                <w:rFonts w:ascii="Times New Roman" w:eastAsia="Roboto" w:hAnsi="Times New Roman" w:cs="Times New Roman"/>
                <w:color w:val="112000"/>
                <w:sz w:val="24"/>
                <w:szCs w:val="24"/>
                <w:highlight w:val="white"/>
              </w:rPr>
              <w:t>Rangbhumi</w:t>
            </w:r>
            <w:proofErr w:type="spellEnd"/>
            <w:r w:rsidRPr="00B629E6">
              <w:rPr>
                <w:rFonts w:ascii="Times New Roman" w:eastAsia="Roboto" w:hAnsi="Times New Roman" w:cs="Times New Roman"/>
                <w:color w:val="112000"/>
                <w:sz w:val="24"/>
                <w:szCs w:val="24"/>
                <w:highlight w:val="white"/>
              </w:rPr>
              <w:t xml:space="preserve"> Din</w:t>
            </w:r>
          </w:p>
          <w:p w14:paraId="07469E9C" w14:textId="77777777" w:rsidR="009775F8" w:rsidRPr="00B629E6" w:rsidRDefault="009775F8" w:rsidP="008523D0">
            <w:pPr>
              <w:numPr>
                <w:ilvl w:val="0"/>
                <w:numId w:val="119"/>
              </w:numPr>
              <w:spacing w:after="0"/>
              <w:ind w:right="-40"/>
              <w:jc w:val="both"/>
              <w:rPr>
                <w:rFonts w:ascii="Times New Roman" w:eastAsia="Roboto" w:hAnsi="Times New Roman" w:cs="Times New Roman"/>
                <w:color w:val="112000"/>
                <w:sz w:val="24"/>
                <w:szCs w:val="24"/>
                <w:highlight w:val="white"/>
              </w:rPr>
            </w:pPr>
            <w:r w:rsidRPr="00B629E6">
              <w:rPr>
                <w:rFonts w:ascii="Times New Roman" w:eastAsia="Roboto" w:hAnsi="Times New Roman" w:cs="Times New Roman"/>
                <w:color w:val="112000"/>
                <w:sz w:val="24"/>
                <w:szCs w:val="24"/>
                <w:highlight w:val="white"/>
              </w:rPr>
              <w:t>Sant Ravidas Maharaj Jayanti</w:t>
            </w:r>
          </w:p>
          <w:p w14:paraId="3B3F84F0" w14:textId="77777777" w:rsidR="009775F8" w:rsidRPr="00B629E6" w:rsidRDefault="009775F8" w:rsidP="008523D0">
            <w:pPr>
              <w:numPr>
                <w:ilvl w:val="0"/>
                <w:numId w:val="119"/>
              </w:numPr>
              <w:spacing w:after="0"/>
              <w:ind w:right="-40"/>
              <w:jc w:val="both"/>
              <w:rPr>
                <w:rFonts w:ascii="Times New Roman" w:eastAsia="Roboto" w:hAnsi="Times New Roman" w:cs="Times New Roman"/>
                <w:color w:val="112000"/>
                <w:sz w:val="24"/>
                <w:szCs w:val="24"/>
                <w:highlight w:val="white"/>
              </w:rPr>
            </w:pPr>
            <w:proofErr w:type="spellStart"/>
            <w:r w:rsidRPr="00B629E6">
              <w:rPr>
                <w:rFonts w:ascii="Times New Roman" w:eastAsia="Roboto" w:hAnsi="Times New Roman" w:cs="Times New Roman"/>
                <w:color w:val="112000"/>
                <w:sz w:val="24"/>
                <w:szCs w:val="24"/>
                <w:highlight w:val="white"/>
              </w:rPr>
              <w:t>Bharatratna</w:t>
            </w:r>
            <w:proofErr w:type="spellEnd"/>
            <w:r w:rsidRPr="00B629E6">
              <w:rPr>
                <w:rFonts w:ascii="Times New Roman" w:eastAsia="Roboto" w:hAnsi="Times New Roman" w:cs="Times New Roman"/>
                <w:color w:val="112000"/>
                <w:sz w:val="24"/>
                <w:szCs w:val="24"/>
                <w:highlight w:val="white"/>
              </w:rPr>
              <w:t xml:space="preserve"> </w:t>
            </w:r>
            <w:proofErr w:type="spellStart"/>
            <w:proofErr w:type="gramStart"/>
            <w:r w:rsidRPr="00B629E6">
              <w:rPr>
                <w:rFonts w:ascii="Times New Roman" w:eastAsia="Roboto" w:hAnsi="Times New Roman" w:cs="Times New Roman"/>
                <w:color w:val="112000"/>
                <w:sz w:val="24"/>
                <w:szCs w:val="24"/>
                <w:highlight w:val="white"/>
              </w:rPr>
              <w:t>Dr.Babasaheb</w:t>
            </w:r>
            <w:proofErr w:type="spellEnd"/>
            <w:proofErr w:type="gramEnd"/>
            <w:r w:rsidRPr="00B629E6">
              <w:rPr>
                <w:rFonts w:ascii="Times New Roman" w:eastAsia="Roboto" w:hAnsi="Times New Roman" w:cs="Times New Roman"/>
                <w:color w:val="112000"/>
                <w:sz w:val="24"/>
                <w:szCs w:val="24"/>
                <w:highlight w:val="white"/>
              </w:rPr>
              <w:t xml:space="preserve"> Ambedkar Jayanti</w:t>
            </w:r>
          </w:p>
          <w:p w14:paraId="0EDBC2DB" w14:textId="77777777" w:rsidR="009775F8" w:rsidRPr="00B629E6" w:rsidRDefault="009775F8" w:rsidP="008523D0">
            <w:pPr>
              <w:numPr>
                <w:ilvl w:val="0"/>
                <w:numId w:val="119"/>
              </w:numPr>
              <w:spacing w:after="0"/>
              <w:ind w:right="-40"/>
              <w:jc w:val="both"/>
              <w:rPr>
                <w:rFonts w:ascii="Times New Roman" w:eastAsia="Roboto" w:hAnsi="Times New Roman" w:cs="Times New Roman"/>
                <w:color w:val="112000"/>
                <w:sz w:val="24"/>
                <w:szCs w:val="24"/>
                <w:highlight w:val="white"/>
              </w:rPr>
            </w:pPr>
            <w:proofErr w:type="spellStart"/>
            <w:r w:rsidRPr="00B629E6">
              <w:rPr>
                <w:rFonts w:ascii="Times New Roman" w:eastAsia="Roboto" w:hAnsi="Times New Roman" w:cs="Times New Roman"/>
                <w:color w:val="112000"/>
                <w:sz w:val="24"/>
                <w:szCs w:val="24"/>
                <w:highlight w:val="white"/>
              </w:rPr>
              <w:t>Rashtrasant</w:t>
            </w:r>
            <w:proofErr w:type="spellEnd"/>
            <w:r w:rsidRPr="00B629E6">
              <w:rPr>
                <w:rFonts w:ascii="Times New Roman" w:eastAsia="Roboto" w:hAnsi="Times New Roman" w:cs="Times New Roman"/>
                <w:color w:val="112000"/>
                <w:sz w:val="24"/>
                <w:szCs w:val="24"/>
                <w:highlight w:val="white"/>
              </w:rPr>
              <w:t xml:space="preserve"> </w:t>
            </w:r>
            <w:proofErr w:type="spellStart"/>
            <w:r w:rsidRPr="00B629E6">
              <w:rPr>
                <w:rFonts w:ascii="Times New Roman" w:eastAsia="Roboto" w:hAnsi="Times New Roman" w:cs="Times New Roman"/>
                <w:color w:val="112000"/>
                <w:sz w:val="24"/>
                <w:szCs w:val="24"/>
                <w:highlight w:val="white"/>
              </w:rPr>
              <w:t>Tukadoji</w:t>
            </w:r>
            <w:proofErr w:type="spellEnd"/>
            <w:r w:rsidRPr="00B629E6">
              <w:rPr>
                <w:rFonts w:ascii="Times New Roman" w:eastAsia="Roboto" w:hAnsi="Times New Roman" w:cs="Times New Roman"/>
                <w:color w:val="112000"/>
                <w:sz w:val="24"/>
                <w:szCs w:val="24"/>
                <w:highlight w:val="white"/>
              </w:rPr>
              <w:t xml:space="preserve"> Maharaj Jayanti</w:t>
            </w:r>
          </w:p>
          <w:p w14:paraId="1FCF12F8" w14:textId="77777777" w:rsidR="009775F8" w:rsidRPr="00B629E6" w:rsidRDefault="009775F8" w:rsidP="008523D0">
            <w:pPr>
              <w:numPr>
                <w:ilvl w:val="0"/>
                <w:numId w:val="119"/>
              </w:numPr>
              <w:spacing w:after="0"/>
              <w:ind w:right="-40"/>
              <w:jc w:val="both"/>
              <w:rPr>
                <w:rFonts w:ascii="Times New Roman" w:eastAsia="Roboto" w:hAnsi="Times New Roman" w:cs="Times New Roman"/>
                <w:color w:val="112000"/>
                <w:sz w:val="24"/>
                <w:szCs w:val="24"/>
                <w:highlight w:val="white"/>
              </w:rPr>
            </w:pPr>
            <w:r w:rsidRPr="00B629E6">
              <w:rPr>
                <w:rFonts w:ascii="Times New Roman" w:eastAsia="Roboto" w:hAnsi="Times New Roman" w:cs="Times New Roman"/>
                <w:color w:val="112000"/>
                <w:sz w:val="24"/>
                <w:szCs w:val="24"/>
                <w:highlight w:val="white"/>
              </w:rPr>
              <w:t xml:space="preserve">Mahatma </w:t>
            </w:r>
            <w:proofErr w:type="spellStart"/>
            <w:r w:rsidRPr="00B629E6">
              <w:rPr>
                <w:rFonts w:ascii="Times New Roman" w:eastAsia="Roboto" w:hAnsi="Times New Roman" w:cs="Times New Roman"/>
                <w:color w:val="112000"/>
                <w:sz w:val="24"/>
                <w:szCs w:val="24"/>
                <w:highlight w:val="white"/>
              </w:rPr>
              <w:t>Basaveshwar</w:t>
            </w:r>
            <w:proofErr w:type="spellEnd"/>
            <w:r w:rsidRPr="00B629E6">
              <w:rPr>
                <w:rFonts w:ascii="Times New Roman" w:eastAsia="Roboto" w:hAnsi="Times New Roman" w:cs="Times New Roman"/>
                <w:color w:val="112000"/>
                <w:sz w:val="24"/>
                <w:szCs w:val="24"/>
                <w:highlight w:val="white"/>
              </w:rPr>
              <w:t xml:space="preserve"> Jayanti</w:t>
            </w:r>
          </w:p>
          <w:p w14:paraId="66176B8A" w14:textId="77777777" w:rsidR="009775F8" w:rsidRPr="00B629E6" w:rsidRDefault="009775F8" w:rsidP="008523D0">
            <w:pPr>
              <w:numPr>
                <w:ilvl w:val="0"/>
                <w:numId w:val="119"/>
              </w:numPr>
              <w:spacing w:after="0"/>
              <w:ind w:right="-40"/>
              <w:jc w:val="both"/>
              <w:rPr>
                <w:rFonts w:ascii="Times New Roman" w:eastAsia="Roboto" w:hAnsi="Times New Roman" w:cs="Times New Roman"/>
                <w:color w:val="112000"/>
                <w:sz w:val="24"/>
                <w:szCs w:val="24"/>
                <w:highlight w:val="white"/>
              </w:rPr>
            </w:pPr>
            <w:r w:rsidRPr="00B629E6">
              <w:rPr>
                <w:rFonts w:ascii="Times New Roman" w:eastAsia="Roboto" w:hAnsi="Times New Roman" w:cs="Times New Roman"/>
                <w:color w:val="112000"/>
                <w:sz w:val="24"/>
                <w:szCs w:val="24"/>
                <w:highlight w:val="white"/>
              </w:rPr>
              <w:t xml:space="preserve">Maharana </w:t>
            </w:r>
            <w:proofErr w:type="spellStart"/>
            <w:r w:rsidRPr="00B629E6">
              <w:rPr>
                <w:rFonts w:ascii="Times New Roman" w:eastAsia="Roboto" w:hAnsi="Times New Roman" w:cs="Times New Roman"/>
                <w:color w:val="112000"/>
                <w:sz w:val="24"/>
                <w:szCs w:val="24"/>
                <w:highlight w:val="white"/>
              </w:rPr>
              <w:t>Pratapsingh</w:t>
            </w:r>
            <w:proofErr w:type="spellEnd"/>
            <w:r w:rsidRPr="00B629E6">
              <w:rPr>
                <w:rFonts w:ascii="Times New Roman" w:eastAsia="Roboto" w:hAnsi="Times New Roman" w:cs="Times New Roman"/>
                <w:color w:val="112000"/>
                <w:sz w:val="24"/>
                <w:szCs w:val="24"/>
                <w:highlight w:val="white"/>
              </w:rPr>
              <w:t xml:space="preserve"> Jayanti</w:t>
            </w:r>
          </w:p>
          <w:p w14:paraId="2B8576DC" w14:textId="77777777" w:rsidR="009775F8" w:rsidRPr="00B629E6" w:rsidRDefault="009775F8" w:rsidP="008523D0">
            <w:pPr>
              <w:numPr>
                <w:ilvl w:val="0"/>
                <w:numId w:val="119"/>
              </w:numPr>
              <w:spacing w:after="0"/>
              <w:ind w:right="-40"/>
              <w:jc w:val="both"/>
              <w:rPr>
                <w:rFonts w:ascii="Times New Roman" w:eastAsia="Roboto" w:hAnsi="Times New Roman" w:cs="Times New Roman"/>
                <w:color w:val="112000"/>
                <w:sz w:val="24"/>
                <w:szCs w:val="24"/>
                <w:highlight w:val="white"/>
              </w:rPr>
            </w:pPr>
            <w:proofErr w:type="spellStart"/>
            <w:r w:rsidRPr="00B629E6">
              <w:rPr>
                <w:rFonts w:ascii="Times New Roman" w:eastAsia="Roboto" w:hAnsi="Times New Roman" w:cs="Times New Roman"/>
                <w:color w:val="112000"/>
                <w:sz w:val="24"/>
                <w:szCs w:val="24"/>
                <w:highlight w:val="white"/>
              </w:rPr>
              <w:t>Swatantryaveer</w:t>
            </w:r>
            <w:proofErr w:type="spellEnd"/>
            <w:r w:rsidRPr="00B629E6">
              <w:rPr>
                <w:rFonts w:ascii="Times New Roman" w:eastAsia="Roboto" w:hAnsi="Times New Roman" w:cs="Times New Roman"/>
                <w:color w:val="112000"/>
                <w:sz w:val="24"/>
                <w:szCs w:val="24"/>
                <w:highlight w:val="white"/>
              </w:rPr>
              <w:t xml:space="preserve"> Savarkar Jayanti</w:t>
            </w:r>
          </w:p>
          <w:p w14:paraId="3A2D94B6" w14:textId="77777777" w:rsidR="009775F8" w:rsidRPr="00B629E6" w:rsidRDefault="009775F8" w:rsidP="008523D0">
            <w:pPr>
              <w:numPr>
                <w:ilvl w:val="0"/>
                <w:numId w:val="119"/>
              </w:numPr>
              <w:spacing w:after="0"/>
              <w:ind w:right="-40"/>
              <w:jc w:val="both"/>
              <w:rPr>
                <w:rFonts w:ascii="Times New Roman" w:eastAsia="Roboto" w:hAnsi="Times New Roman" w:cs="Times New Roman"/>
                <w:color w:val="112000"/>
                <w:sz w:val="24"/>
                <w:szCs w:val="24"/>
                <w:highlight w:val="white"/>
              </w:rPr>
            </w:pPr>
            <w:r w:rsidRPr="00B629E6">
              <w:rPr>
                <w:rFonts w:ascii="Times New Roman" w:eastAsia="Roboto" w:hAnsi="Times New Roman" w:cs="Times New Roman"/>
                <w:color w:val="112000"/>
                <w:sz w:val="24"/>
                <w:szCs w:val="24"/>
                <w:highlight w:val="white"/>
              </w:rPr>
              <w:t>Rajarshi Shahu Maharaj Jayanti</w:t>
            </w:r>
          </w:p>
          <w:p w14:paraId="01AEEC34" w14:textId="77777777" w:rsidR="009775F8" w:rsidRPr="00B629E6" w:rsidRDefault="009775F8" w:rsidP="008523D0">
            <w:pPr>
              <w:numPr>
                <w:ilvl w:val="0"/>
                <w:numId w:val="119"/>
              </w:numPr>
              <w:spacing w:after="0"/>
              <w:ind w:right="-40"/>
              <w:jc w:val="both"/>
              <w:rPr>
                <w:rFonts w:ascii="Times New Roman" w:eastAsia="Roboto" w:hAnsi="Times New Roman" w:cs="Times New Roman"/>
                <w:color w:val="112000"/>
                <w:sz w:val="24"/>
                <w:szCs w:val="24"/>
                <w:highlight w:val="white"/>
              </w:rPr>
            </w:pPr>
            <w:proofErr w:type="spellStart"/>
            <w:r w:rsidRPr="00B629E6">
              <w:rPr>
                <w:rFonts w:ascii="Times New Roman" w:eastAsia="Roboto" w:hAnsi="Times New Roman" w:cs="Times New Roman"/>
                <w:color w:val="112000"/>
                <w:sz w:val="24"/>
                <w:szCs w:val="24"/>
                <w:highlight w:val="white"/>
              </w:rPr>
              <w:t>Vasantrao</w:t>
            </w:r>
            <w:proofErr w:type="spellEnd"/>
            <w:r w:rsidRPr="00B629E6">
              <w:rPr>
                <w:rFonts w:ascii="Times New Roman" w:eastAsia="Roboto" w:hAnsi="Times New Roman" w:cs="Times New Roman"/>
                <w:color w:val="112000"/>
                <w:sz w:val="24"/>
                <w:szCs w:val="24"/>
                <w:highlight w:val="white"/>
              </w:rPr>
              <w:t xml:space="preserve"> Naik Jayanti</w:t>
            </w:r>
          </w:p>
          <w:p w14:paraId="2EA83174" w14:textId="77777777" w:rsidR="009775F8" w:rsidRPr="00B629E6" w:rsidRDefault="009775F8" w:rsidP="008523D0">
            <w:pPr>
              <w:numPr>
                <w:ilvl w:val="0"/>
                <w:numId w:val="119"/>
              </w:numPr>
              <w:spacing w:after="0"/>
              <w:ind w:right="-40"/>
              <w:jc w:val="both"/>
              <w:rPr>
                <w:rFonts w:ascii="Times New Roman" w:eastAsia="Roboto" w:hAnsi="Times New Roman" w:cs="Times New Roman"/>
                <w:color w:val="112000"/>
                <w:sz w:val="24"/>
                <w:szCs w:val="24"/>
                <w:highlight w:val="white"/>
              </w:rPr>
            </w:pPr>
            <w:r w:rsidRPr="00B629E6">
              <w:rPr>
                <w:rFonts w:ascii="Times New Roman" w:eastAsia="Roboto" w:hAnsi="Times New Roman" w:cs="Times New Roman"/>
                <w:color w:val="112000"/>
                <w:sz w:val="24"/>
                <w:szCs w:val="24"/>
                <w:highlight w:val="white"/>
              </w:rPr>
              <w:t>Lokmanya BalGangadhar Tilak Jayanti</w:t>
            </w:r>
          </w:p>
          <w:p w14:paraId="057DE937" w14:textId="77777777" w:rsidR="009775F8" w:rsidRPr="00B629E6" w:rsidRDefault="009775F8" w:rsidP="008523D0">
            <w:pPr>
              <w:numPr>
                <w:ilvl w:val="0"/>
                <w:numId w:val="119"/>
              </w:numPr>
              <w:spacing w:after="0"/>
              <w:ind w:right="-40"/>
              <w:jc w:val="both"/>
              <w:rPr>
                <w:rFonts w:ascii="Times New Roman" w:eastAsia="Roboto" w:hAnsi="Times New Roman" w:cs="Times New Roman"/>
                <w:color w:val="112000"/>
                <w:sz w:val="24"/>
                <w:szCs w:val="24"/>
                <w:highlight w:val="white"/>
              </w:rPr>
            </w:pPr>
            <w:proofErr w:type="spellStart"/>
            <w:r w:rsidRPr="00B629E6">
              <w:rPr>
                <w:rFonts w:ascii="Times New Roman" w:eastAsia="Roboto" w:hAnsi="Times New Roman" w:cs="Times New Roman"/>
                <w:color w:val="112000"/>
                <w:sz w:val="24"/>
                <w:szCs w:val="24"/>
                <w:highlight w:val="white"/>
              </w:rPr>
              <w:t>Sahityaratna</w:t>
            </w:r>
            <w:proofErr w:type="spellEnd"/>
            <w:r w:rsidRPr="00B629E6">
              <w:rPr>
                <w:rFonts w:ascii="Times New Roman" w:eastAsia="Roboto" w:hAnsi="Times New Roman" w:cs="Times New Roman"/>
                <w:color w:val="112000"/>
                <w:sz w:val="24"/>
                <w:szCs w:val="24"/>
                <w:highlight w:val="white"/>
              </w:rPr>
              <w:t xml:space="preserve"> Anna Bhau Sathe Jayanti</w:t>
            </w:r>
          </w:p>
          <w:p w14:paraId="4A68A4B1" w14:textId="77777777" w:rsidR="009775F8" w:rsidRPr="00B629E6" w:rsidRDefault="009775F8" w:rsidP="008523D0">
            <w:pPr>
              <w:numPr>
                <w:ilvl w:val="0"/>
                <w:numId w:val="119"/>
              </w:numPr>
              <w:spacing w:after="0"/>
              <w:ind w:right="-40"/>
              <w:jc w:val="both"/>
              <w:rPr>
                <w:rFonts w:ascii="Times New Roman" w:eastAsia="Roboto" w:hAnsi="Times New Roman" w:cs="Times New Roman"/>
                <w:color w:val="112000"/>
                <w:sz w:val="24"/>
                <w:szCs w:val="24"/>
                <w:highlight w:val="white"/>
              </w:rPr>
            </w:pPr>
            <w:proofErr w:type="spellStart"/>
            <w:r w:rsidRPr="00B629E6">
              <w:rPr>
                <w:rFonts w:ascii="Times New Roman" w:eastAsia="Roboto" w:hAnsi="Times New Roman" w:cs="Times New Roman"/>
                <w:color w:val="112000"/>
                <w:sz w:val="24"/>
                <w:szCs w:val="24"/>
                <w:highlight w:val="white"/>
              </w:rPr>
              <w:t>Krantisinh</w:t>
            </w:r>
            <w:proofErr w:type="spellEnd"/>
            <w:r w:rsidRPr="00B629E6">
              <w:rPr>
                <w:rFonts w:ascii="Times New Roman" w:eastAsia="Roboto" w:hAnsi="Times New Roman" w:cs="Times New Roman"/>
                <w:color w:val="112000"/>
                <w:sz w:val="24"/>
                <w:szCs w:val="24"/>
                <w:highlight w:val="white"/>
              </w:rPr>
              <w:t xml:space="preserve"> Nana Patil Jayanti</w:t>
            </w:r>
          </w:p>
          <w:p w14:paraId="2B82FF9B" w14:textId="671A4BEF" w:rsidR="009775F8" w:rsidRPr="00B629E6" w:rsidRDefault="009775F8" w:rsidP="008523D0">
            <w:pPr>
              <w:numPr>
                <w:ilvl w:val="0"/>
                <w:numId w:val="119"/>
              </w:numPr>
              <w:spacing w:after="0"/>
              <w:ind w:right="-40"/>
              <w:jc w:val="both"/>
              <w:rPr>
                <w:rFonts w:ascii="Times New Roman" w:eastAsia="Roboto" w:hAnsi="Times New Roman" w:cs="Times New Roman"/>
                <w:color w:val="112000"/>
                <w:sz w:val="24"/>
                <w:szCs w:val="24"/>
                <w:highlight w:val="white"/>
              </w:rPr>
            </w:pPr>
            <w:r w:rsidRPr="00B629E6">
              <w:rPr>
                <w:rFonts w:ascii="Times New Roman" w:eastAsia="Roboto" w:hAnsi="Times New Roman" w:cs="Times New Roman"/>
                <w:color w:val="112000"/>
                <w:sz w:val="24"/>
                <w:szCs w:val="24"/>
                <w:highlight w:val="white"/>
              </w:rPr>
              <w:t xml:space="preserve">University </w:t>
            </w:r>
            <w:proofErr w:type="spellStart"/>
            <w:r w:rsidRPr="00B629E6">
              <w:rPr>
                <w:rFonts w:ascii="Times New Roman" w:eastAsia="Roboto" w:hAnsi="Times New Roman" w:cs="Times New Roman"/>
                <w:color w:val="112000"/>
                <w:sz w:val="24"/>
                <w:szCs w:val="24"/>
                <w:highlight w:val="white"/>
              </w:rPr>
              <w:t>Namvistar</w:t>
            </w:r>
            <w:proofErr w:type="spellEnd"/>
            <w:r w:rsidRPr="00B629E6">
              <w:rPr>
                <w:rFonts w:ascii="Times New Roman" w:eastAsia="Roboto" w:hAnsi="Times New Roman" w:cs="Times New Roman"/>
                <w:color w:val="112000"/>
                <w:sz w:val="24"/>
                <w:szCs w:val="24"/>
                <w:highlight w:val="white"/>
              </w:rPr>
              <w:t xml:space="preserve"> Din </w:t>
            </w:r>
          </w:p>
          <w:p w14:paraId="5B94A6F6" w14:textId="77777777" w:rsidR="009775F8" w:rsidRPr="00B629E6" w:rsidRDefault="009775F8" w:rsidP="008523D0">
            <w:pPr>
              <w:numPr>
                <w:ilvl w:val="0"/>
                <w:numId w:val="119"/>
              </w:numPr>
              <w:spacing w:after="0"/>
              <w:ind w:right="-40"/>
              <w:jc w:val="both"/>
              <w:rPr>
                <w:rFonts w:ascii="Times New Roman" w:eastAsia="Roboto" w:hAnsi="Times New Roman" w:cs="Times New Roman"/>
                <w:color w:val="112000"/>
                <w:sz w:val="24"/>
                <w:szCs w:val="24"/>
                <w:highlight w:val="white"/>
              </w:rPr>
            </w:pPr>
            <w:r w:rsidRPr="00B629E6">
              <w:rPr>
                <w:rFonts w:ascii="Times New Roman" w:eastAsia="Roboto" w:hAnsi="Times New Roman" w:cs="Times New Roman"/>
                <w:color w:val="112000"/>
                <w:sz w:val="24"/>
                <w:szCs w:val="24"/>
                <w:highlight w:val="white"/>
              </w:rPr>
              <w:t xml:space="preserve">Raje </w:t>
            </w:r>
            <w:proofErr w:type="spellStart"/>
            <w:r w:rsidRPr="00B629E6">
              <w:rPr>
                <w:rFonts w:ascii="Times New Roman" w:eastAsia="Roboto" w:hAnsi="Times New Roman" w:cs="Times New Roman"/>
                <w:color w:val="112000"/>
                <w:sz w:val="24"/>
                <w:szCs w:val="24"/>
                <w:highlight w:val="white"/>
              </w:rPr>
              <w:t>Umaji</w:t>
            </w:r>
            <w:proofErr w:type="spellEnd"/>
            <w:r w:rsidRPr="00B629E6">
              <w:rPr>
                <w:rFonts w:ascii="Times New Roman" w:eastAsia="Roboto" w:hAnsi="Times New Roman" w:cs="Times New Roman"/>
                <w:color w:val="112000"/>
                <w:sz w:val="24"/>
                <w:szCs w:val="24"/>
                <w:highlight w:val="white"/>
              </w:rPr>
              <w:t xml:space="preserve"> Naik Jayanti</w:t>
            </w:r>
          </w:p>
          <w:p w14:paraId="70D61A69" w14:textId="77777777" w:rsidR="009775F8" w:rsidRPr="00B629E6" w:rsidRDefault="009775F8" w:rsidP="008523D0">
            <w:pPr>
              <w:numPr>
                <w:ilvl w:val="0"/>
                <w:numId w:val="119"/>
              </w:numPr>
              <w:spacing w:after="0"/>
              <w:ind w:right="-40"/>
              <w:jc w:val="both"/>
              <w:rPr>
                <w:rFonts w:ascii="Times New Roman" w:eastAsia="Roboto" w:hAnsi="Times New Roman" w:cs="Times New Roman"/>
                <w:color w:val="112000"/>
                <w:sz w:val="24"/>
                <w:szCs w:val="24"/>
                <w:highlight w:val="white"/>
              </w:rPr>
            </w:pPr>
            <w:proofErr w:type="spellStart"/>
            <w:r w:rsidRPr="00B629E6">
              <w:rPr>
                <w:rFonts w:ascii="Times New Roman" w:eastAsia="Roboto" w:hAnsi="Times New Roman" w:cs="Times New Roman"/>
                <w:color w:val="112000"/>
                <w:sz w:val="24"/>
                <w:szCs w:val="24"/>
                <w:highlight w:val="white"/>
              </w:rPr>
              <w:t>Prabodhankar</w:t>
            </w:r>
            <w:proofErr w:type="spellEnd"/>
            <w:r w:rsidRPr="00B629E6">
              <w:rPr>
                <w:rFonts w:ascii="Times New Roman" w:eastAsia="Roboto" w:hAnsi="Times New Roman" w:cs="Times New Roman"/>
                <w:color w:val="112000"/>
                <w:sz w:val="24"/>
                <w:szCs w:val="24"/>
                <w:highlight w:val="white"/>
              </w:rPr>
              <w:t xml:space="preserve"> Thackeray Jayanti</w:t>
            </w:r>
          </w:p>
          <w:p w14:paraId="60C00F53" w14:textId="77777777" w:rsidR="009775F8" w:rsidRPr="00B629E6" w:rsidRDefault="009775F8" w:rsidP="008523D0">
            <w:pPr>
              <w:numPr>
                <w:ilvl w:val="0"/>
                <w:numId w:val="119"/>
              </w:numPr>
              <w:spacing w:after="0"/>
              <w:ind w:right="-40"/>
              <w:jc w:val="both"/>
              <w:rPr>
                <w:rFonts w:ascii="Times New Roman" w:eastAsia="Roboto" w:hAnsi="Times New Roman" w:cs="Times New Roman"/>
                <w:color w:val="112000"/>
                <w:sz w:val="24"/>
                <w:szCs w:val="24"/>
                <w:highlight w:val="white"/>
              </w:rPr>
            </w:pPr>
            <w:r w:rsidRPr="00B629E6">
              <w:rPr>
                <w:rFonts w:ascii="Times New Roman" w:eastAsia="Roboto" w:hAnsi="Times New Roman" w:cs="Times New Roman"/>
                <w:color w:val="112000"/>
                <w:sz w:val="24"/>
                <w:szCs w:val="24"/>
                <w:highlight w:val="white"/>
              </w:rPr>
              <w:t xml:space="preserve">Mahatma Gandhi and </w:t>
            </w:r>
            <w:proofErr w:type="spellStart"/>
            <w:r w:rsidRPr="00B629E6">
              <w:rPr>
                <w:rFonts w:ascii="Times New Roman" w:eastAsia="Roboto" w:hAnsi="Times New Roman" w:cs="Times New Roman"/>
                <w:color w:val="112000"/>
                <w:sz w:val="24"/>
                <w:szCs w:val="24"/>
                <w:highlight w:val="white"/>
              </w:rPr>
              <w:t>LalBahadur</w:t>
            </w:r>
            <w:proofErr w:type="spellEnd"/>
            <w:r w:rsidRPr="00B629E6">
              <w:rPr>
                <w:rFonts w:ascii="Times New Roman" w:eastAsia="Roboto" w:hAnsi="Times New Roman" w:cs="Times New Roman"/>
                <w:color w:val="112000"/>
                <w:sz w:val="24"/>
                <w:szCs w:val="24"/>
                <w:highlight w:val="white"/>
              </w:rPr>
              <w:t xml:space="preserve"> Shastri Jayanti</w:t>
            </w:r>
          </w:p>
          <w:p w14:paraId="4318D39F" w14:textId="77777777" w:rsidR="009775F8" w:rsidRPr="00B629E6" w:rsidRDefault="009775F8" w:rsidP="008523D0">
            <w:pPr>
              <w:numPr>
                <w:ilvl w:val="0"/>
                <w:numId w:val="119"/>
              </w:numPr>
              <w:spacing w:after="0"/>
              <w:ind w:right="-40"/>
              <w:jc w:val="both"/>
              <w:rPr>
                <w:rFonts w:ascii="Times New Roman" w:eastAsia="Roboto" w:hAnsi="Times New Roman" w:cs="Times New Roman"/>
                <w:color w:val="112000"/>
                <w:sz w:val="24"/>
                <w:szCs w:val="24"/>
                <w:highlight w:val="white"/>
              </w:rPr>
            </w:pPr>
            <w:r w:rsidRPr="00B629E6">
              <w:rPr>
                <w:rFonts w:ascii="Times New Roman" w:eastAsia="Roboto" w:hAnsi="Times New Roman" w:cs="Times New Roman"/>
                <w:color w:val="112000"/>
                <w:sz w:val="24"/>
                <w:szCs w:val="24"/>
                <w:highlight w:val="white"/>
              </w:rPr>
              <w:t>Maharshi Valmiki Jayanti</w:t>
            </w:r>
          </w:p>
          <w:p w14:paraId="2A7B46E4" w14:textId="77777777" w:rsidR="009775F8" w:rsidRPr="00B629E6" w:rsidRDefault="009775F8" w:rsidP="008523D0">
            <w:pPr>
              <w:numPr>
                <w:ilvl w:val="0"/>
                <w:numId w:val="119"/>
              </w:numPr>
              <w:spacing w:after="0"/>
              <w:ind w:right="-40"/>
              <w:jc w:val="both"/>
              <w:rPr>
                <w:rFonts w:ascii="Times New Roman" w:eastAsia="Roboto" w:hAnsi="Times New Roman" w:cs="Times New Roman"/>
                <w:color w:val="112000"/>
                <w:sz w:val="24"/>
                <w:szCs w:val="24"/>
                <w:highlight w:val="white"/>
              </w:rPr>
            </w:pPr>
            <w:r w:rsidRPr="00B629E6">
              <w:rPr>
                <w:rFonts w:ascii="Times New Roman" w:eastAsia="Roboto" w:hAnsi="Times New Roman" w:cs="Times New Roman"/>
                <w:color w:val="112000"/>
                <w:sz w:val="24"/>
                <w:szCs w:val="24"/>
                <w:highlight w:val="white"/>
              </w:rPr>
              <w:t>Dr. A.P.J. Abdul Kalam Jayanti</w:t>
            </w:r>
          </w:p>
          <w:p w14:paraId="565B6148" w14:textId="77777777" w:rsidR="009775F8" w:rsidRPr="00B629E6" w:rsidRDefault="009775F8" w:rsidP="008523D0">
            <w:pPr>
              <w:numPr>
                <w:ilvl w:val="0"/>
                <w:numId w:val="119"/>
              </w:numPr>
              <w:spacing w:after="0"/>
              <w:ind w:right="-40"/>
              <w:jc w:val="both"/>
              <w:rPr>
                <w:rFonts w:ascii="Times New Roman" w:eastAsia="Roboto" w:hAnsi="Times New Roman" w:cs="Times New Roman"/>
                <w:color w:val="112000"/>
                <w:sz w:val="24"/>
                <w:szCs w:val="24"/>
                <w:highlight w:val="white"/>
              </w:rPr>
            </w:pPr>
            <w:r w:rsidRPr="00B629E6">
              <w:rPr>
                <w:rFonts w:ascii="Times New Roman" w:eastAsia="Roboto" w:hAnsi="Times New Roman" w:cs="Times New Roman"/>
                <w:color w:val="112000"/>
                <w:sz w:val="24"/>
                <w:szCs w:val="24"/>
                <w:highlight w:val="white"/>
              </w:rPr>
              <w:t>Indira Gandhi death anniversary, Rashtriya Sankalp din and Sardar Vallabhbhai Patel Jayanti</w:t>
            </w:r>
          </w:p>
          <w:p w14:paraId="0AAFF9CD" w14:textId="77777777" w:rsidR="009775F8" w:rsidRPr="00B629E6" w:rsidRDefault="009775F8" w:rsidP="008523D0">
            <w:pPr>
              <w:numPr>
                <w:ilvl w:val="0"/>
                <w:numId w:val="119"/>
              </w:numPr>
              <w:spacing w:after="0"/>
              <w:ind w:right="-40"/>
              <w:jc w:val="both"/>
              <w:rPr>
                <w:rFonts w:ascii="Times New Roman" w:eastAsia="Roboto" w:hAnsi="Times New Roman" w:cs="Times New Roman"/>
                <w:color w:val="112000"/>
                <w:sz w:val="24"/>
                <w:szCs w:val="24"/>
                <w:highlight w:val="white"/>
              </w:rPr>
            </w:pPr>
            <w:r w:rsidRPr="00B629E6">
              <w:rPr>
                <w:rFonts w:ascii="Times New Roman" w:eastAsia="Roboto" w:hAnsi="Times New Roman" w:cs="Times New Roman"/>
                <w:color w:val="112000"/>
                <w:sz w:val="24"/>
                <w:szCs w:val="24"/>
                <w:highlight w:val="white"/>
              </w:rPr>
              <w:t>Pandit Nehru Jayanti</w:t>
            </w:r>
          </w:p>
          <w:p w14:paraId="1C0EDD81" w14:textId="77777777" w:rsidR="009775F8" w:rsidRPr="00B629E6" w:rsidRDefault="009775F8" w:rsidP="008523D0">
            <w:pPr>
              <w:numPr>
                <w:ilvl w:val="0"/>
                <w:numId w:val="119"/>
              </w:numPr>
              <w:spacing w:after="0"/>
              <w:ind w:right="-40"/>
              <w:jc w:val="both"/>
              <w:rPr>
                <w:rFonts w:ascii="Times New Roman" w:eastAsia="Roboto" w:hAnsi="Times New Roman" w:cs="Times New Roman"/>
                <w:color w:val="112000"/>
                <w:sz w:val="24"/>
                <w:szCs w:val="24"/>
                <w:highlight w:val="white"/>
              </w:rPr>
            </w:pPr>
            <w:r w:rsidRPr="00B629E6">
              <w:rPr>
                <w:rFonts w:ascii="Times New Roman" w:eastAsia="Roboto" w:hAnsi="Times New Roman" w:cs="Times New Roman"/>
                <w:color w:val="112000"/>
                <w:sz w:val="24"/>
                <w:szCs w:val="24"/>
                <w:highlight w:val="white"/>
              </w:rPr>
              <w:t>Birsa Munda Jayanti</w:t>
            </w:r>
          </w:p>
          <w:p w14:paraId="015461E7" w14:textId="77777777" w:rsidR="009775F8" w:rsidRPr="00B629E6" w:rsidRDefault="009775F8" w:rsidP="008523D0">
            <w:pPr>
              <w:numPr>
                <w:ilvl w:val="0"/>
                <w:numId w:val="119"/>
              </w:numPr>
              <w:spacing w:after="0"/>
              <w:ind w:right="-40"/>
              <w:jc w:val="both"/>
              <w:rPr>
                <w:rFonts w:ascii="Times New Roman" w:eastAsia="Roboto" w:hAnsi="Times New Roman" w:cs="Times New Roman"/>
                <w:color w:val="112000"/>
                <w:sz w:val="24"/>
                <w:szCs w:val="24"/>
                <w:highlight w:val="white"/>
              </w:rPr>
            </w:pPr>
            <w:r w:rsidRPr="00B629E6">
              <w:rPr>
                <w:rFonts w:ascii="Times New Roman" w:eastAsia="Roboto" w:hAnsi="Times New Roman" w:cs="Times New Roman"/>
                <w:color w:val="112000"/>
                <w:sz w:val="24"/>
                <w:szCs w:val="24"/>
                <w:highlight w:val="white"/>
              </w:rPr>
              <w:t xml:space="preserve">Indira Gandhi Jayanti and Rashtriya </w:t>
            </w:r>
            <w:proofErr w:type="spellStart"/>
            <w:r w:rsidRPr="00B629E6">
              <w:rPr>
                <w:rFonts w:ascii="Times New Roman" w:eastAsia="Roboto" w:hAnsi="Times New Roman" w:cs="Times New Roman"/>
                <w:color w:val="112000"/>
                <w:sz w:val="24"/>
                <w:szCs w:val="24"/>
                <w:highlight w:val="white"/>
              </w:rPr>
              <w:t>Ekatmata</w:t>
            </w:r>
            <w:proofErr w:type="spellEnd"/>
            <w:r w:rsidRPr="00B629E6">
              <w:rPr>
                <w:rFonts w:ascii="Times New Roman" w:eastAsia="Roboto" w:hAnsi="Times New Roman" w:cs="Times New Roman"/>
                <w:color w:val="112000"/>
                <w:sz w:val="24"/>
                <w:szCs w:val="24"/>
                <w:highlight w:val="white"/>
              </w:rPr>
              <w:t xml:space="preserve"> Din</w:t>
            </w:r>
          </w:p>
          <w:p w14:paraId="1D3C8BB3" w14:textId="77777777" w:rsidR="009775F8" w:rsidRPr="00B629E6" w:rsidRDefault="009775F8" w:rsidP="008523D0">
            <w:pPr>
              <w:numPr>
                <w:ilvl w:val="0"/>
                <w:numId w:val="119"/>
              </w:numPr>
              <w:spacing w:after="0"/>
              <w:ind w:right="-40"/>
              <w:jc w:val="both"/>
              <w:rPr>
                <w:rFonts w:ascii="Times New Roman" w:eastAsia="Roboto" w:hAnsi="Times New Roman" w:cs="Times New Roman"/>
                <w:color w:val="112000"/>
                <w:sz w:val="24"/>
                <w:szCs w:val="24"/>
                <w:highlight w:val="white"/>
              </w:rPr>
            </w:pPr>
            <w:proofErr w:type="spellStart"/>
            <w:r w:rsidRPr="00B629E6">
              <w:rPr>
                <w:rFonts w:ascii="Times New Roman" w:eastAsia="Roboto" w:hAnsi="Times New Roman" w:cs="Times New Roman"/>
                <w:color w:val="112000"/>
                <w:sz w:val="24"/>
                <w:szCs w:val="24"/>
                <w:highlight w:val="white"/>
              </w:rPr>
              <w:t>Sanvidhan</w:t>
            </w:r>
            <w:proofErr w:type="spellEnd"/>
            <w:r w:rsidRPr="00B629E6">
              <w:rPr>
                <w:rFonts w:ascii="Times New Roman" w:eastAsia="Roboto" w:hAnsi="Times New Roman" w:cs="Times New Roman"/>
                <w:color w:val="112000"/>
                <w:sz w:val="24"/>
                <w:szCs w:val="24"/>
                <w:highlight w:val="white"/>
              </w:rPr>
              <w:t xml:space="preserve"> Jayanti</w:t>
            </w:r>
          </w:p>
          <w:p w14:paraId="36C80F05" w14:textId="77777777" w:rsidR="009775F8" w:rsidRPr="00B629E6" w:rsidRDefault="009775F8" w:rsidP="008523D0">
            <w:pPr>
              <w:numPr>
                <w:ilvl w:val="0"/>
                <w:numId w:val="119"/>
              </w:numPr>
              <w:spacing w:after="0"/>
              <w:ind w:right="-40"/>
              <w:jc w:val="both"/>
              <w:rPr>
                <w:rFonts w:ascii="Times New Roman" w:eastAsia="Roboto" w:hAnsi="Times New Roman" w:cs="Times New Roman"/>
                <w:color w:val="112000"/>
                <w:sz w:val="24"/>
                <w:szCs w:val="24"/>
                <w:highlight w:val="white"/>
              </w:rPr>
            </w:pPr>
            <w:r w:rsidRPr="00B629E6">
              <w:rPr>
                <w:rFonts w:ascii="Times New Roman" w:eastAsia="Roboto" w:hAnsi="Times New Roman" w:cs="Times New Roman"/>
                <w:color w:val="112000"/>
                <w:sz w:val="24"/>
                <w:szCs w:val="24"/>
                <w:highlight w:val="white"/>
              </w:rPr>
              <w:t xml:space="preserve">Sant </w:t>
            </w:r>
            <w:proofErr w:type="spellStart"/>
            <w:r w:rsidRPr="00B629E6">
              <w:rPr>
                <w:rFonts w:ascii="Times New Roman" w:eastAsia="Roboto" w:hAnsi="Times New Roman" w:cs="Times New Roman"/>
                <w:color w:val="112000"/>
                <w:sz w:val="24"/>
                <w:szCs w:val="24"/>
                <w:highlight w:val="white"/>
              </w:rPr>
              <w:t>Santaji</w:t>
            </w:r>
            <w:proofErr w:type="spellEnd"/>
            <w:r w:rsidRPr="00B629E6">
              <w:rPr>
                <w:rFonts w:ascii="Times New Roman" w:eastAsia="Roboto" w:hAnsi="Times New Roman" w:cs="Times New Roman"/>
                <w:color w:val="112000"/>
                <w:sz w:val="24"/>
                <w:szCs w:val="24"/>
                <w:highlight w:val="white"/>
              </w:rPr>
              <w:t xml:space="preserve"> </w:t>
            </w:r>
            <w:proofErr w:type="spellStart"/>
            <w:r w:rsidRPr="00B629E6">
              <w:rPr>
                <w:rFonts w:ascii="Times New Roman" w:eastAsia="Roboto" w:hAnsi="Times New Roman" w:cs="Times New Roman"/>
                <w:color w:val="112000"/>
                <w:sz w:val="24"/>
                <w:szCs w:val="24"/>
                <w:highlight w:val="white"/>
              </w:rPr>
              <w:t>Jagnade</w:t>
            </w:r>
            <w:proofErr w:type="spellEnd"/>
            <w:r w:rsidRPr="00B629E6">
              <w:rPr>
                <w:rFonts w:ascii="Times New Roman" w:eastAsia="Roboto" w:hAnsi="Times New Roman" w:cs="Times New Roman"/>
                <w:color w:val="112000"/>
                <w:sz w:val="24"/>
                <w:szCs w:val="24"/>
                <w:highlight w:val="white"/>
              </w:rPr>
              <w:t xml:space="preserve"> Maharaj Jayanti</w:t>
            </w:r>
          </w:p>
          <w:p w14:paraId="33F5129D" w14:textId="77777777" w:rsidR="009775F8" w:rsidRPr="00B629E6" w:rsidRDefault="009775F8" w:rsidP="008523D0">
            <w:pPr>
              <w:numPr>
                <w:ilvl w:val="0"/>
                <w:numId w:val="119"/>
              </w:numPr>
              <w:spacing w:after="0"/>
              <w:ind w:right="-40"/>
              <w:jc w:val="both"/>
              <w:rPr>
                <w:rFonts w:ascii="Times New Roman" w:eastAsia="Roboto" w:hAnsi="Times New Roman" w:cs="Times New Roman"/>
                <w:color w:val="112000"/>
                <w:sz w:val="24"/>
                <w:szCs w:val="24"/>
                <w:highlight w:val="white"/>
              </w:rPr>
            </w:pPr>
            <w:r w:rsidRPr="00B629E6">
              <w:rPr>
                <w:rFonts w:ascii="Times New Roman" w:eastAsia="Roboto" w:hAnsi="Times New Roman" w:cs="Times New Roman"/>
                <w:color w:val="112000"/>
                <w:sz w:val="24"/>
                <w:szCs w:val="24"/>
                <w:highlight w:val="white"/>
              </w:rPr>
              <w:t>Mathematics Day</w:t>
            </w:r>
          </w:p>
          <w:p w14:paraId="5BD7E075" w14:textId="77777777" w:rsidR="009775F8" w:rsidRPr="00B629E6" w:rsidRDefault="009775F8" w:rsidP="008523D0">
            <w:pPr>
              <w:numPr>
                <w:ilvl w:val="0"/>
                <w:numId w:val="119"/>
              </w:numPr>
              <w:spacing w:after="0"/>
              <w:ind w:right="-40"/>
              <w:jc w:val="both"/>
              <w:rPr>
                <w:rFonts w:ascii="Times New Roman" w:eastAsia="Roboto" w:hAnsi="Times New Roman" w:cs="Times New Roman"/>
                <w:color w:val="112000"/>
                <w:sz w:val="24"/>
                <w:szCs w:val="24"/>
                <w:highlight w:val="white"/>
              </w:rPr>
            </w:pPr>
            <w:r w:rsidRPr="00B629E6">
              <w:rPr>
                <w:rFonts w:ascii="Times New Roman" w:eastAsia="Roboto" w:hAnsi="Times New Roman" w:cs="Times New Roman"/>
                <w:color w:val="112000"/>
                <w:sz w:val="24"/>
                <w:szCs w:val="24"/>
                <w:highlight w:val="white"/>
              </w:rPr>
              <w:t xml:space="preserve">Dr. </w:t>
            </w:r>
            <w:proofErr w:type="spellStart"/>
            <w:r w:rsidRPr="00B629E6">
              <w:rPr>
                <w:rFonts w:ascii="Times New Roman" w:eastAsia="Roboto" w:hAnsi="Times New Roman" w:cs="Times New Roman"/>
                <w:color w:val="112000"/>
                <w:sz w:val="24"/>
                <w:szCs w:val="24"/>
                <w:highlight w:val="white"/>
              </w:rPr>
              <w:t>Panjabrao</w:t>
            </w:r>
            <w:proofErr w:type="spellEnd"/>
            <w:r w:rsidRPr="00B629E6">
              <w:rPr>
                <w:rFonts w:ascii="Times New Roman" w:eastAsia="Roboto" w:hAnsi="Times New Roman" w:cs="Times New Roman"/>
                <w:color w:val="112000"/>
                <w:sz w:val="24"/>
                <w:szCs w:val="24"/>
                <w:highlight w:val="white"/>
              </w:rPr>
              <w:t xml:space="preserve"> Deshmukh Jayanti</w:t>
            </w:r>
          </w:p>
          <w:p w14:paraId="03CAD707" w14:textId="77777777" w:rsidR="009775F8" w:rsidRPr="00B629E6" w:rsidRDefault="009775F8" w:rsidP="008523D0">
            <w:pPr>
              <w:numPr>
                <w:ilvl w:val="0"/>
                <w:numId w:val="119"/>
              </w:numPr>
              <w:spacing w:after="0"/>
              <w:ind w:right="-40"/>
              <w:jc w:val="both"/>
              <w:rPr>
                <w:rFonts w:ascii="Times New Roman" w:eastAsia="Roboto" w:hAnsi="Times New Roman" w:cs="Times New Roman"/>
                <w:color w:val="112000"/>
                <w:sz w:val="24"/>
                <w:szCs w:val="24"/>
                <w:highlight w:val="white"/>
              </w:rPr>
            </w:pPr>
            <w:r w:rsidRPr="00B629E6">
              <w:rPr>
                <w:rFonts w:ascii="Times New Roman" w:eastAsia="Roboto" w:hAnsi="Times New Roman" w:cs="Times New Roman"/>
                <w:color w:val="112000"/>
                <w:sz w:val="24"/>
                <w:szCs w:val="24"/>
                <w:highlight w:val="white"/>
              </w:rPr>
              <w:t xml:space="preserve">Women’s Day </w:t>
            </w:r>
          </w:p>
          <w:p w14:paraId="17A7D7F3" w14:textId="77777777" w:rsidR="009775F8" w:rsidRPr="00B629E6" w:rsidRDefault="009775F8" w:rsidP="008523D0">
            <w:pPr>
              <w:numPr>
                <w:ilvl w:val="0"/>
                <w:numId w:val="119"/>
              </w:numPr>
              <w:spacing w:after="0"/>
              <w:ind w:right="-40"/>
              <w:jc w:val="both"/>
              <w:rPr>
                <w:rFonts w:ascii="Times New Roman" w:eastAsia="Roboto" w:hAnsi="Times New Roman" w:cs="Times New Roman"/>
                <w:color w:val="112000"/>
                <w:sz w:val="24"/>
                <w:szCs w:val="24"/>
                <w:highlight w:val="white"/>
              </w:rPr>
            </w:pPr>
            <w:r w:rsidRPr="00B629E6">
              <w:rPr>
                <w:rFonts w:ascii="Times New Roman" w:eastAsia="Roboto" w:hAnsi="Times New Roman" w:cs="Times New Roman"/>
                <w:color w:val="112000"/>
                <w:sz w:val="24"/>
                <w:szCs w:val="24"/>
                <w:highlight w:val="white"/>
              </w:rPr>
              <w:t>World Art Day</w:t>
            </w:r>
          </w:p>
          <w:p w14:paraId="3EB2D290" w14:textId="305BECA2" w:rsidR="009775F8" w:rsidRPr="00B629E6" w:rsidRDefault="009775F8" w:rsidP="002A11DC">
            <w:pPr>
              <w:numPr>
                <w:ilvl w:val="0"/>
                <w:numId w:val="119"/>
              </w:numPr>
              <w:spacing w:after="0"/>
              <w:ind w:right="-40"/>
              <w:jc w:val="both"/>
              <w:rPr>
                <w:rFonts w:ascii="Times New Roman" w:eastAsia="Roboto" w:hAnsi="Times New Roman" w:cs="Times New Roman"/>
                <w:color w:val="112000"/>
                <w:sz w:val="24"/>
                <w:szCs w:val="24"/>
                <w:highlight w:val="white"/>
              </w:rPr>
            </w:pPr>
            <w:r w:rsidRPr="00B629E6">
              <w:rPr>
                <w:rFonts w:ascii="Times New Roman" w:eastAsia="Roboto" w:hAnsi="Times New Roman" w:cs="Times New Roman"/>
                <w:color w:val="112000"/>
                <w:sz w:val="24"/>
                <w:szCs w:val="24"/>
                <w:highlight w:val="white"/>
              </w:rPr>
              <w:t>Punyashlok Ahilyadevi Holkar Jayanti and Celebration</w:t>
            </w:r>
          </w:p>
          <w:p w14:paraId="55A90533" w14:textId="77777777" w:rsidR="00012857" w:rsidRPr="00B629E6" w:rsidRDefault="00012857" w:rsidP="006F434B">
            <w:pPr>
              <w:spacing w:after="0" w:line="240" w:lineRule="auto"/>
              <w:rPr>
                <w:rFonts w:ascii="Times New Roman" w:hAnsi="Times New Roman" w:cs="Times New Roman"/>
                <w:sz w:val="24"/>
                <w:szCs w:val="24"/>
              </w:rPr>
            </w:pPr>
          </w:p>
        </w:tc>
      </w:tr>
    </w:tbl>
    <w:p w14:paraId="4358A74B" w14:textId="77777777" w:rsidR="00012857" w:rsidRPr="00B629E6" w:rsidRDefault="00012857" w:rsidP="002B48F4">
      <w:pPr>
        <w:spacing w:after="0"/>
        <w:jc w:val="center"/>
        <w:rPr>
          <w:rFonts w:ascii="Times New Roman" w:hAnsi="Times New Roman" w:cs="Times New Roman"/>
          <w:b/>
          <w:bCs/>
          <w:sz w:val="26"/>
          <w:szCs w:val="26"/>
        </w:rPr>
      </w:pPr>
    </w:p>
    <w:p w14:paraId="3B16B92B" w14:textId="77777777" w:rsidR="002B48F4" w:rsidRPr="00B629E6" w:rsidRDefault="002B48F4" w:rsidP="00584A33">
      <w:pPr>
        <w:jc w:val="center"/>
        <w:rPr>
          <w:rFonts w:ascii="Times New Roman" w:hAnsi="Times New Roman" w:cs="Times New Roman"/>
          <w:b/>
          <w:bCs/>
          <w:sz w:val="26"/>
          <w:szCs w:val="26"/>
        </w:rPr>
      </w:pPr>
      <w:r w:rsidRPr="00B629E6">
        <w:rPr>
          <w:rFonts w:ascii="Times New Roman" w:hAnsi="Times New Roman" w:cs="Times New Roman"/>
          <w:b/>
          <w:bCs/>
          <w:sz w:val="26"/>
          <w:szCs w:val="26"/>
        </w:rPr>
        <w:t>Key Indicator - 7.2 Best Practices</w:t>
      </w:r>
    </w:p>
    <w:p w14:paraId="71CA870D" w14:textId="77777777" w:rsidR="002B48F4" w:rsidRPr="00B629E6" w:rsidRDefault="002B48F4" w:rsidP="002B48F4">
      <w:pPr>
        <w:spacing w:after="0"/>
        <w:jc w:val="center"/>
        <w:rPr>
          <w:rFonts w:ascii="Times New Roman" w:hAnsi="Times New Roman" w:cs="Times New Roman"/>
          <w:b/>
          <w:bCs/>
          <w:sz w:val="14"/>
          <w:szCs w:val="14"/>
        </w:rPr>
      </w:pPr>
    </w:p>
    <w:tbl>
      <w:tblPr>
        <w:tblW w:w="10231"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9214"/>
      </w:tblGrid>
      <w:tr w:rsidR="006476D3" w:rsidRPr="00B629E6" w14:paraId="4F013F7E" w14:textId="77777777" w:rsidTr="008523D0">
        <w:tc>
          <w:tcPr>
            <w:tcW w:w="1017" w:type="dxa"/>
            <w:shd w:val="clear" w:color="auto" w:fill="auto"/>
          </w:tcPr>
          <w:p w14:paraId="01ABF52A" w14:textId="77777777" w:rsidR="006476D3" w:rsidRPr="00B629E6" w:rsidRDefault="006476D3" w:rsidP="00CB307D">
            <w:pPr>
              <w:spacing w:after="0" w:line="240" w:lineRule="auto"/>
              <w:jc w:val="center"/>
              <w:rPr>
                <w:rFonts w:ascii="Times New Roman" w:hAnsi="Times New Roman" w:cs="Times New Roman"/>
                <w:b/>
                <w:bCs/>
                <w:sz w:val="24"/>
                <w:szCs w:val="24"/>
              </w:rPr>
            </w:pPr>
            <w:r w:rsidRPr="00B629E6">
              <w:rPr>
                <w:rFonts w:ascii="Times New Roman" w:hAnsi="Times New Roman" w:cs="Times New Roman"/>
                <w:b/>
                <w:bCs/>
                <w:sz w:val="24"/>
                <w:szCs w:val="24"/>
              </w:rPr>
              <w:t>Metric No.</w:t>
            </w:r>
          </w:p>
        </w:tc>
        <w:tc>
          <w:tcPr>
            <w:tcW w:w="9214" w:type="dxa"/>
            <w:shd w:val="clear" w:color="auto" w:fill="auto"/>
          </w:tcPr>
          <w:p w14:paraId="3CE8EE0D" w14:textId="77777777" w:rsidR="006476D3" w:rsidRPr="00B629E6" w:rsidRDefault="006476D3" w:rsidP="00CB307D">
            <w:pPr>
              <w:spacing w:after="0" w:line="240" w:lineRule="auto"/>
              <w:jc w:val="center"/>
              <w:rPr>
                <w:rFonts w:ascii="Times New Roman" w:hAnsi="Times New Roman" w:cs="Times New Roman"/>
                <w:b/>
                <w:bCs/>
                <w:sz w:val="24"/>
                <w:szCs w:val="24"/>
              </w:rPr>
            </w:pPr>
          </w:p>
        </w:tc>
      </w:tr>
      <w:tr w:rsidR="006476D3" w:rsidRPr="00B629E6" w14:paraId="2B95A829" w14:textId="77777777" w:rsidTr="008523D0">
        <w:trPr>
          <w:trHeight w:val="675"/>
        </w:trPr>
        <w:tc>
          <w:tcPr>
            <w:tcW w:w="1017" w:type="dxa"/>
            <w:shd w:val="clear" w:color="auto" w:fill="auto"/>
          </w:tcPr>
          <w:p w14:paraId="7DED9C49" w14:textId="77777777" w:rsidR="006476D3" w:rsidRPr="00B629E6" w:rsidRDefault="006476D3" w:rsidP="00852BEC">
            <w:pPr>
              <w:spacing w:after="0" w:line="240" w:lineRule="auto"/>
              <w:jc w:val="center"/>
              <w:rPr>
                <w:rFonts w:ascii="Times New Roman" w:hAnsi="Times New Roman" w:cs="Times New Roman"/>
                <w:b/>
                <w:bCs/>
                <w:sz w:val="24"/>
                <w:szCs w:val="24"/>
              </w:rPr>
            </w:pPr>
            <w:r w:rsidRPr="00B629E6">
              <w:rPr>
                <w:rFonts w:ascii="Times New Roman" w:hAnsi="Times New Roman" w:cs="Times New Roman"/>
                <w:b/>
                <w:bCs/>
                <w:sz w:val="24"/>
                <w:szCs w:val="24"/>
              </w:rPr>
              <w:t>7.2.1</w:t>
            </w:r>
          </w:p>
          <w:p w14:paraId="1F91A2B8" w14:textId="77777777" w:rsidR="00852BEC" w:rsidRPr="00B629E6" w:rsidRDefault="00852BEC" w:rsidP="00852BEC">
            <w:pPr>
              <w:spacing w:after="0" w:line="240" w:lineRule="auto"/>
              <w:jc w:val="center"/>
              <w:rPr>
                <w:rFonts w:ascii="Times New Roman" w:hAnsi="Times New Roman" w:cs="Times New Roman"/>
                <w:b/>
                <w:bCs/>
                <w:sz w:val="24"/>
                <w:szCs w:val="24"/>
              </w:rPr>
            </w:pPr>
          </w:p>
          <w:p w14:paraId="311C2C9C" w14:textId="77777777" w:rsidR="006476D3" w:rsidRPr="00B629E6" w:rsidRDefault="006476D3" w:rsidP="00852BEC">
            <w:pPr>
              <w:spacing w:after="0" w:line="240" w:lineRule="auto"/>
              <w:jc w:val="center"/>
              <w:rPr>
                <w:rFonts w:ascii="Times New Roman" w:hAnsi="Times New Roman" w:cs="Times New Roman"/>
                <w:b/>
                <w:bCs/>
                <w:sz w:val="24"/>
                <w:szCs w:val="24"/>
              </w:rPr>
            </w:pPr>
            <w:r w:rsidRPr="00B629E6">
              <w:rPr>
                <w:rFonts w:ascii="Times New Roman" w:hAnsi="Times New Roman" w:cs="Times New Roman"/>
                <w:b/>
                <w:bCs/>
                <w:sz w:val="24"/>
                <w:szCs w:val="24"/>
              </w:rPr>
              <w:t>Q</w:t>
            </w:r>
            <w:r w:rsidRPr="00B629E6">
              <w:rPr>
                <w:rFonts w:ascii="Times New Roman" w:hAnsi="Times New Roman" w:cs="Times New Roman"/>
                <w:b/>
                <w:bCs/>
                <w:sz w:val="24"/>
                <w:szCs w:val="24"/>
                <w:vertAlign w:val="subscript"/>
              </w:rPr>
              <w:t>l</w:t>
            </w:r>
            <w:r w:rsidRPr="00B629E6">
              <w:rPr>
                <w:rFonts w:ascii="Times New Roman" w:hAnsi="Times New Roman" w:cs="Times New Roman"/>
                <w:b/>
                <w:bCs/>
                <w:sz w:val="24"/>
                <w:szCs w:val="24"/>
              </w:rPr>
              <w:t>M</w:t>
            </w:r>
          </w:p>
        </w:tc>
        <w:tc>
          <w:tcPr>
            <w:tcW w:w="9214" w:type="dxa"/>
            <w:shd w:val="clear" w:color="auto" w:fill="auto"/>
          </w:tcPr>
          <w:p w14:paraId="20E82641" w14:textId="77777777" w:rsidR="004D1581" w:rsidRPr="00B629E6" w:rsidRDefault="004D1581" w:rsidP="00852BEC">
            <w:pPr>
              <w:spacing w:after="0" w:line="240" w:lineRule="auto"/>
              <w:rPr>
                <w:rFonts w:ascii="Times New Roman" w:hAnsi="Times New Roman" w:cs="Times New Roman"/>
                <w:b/>
                <w:sz w:val="24"/>
                <w:szCs w:val="24"/>
                <w:lang w:val="en-US"/>
              </w:rPr>
            </w:pPr>
            <w:r w:rsidRPr="00B629E6">
              <w:rPr>
                <w:rFonts w:ascii="Times New Roman" w:hAnsi="Times New Roman" w:cs="Times New Roman"/>
                <w:b/>
                <w:sz w:val="24"/>
                <w:szCs w:val="24"/>
                <w:lang w:val="en-US"/>
              </w:rPr>
              <w:t xml:space="preserve">Describe one best </w:t>
            </w:r>
            <w:r w:rsidR="001D5818" w:rsidRPr="00B629E6">
              <w:rPr>
                <w:rFonts w:ascii="Times New Roman" w:hAnsi="Times New Roman" w:cs="Times New Roman"/>
                <w:b/>
                <w:sz w:val="24"/>
                <w:szCs w:val="24"/>
                <w:lang w:val="en-US"/>
              </w:rPr>
              <w:t>practice</w:t>
            </w:r>
            <w:r w:rsidRPr="00B629E6">
              <w:rPr>
                <w:rFonts w:ascii="Times New Roman" w:hAnsi="Times New Roman" w:cs="Times New Roman"/>
                <w:b/>
                <w:sz w:val="24"/>
                <w:szCs w:val="24"/>
                <w:lang w:val="en-US"/>
              </w:rPr>
              <w:t xml:space="preserve"> successfully implemented by the Institution as per NAAC format provided in the Manual.</w:t>
            </w:r>
          </w:p>
          <w:p w14:paraId="05104D54" w14:textId="77777777" w:rsidR="00D468DC" w:rsidRPr="00B629E6" w:rsidRDefault="00D468DC" w:rsidP="00852BEC">
            <w:pPr>
              <w:spacing w:after="0" w:line="240" w:lineRule="auto"/>
              <w:rPr>
                <w:rFonts w:ascii="Times New Roman" w:hAnsi="Times New Roman" w:cs="Times New Roman"/>
                <w:b/>
                <w:sz w:val="24"/>
                <w:szCs w:val="24"/>
              </w:rPr>
            </w:pPr>
          </w:p>
          <w:p w14:paraId="2BCDBF87" w14:textId="77777777" w:rsidR="0090397F" w:rsidRPr="00B629E6" w:rsidRDefault="006476D3" w:rsidP="00852BEC">
            <w:pPr>
              <w:spacing w:after="0" w:line="240" w:lineRule="auto"/>
              <w:rPr>
                <w:rFonts w:ascii="Times New Roman" w:hAnsi="Times New Roman" w:cs="Times New Roman"/>
                <w:bCs/>
                <w:sz w:val="24"/>
                <w:szCs w:val="24"/>
              </w:rPr>
            </w:pPr>
            <w:r w:rsidRPr="00B629E6">
              <w:rPr>
                <w:rFonts w:ascii="Times New Roman" w:hAnsi="Times New Roman" w:cs="Times New Roman"/>
                <w:b/>
                <w:sz w:val="24"/>
                <w:szCs w:val="24"/>
              </w:rPr>
              <w:t xml:space="preserve">Provide the weblink </w:t>
            </w:r>
            <w:r w:rsidRPr="00B629E6">
              <w:rPr>
                <w:rFonts w:ascii="Times New Roman" w:hAnsi="Times New Roman" w:cs="Times New Roman"/>
                <w:b/>
                <w:bCs/>
                <w:sz w:val="24"/>
                <w:szCs w:val="24"/>
              </w:rPr>
              <w:t>on the Institutional website</w:t>
            </w:r>
            <w:r w:rsidR="00B96D3F" w:rsidRPr="00B629E6">
              <w:rPr>
                <w:rFonts w:ascii="Times New Roman" w:hAnsi="Times New Roman" w:cs="Times New Roman"/>
                <w:b/>
                <w:bCs/>
                <w:sz w:val="24"/>
                <w:szCs w:val="24"/>
              </w:rPr>
              <w:t xml:space="preserve"> </w:t>
            </w:r>
            <w:r w:rsidRPr="00B629E6">
              <w:rPr>
                <w:rFonts w:ascii="Times New Roman" w:hAnsi="Times New Roman" w:cs="Times New Roman"/>
                <w:bCs/>
                <w:sz w:val="24"/>
                <w:szCs w:val="24"/>
              </w:rPr>
              <w:t>regarding the Best practices as per the prescribed format of NAAC.</w:t>
            </w:r>
          </w:p>
          <w:p w14:paraId="29B6366A" w14:textId="77777777" w:rsidR="008523D0" w:rsidRPr="00B629E6" w:rsidRDefault="008523D0" w:rsidP="00852BEC">
            <w:pPr>
              <w:spacing w:after="0" w:line="240" w:lineRule="auto"/>
              <w:rPr>
                <w:rFonts w:ascii="Times New Roman" w:hAnsi="Times New Roman" w:cs="Times New Roman"/>
                <w:bCs/>
                <w:sz w:val="24"/>
                <w:szCs w:val="24"/>
              </w:rPr>
            </w:pPr>
          </w:p>
          <w:p w14:paraId="4E524D29" w14:textId="77777777" w:rsidR="008523D0" w:rsidRPr="00B629E6" w:rsidRDefault="008523D0" w:rsidP="008523D0">
            <w:pPr>
              <w:spacing w:after="0" w:line="240" w:lineRule="auto"/>
              <w:jc w:val="center"/>
              <w:rPr>
                <w:rFonts w:ascii="Times New Roman" w:eastAsia="Times New Roman" w:hAnsi="Times New Roman" w:cs="Times New Roman"/>
                <w:b/>
                <w:sz w:val="28"/>
                <w:szCs w:val="28"/>
                <w:lang w:val="en-US" w:eastAsia="en-US" w:bidi="en-US"/>
              </w:rPr>
            </w:pPr>
            <w:r w:rsidRPr="00B629E6">
              <w:rPr>
                <w:rFonts w:ascii="Times New Roman" w:eastAsia="Times New Roman" w:hAnsi="Times New Roman" w:cs="Times New Roman"/>
                <w:b/>
                <w:sz w:val="28"/>
                <w:szCs w:val="28"/>
                <w:lang w:val="en-US" w:eastAsia="en-US" w:bidi="en-US"/>
              </w:rPr>
              <w:t>Best Practice- 1</w:t>
            </w:r>
          </w:p>
          <w:p w14:paraId="4666F0C4" w14:textId="77777777" w:rsidR="008523D0" w:rsidRPr="00B629E6" w:rsidRDefault="008523D0" w:rsidP="008523D0">
            <w:pPr>
              <w:spacing w:after="0" w:line="240" w:lineRule="auto"/>
              <w:jc w:val="both"/>
              <w:rPr>
                <w:rFonts w:ascii="Times New Roman" w:eastAsia="Times New Roman" w:hAnsi="Times New Roman" w:cs="Times New Roman"/>
                <w:b/>
                <w:sz w:val="28"/>
                <w:szCs w:val="28"/>
                <w:lang w:val="en-US" w:eastAsia="en-US" w:bidi="en-US"/>
              </w:rPr>
            </w:pPr>
          </w:p>
          <w:p w14:paraId="024A42E0" w14:textId="77777777" w:rsidR="0093399A" w:rsidRPr="00B629E6" w:rsidRDefault="0093399A" w:rsidP="0093399A">
            <w:pPr>
              <w:pStyle w:val="NormalWeb"/>
            </w:pPr>
            <w:r w:rsidRPr="00B629E6">
              <w:rPr>
                <w:b/>
                <w:bCs/>
              </w:rPr>
              <w:lastRenderedPageBreak/>
              <w:t>Objective</w:t>
            </w:r>
            <w:r w:rsidRPr="00B629E6">
              <w:t>: Cultivate an environment for innovation and incubation.</w:t>
            </w:r>
          </w:p>
          <w:p w14:paraId="75F4393A" w14:textId="77777777" w:rsidR="0093399A" w:rsidRPr="00B629E6" w:rsidRDefault="0093399A" w:rsidP="0093399A">
            <w:pPr>
              <w:pStyle w:val="NormalWeb"/>
            </w:pPr>
            <w:r w:rsidRPr="00B629E6">
              <w:rPr>
                <w:b/>
                <w:bCs/>
              </w:rPr>
              <w:t>Context:</w:t>
            </w:r>
            <w:r w:rsidRPr="00B629E6">
              <w:t xml:space="preserve"> In the academic year 2022-2023, the Innovation and Incubation </w:t>
            </w:r>
            <w:proofErr w:type="spellStart"/>
            <w:r w:rsidRPr="00B629E6">
              <w:t>center</w:t>
            </w:r>
            <w:proofErr w:type="spellEnd"/>
            <w:r w:rsidRPr="00B629E6">
              <w:t xml:space="preserve"> initiated programs like Ideathon 1.0 and Envirothon 1.0.</w:t>
            </w:r>
          </w:p>
          <w:p w14:paraId="35446C92" w14:textId="77777777" w:rsidR="0093399A" w:rsidRPr="00B629E6" w:rsidRDefault="0093399A" w:rsidP="0093399A">
            <w:pPr>
              <w:pStyle w:val="NormalWeb"/>
            </w:pPr>
            <w:r w:rsidRPr="00B629E6">
              <w:rPr>
                <w:b/>
                <w:bCs/>
              </w:rPr>
              <w:t>Practice</w:t>
            </w:r>
            <w:r w:rsidRPr="00B629E6">
              <w:t>: Includes venture selection, mentoring, seed funding, infrastructure support, venture review, and resource network development.</w:t>
            </w:r>
          </w:p>
          <w:p w14:paraId="1D05E93E" w14:textId="77777777" w:rsidR="0093399A" w:rsidRPr="00B629E6" w:rsidRDefault="0093399A" w:rsidP="0093399A">
            <w:pPr>
              <w:pStyle w:val="NormalWeb"/>
            </w:pPr>
            <w:r w:rsidRPr="00B629E6">
              <w:rPr>
                <w:b/>
                <w:bCs/>
              </w:rPr>
              <w:t>Evidence of Success</w:t>
            </w:r>
            <w:r w:rsidRPr="00B629E6">
              <w:t>: Various programs facilitated participation of students, faculties, and new entrepreneurs, fostering idea sharing and collaboration.</w:t>
            </w:r>
          </w:p>
          <w:p w14:paraId="06D1BEF4" w14:textId="77777777" w:rsidR="0093399A" w:rsidRPr="00B629E6" w:rsidRDefault="0093399A" w:rsidP="0093399A">
            <w:pPr>
              <w:pStyle w:val="NormalWeb"/>
            </w:pPr>
            <w:r w:rsidRPr="00B629E6">
              <w:rPr>
                <w:b/>
                <w:bCs/>
              </w:rPr>
              <w:t>Challenges and Resources:</w:t>
            </w:r>
            <w:r w:rsidRPr="00B629E6">
              <w:t xml:space="preserve"> Rural communities face awareness gaps regarding the incubation </w:t>
            </w:r>
            <w:proofErr w:type="spellStart"/>
            <w:r w:rsidRPr="00B629E6">
              <w:t>center</w:t>
            </w:r>
            <w:proofErr w:type="spellEnd"/>
            <w:r w:rsidRPr="00B629E6">
              <w:t>, necessitating mobilization of internal and external funds for outreach and awareness programs.</w:t>
            </w:r>
          </w:p>
          <w:p w14:paraId="38596299" w14:textId="77777777" w:rsidR="008523D0" w:rsidRPr="00B629E6" w:rsidRDefault="008523D0" w:rsidP="008523D0">
            <w:pPr>
              <w:pStyle w:val="TableParagraph"/>
              <w:tabs>
                <w:tab w:val="left" w:pos="823"/>
                <w:tab w:val="left" w:pos="824"/>
              </w:tabs>
              <w:spacing w:before="2" w:line="276" w:lineRule="auto"/>
            </w:pPr>
          </w:p>
          <w:p w14:paraId="1F090B1A" w14:textId="77777777" w:rsidR="008523D0" w:rsidRPr="00B629E6" w:rsidRDefault="008523D0" w:rsidP="008523D0">
            <w:pPr>
              <w:pStyle w:val="TableParagraph"/>
              <w:tabs>
                <w:tab w:val="left" w:pos="823"/>
                <w:tab w:val="left" w:pos="824"/>
              </w:tabs>
              <w:spacing w:before="2" w:line="276" w:lineRule="auto"/>
              <w:jc w:val="center"/>
              <w:rPr>
                <w:b/>
                <w:sz w:val="28"/>
                <w:szCs w:val="28"/>
              </w:rPr>
            </w:pPr>
            <w:r w:rsidRPr="00B629E6">
              <w:rPr>
                <w:b/>
                <w:sz w:val="28"/>
                <w:szCs w:val="28"/>
              </w:rPr>
              <w:t>Best Practice- 2</w:t>
            </w:r>
          </w:p>
          <w:p w14:paraId="38FB95D3" w14:textId="77777777" w:rsidR="008523D0" w:rsidRPr="00B629E6" w:rsidRDefault="008523D0" w:rsidP="008523D0">
            <w:pPr>
              <w:pStyle w:val="TableParagraph"/>
              <w:tabs>
                <w:tab w:val="left" w:pos="823"/>
                <w:tab w:val="left" w:pos="824"/>
              </w:tabs>
              <w:spacing w:before="2" w:line="276" w:lineRule="auto"/>
              <w:jc w:val="center"/>
            </w:pPr>
          </w:p>
          <w:p w14:paraId="49111DCF" w14:textId="77777777" w:rsidR="0093399A" w:rsidRPr="00B629E6" w:rsidRDefault="0093399A" w:rsidP="0093399A">
            <w:pPr>
              <w:spacing w:after="0"/>
              <w:jc w:val="both"/>
              <w:rPr>
                <w:rFonts w:ascii="Times New Roman" w:hAnsi="Times New Roman" w:cs="Times New Roman"/>
                <w:sz w:val="24"/>
                <w:szCs w:val="24"/>
              </w:rPr>
            </w:pPr>
            <w:r w:rsidRPr="00B629E6">
              <w:rPr>
                <w:rFonts w:ascii="Times New Roman" w:hAnsi="Times New Roman" w:cs="Times New Roman"/>
                <w:b/>
                <w:bCs/>
              </w:rPr>
              <w:t>Objective:</w:t>
            </w:r>
            <w:r w:rsidRPr="00B629E6">
              <w:rPr>
                <w:rFonts w:ascii="Times New Roman" w:hAnsi="Times New Roman" w:cs="Times New Roman"/>
              </w:rPr>
              <w:t xml:space="preserve"> </w:t>
            </w:r>
            <w:r w:rsidRPr="00B629E6">
              <w:rPr>
                <w:rFonts w:ascii="Times New Roman" w:hAnsi="Times New Roman" w:cs="Times New Roman"/>
                <w:sz w:val="24"/>
                <w:szCs w:val="24"/>
              </w:rPr>
              <w:t>Nurture research culture among the post graduate student by providing financial support for their project &amp; encourage faculty member to protect their Intellectual property rights.</w:t>
            </w:r>
          </w:p>
          <w:p w14:paraId="30B17D2B" w14:textId="77777777" w:rsidR="0093399A" w:rsidRPr="00B629E6" w:rsidRDefault="0093399A" w:rsidP="0093399A">
            <w:pPr>
              <w:pStyle w:val="NormalWeb"/>
            </w:pPr>
            <w:r w:rsidRPr="00B629E6">
              <w:rPr>
                <w:b/>
                <w:bCs/>
              </w:rPr>
              <w:t>Context:</w:t>
            </w:r>
            <w:r w:rsidRPr="00B629E6">
              <w:t xml:space="preserve"> PAHSUS prioritizes research and innovation, offering opportunities for sustainable development through student engagement.</w:t>
            </w:r>
          </w:p>
          <w:p w14:paraId="241BB4D6" w14:textId="77777777" w:rsidR="0093399A" w:rsidRPr="00B629E6" w:rsidRDefault="0093399A" w:rsidP="0093399A">
            <w:pPr>
              <w:pStyle w:val="NormalWeb"/>
            </w:pPr>
            <w:r w:rsidRPr="00B629E6">
              <w:rPr>
                <w:b/>
                <w:bCs/>
              </w:rPr>
              <w:t>Practice</w:t>
            </w:r>
            <w:r w:rsidRPr="00B629E6">
              <w:t>: Encouraging research through competitions like Avishakar and Hackathon, along with providing fellowships and minor research grants.</w:t>
            </w:r>
          </w:p>
          <w:p w14:paraId="55F543E4" w14:textId="77777777" w:rsidR="0093399A" w:rsidRPr="00B629E6" w:rsidRDefault="0093399A" w:rsidP="0093399A">
            <w:pPr>
              <w:pStyle w:val="NormalWeb"/>
            </w:pPr>
            <w:r w:rsidRPr="00B629E6">
              <w:rPr>
                <w:b/>
                <w:bCs/>
              </w:rPr>
              <w:t>Evidence of Success:</w:t>
            </w:r>
            <w:r w:rsidRPr="00B629E6">
              <w:t xml:space="preserve"> Notable outcomes include 14 Aaakruti Research funds, </w:t>
            </w:r>
            <w:proofErr w:type="spellStart"/>
            <w:r w:rsidRPr="00B629E6">
              <w:t>enrollment</w:t>
            </w:r>
            <w:proofErr w:type="spellEnd"/>
            <w:r w:rsidRPr="00B629E6">
              <w:t xml:space="preserve"> of 17 JRF and 05 DRF fellows, 02 patents, 83 research articles, and awarding 04 PhDs.</w:t>
            </w:r>
          </w:p>
          <w:p w14:paraId="3D3A6CFA" w14:textId="77777777" w:rsidR="0093399A" w:rsidRPr="00B629E6" w:rsidRDefault="0093399A" w:rsidP="0093399A">
            <w:pPr>
              <w:pStyle w:val="Heading3"/>
              <w:tabs>
                <w:tab w:val="left" w:pos="284"/>
              </w:tabs>
              <w:spacing w:before="0"/>
              <w:ind w:right="281"/>
              <w:rPr>
                <w:rFonts w:ascii="Times New Roman" w:hAnsi="Times New Roman" w:cs="Times New Roman"/>
                <w:b/>
                <w:bCs/>
                <w:color w:val="000000" w:themeColor="text1"/>
              </w:rPr>
            </w:pPr>
            <w:r w:rsidRPr="00B629E6">
              <w:rPr>
                <w:rFonts w:ascii="Times New Roman" w:hAnsi="Times New Roman" w:cs="Times New Roman"/>
                <w:b/>
                <w:bCs/>
                <w:color w:val="000000" w:themeColor="text1"/>
              </w:rPr>
              <w:t xml:space="preserve">Problems Encountered and Resources Required- </w:t>
            </w:r>
          </w:p>
          <w:p w14:paraId="057382EC" w14:textId="77777777" w:rsidR="0093399A" w:rsidRPr="00B629E6" w:rsidRDefault="0093399A" w:rsidP="0093399A">
            <w:pPr>
              <w:numPr>
                <w:ilvl w:val="0"/>
                <w:numId w:val="121"/>
              </w:numPr>
              <w:spacing w:after="0"/>
              <w:ind w:left="1530" w:hanging="1170"/>
              <w:rPr>
                <w:rFonts w:ascii="Times New Roman" w:hAnsi="Times New Roman" w:cs="Times New Roman"/>
                <w:bCs/>
                <w:sz w:val="24"/>
                <w:szCs w:val="24"/>
                <w:lang w:val="en-US"/>
              </w:rPr>
            </w:pPr>
            <w:r w:rsidRPr="00B629E6">
              <w:rPr>
                <w:rFonts w:ascii="Times New Roman" w:hAnsi="Times New Roman" w:cs="Times New Roman"/>
                <w:bCs/>
                <w:sz w:val="24"/>
                <w:szCs w:val="24"/>
                <w:lang w:val="en-US"/>
              </w:rPr>
              <w:t xml:space="preserve">Limited resources </w:t>
            </w:r>
          </w:p>
          <w:p w14:paraId="3B7251E1" w14:textId="77777777" w:rsidR="0093399A" w:rsidRPr="00B629E6" w:rsidRDefault="0093399A" w:rsidP="0093399A">
            <w:pPr>
              <w:numPr>
                <w:ilvl w:val="0"/>
                <w:numId w:val="121"/>
              </w:numPr>
              <w:spacing w:after="0"/>
              <w:ind w:left="1530" w:hanging="1170"/>
              <w:rPr>
                <w:rFonts w:ascii="Times New Roman" w:hAnsi="Times New Roman" w:cs="Times New Roman"/>
                <w:bCs/>
                <w:sz w:val="24"/>
                <w:szCs w:val="24"/>
                <w:lang w:val="en-US"/>
              </w:rPr>
            </w:pPr>
            <w:r w:rsidRPr="00B629E6">
              <w:rPr>
                <w:rFonts w:ascii="Times New Roman" w:hAnsi="Times New Roman" w:cs="Times New Roman"/>
                <w:bCs/>
                <w:sz w:val="24"/>
                <w:szCs w:val="24"/>
                <w:lang w:val="en-US"/>
              </w:rPr>
              <w:t>Technical difficulties</w:t>
            </w:r>
          </w:p>
          <w:p w14:paraId="2BBBFCC8" w14:textId="77777777" w:rsidR="0093399A" w:rsidRPr="00B629E6" w:rsidRDefault="0093399A" w:rsidP="0093399A">
            <w:pPr>
              <w:numPr>
                <w:ilvl w:val="0"/>
                <w:numId w:val="121"/>
              </w:numPr>
              <w:spacing w:after="0"/>
              <w:ind w:left="1530" w:hanging="1170"/>
              <w:rPr>
                <w:rFonts w:ascii="Times New Roman" w:hAnsi="Times New Roman" w:cs="Times New Roman"/>
                <w:bCs/>
                <w:sz w:val="24"/>
                <w:szCs w:val="24"/>
                <w:lang w:val="en-US"/>
              </w:rPr>
            </w:pPr>
            <w:r w:rsidRPr="00B629E6">
              <w:rPr>
                <w:rFonts w:ascii="Times New Roman" w:hAnsi="Times New Roman" w:cs="Times New Roman"/>
                <w:bCs/>
                <w:sz w:val="24"/>
                <w:szCs w:val="24"/>
                <w:lang w:val="en-US"/>
              </w:rPr>
              <w:t>Ethical considerations</w:t>
            </w:r>
          </w:p>
          <w:p w14:paraId="65DD488A" w14:textId="77777777" w:rsidR="0093399A" w:rsidRPr="00B629E6" w:rsidRDefault="0093399A" w:rsidP="0093399A">
            <w:pPr>
              <w:spacing w:after="0"/>
              <w:jc w:val="both"/>
              <w:rPr>
                <w:rFonts w:ascii="Times New Roman" w:hAnsi="Times New Roman" w:cs="Times New Roman"/>
                <w:b/>
                <w:sz w:val="24"/>
                <w:szCs w:val="24"/>
              </w:rPr>
            </w:pPr>
            <w:r w:rsidRPr="00B629E6">
              <w:rPr>
                <w:rFonts w:ascii="Times New Roman" w:hAnsi="Times New Roman" w:cs="Times New Roman"/>
                <w:b/>
                <w:sz w:val="24"/>
                <w:szCs w:val="24"/>
                <w:lang w:val="en-US" w:eastAsia="en-US"/>
              </w:rPr>
              <w:t>Resources Required</w:t>
            </w:r>
            <w:r w:rsidRPr="00B629E6">
              <w:rPr>
                <w:rFonts w:ascii="Times New Roman" w:hAnsi="Times New Roman" w:cs="Times New Roman"/>
                <w:b/>
                <w:sz w:val="24"/>
                <w:szCs w:val="24"/>
              </w:rPr>
              <w:t xml:space="preserve">- </w:t>
            </w:r>
          </w:p>
          <w:p w14:paraId="7534C5B3" w14:textId="77777777" w:rsidR="0093399A" w:rsidRPr="00B629E6" w:rsidRDefault="0093399A" w:rsidP="0093399A">
            <w:pPr>
              <w:numPr>
                <w:ilvl w:val="0"/>
                <w:numId w:val="122"/>
              </w:numPr>
              <w:spacing w:after="0"/>
              <w:jc w:val="both"/>
              <w:rPr>
                <w:rFonts w:ascii="Times New Roman" w:hAnsi="Times New Roman" w:cs="Times New Roman"/>
                <w:bCs/>
                <w:sz w:val="24"/>
                <w:szCs w:val="24"/>
              </w:rPr>
            </w:pPr>
            <w:r w:rsidRPr="00B629E6">
              <w:rPr>
                <w:rFonts w:ascii="Times New Roman" w:hAnsi="Times New Roman" w:cs="Times New Roman"/>
                <w:bCs/>
                <w:sz w:val="24"/>
                <w:szCs w:val="24"/>
              </w:rPr>
              <w:t xml:space="preserve">Government funding for research   </w:t>
            </w:r>
          </w:p>
          <w:p w14:paraId="04914FA1" w14:textId="77777777" w:rsidR="0093399A" w:rsidRPr="00B629E6" w:rsidRDefault="0093399A" w:rsidP="0093399A">
            <w:pPr>
              <w:numPr>
                <w:ilvl w:val="0"/>
                <w:numId w:val="122"/>
              </w:numPr>
              <w:spacing w:after="0"/>
              <w:jc w:val="both"/>
              <w:rPr>
                <w:rFonts w:ascii="Times New Roman" w:hAnsi="Times New Roman" w:cs="Times New Roman"/>
                <w:bCs/>
                <w:sz w:val="24"/>
                <w:szCs w:val="24"/>
              </w:rPr>
            </w:pPr>
            <w:r w:rsidRPr="00B629E6">
              <w:rPr>
                <w:rFonts w:ascii="Times New Roman" w:hAnsi="Times New Roman" w:cs="Times New Roman"/>
                <w:bCs/>
                <w:sz w:val="24"/>
                <w:szCs w:val="24"/>
              </w:rPr>
              <w:t xml:space="preserve">Equipment </w:t>
            </w:r>
          </w:p>
          <w:p w14:paraId="55A880AB" w14:textId="77777777" w:rsidR="0093399A" w:rsidRPr="00B629E6" w:rsidRDefault="0093399A" w:rsidP="0093399A">
            <w:pPr>
              <w:numPr>
                <w:ilvl w:val="0"/>
                <w:numId w:val="122"/>
              </w:numPr>
              <w:spacing w:after="0"/>
              <w:jc w:val="both"/>
              <w:rPr>
                <w:rFonts w:ascii="Times New Roman" w:hAnsi="Times New Roman" w:cs="Times New Roman"/>
                <w:bCs/>
                <w:sz w:val="24"/>
                <w:szCs w:val="24"/>
              </w:rPr>
            </w:pPr>
            <w:r w:rsidRPr="00B629E6">
              <w:rPr>
                <w:rFonts w:ascii="Times New Roman" w:hAnsi="Times New Roman" w:cs="Times New Roman"/>
                <w:bCs/>
                <w:sz w:val="24"/>
                <w:szCs w:val="24"/>
              </w:rPr>
              <w:t>Infrastructure</w:t>
            </w:r>
          </w:p>
          <w:p w14:paraId="5D734E74" w14:textId="77777777" w:rsidR="008523D0" w:rsidRPr="00B629E6" w:rsidRDefault="008523D0" w:rsidP="0093399A">
            <w:pPr>
              <w:spacing w:after="0"/>
              <w:ind w:left="720"/>
              <w:jc w:val="both"/>
              <w:rPr>
                <w:rFonts w:ascii="Times New Roman" w:hAnsi="Times New Roman" w:cs="Times New Roman"/>
                <w:bCs/>
                <w:sz w:val="24"/>
                <w:szCs w:val="24"/>
              </w:rPr>
            </w:pPr>
          </w:p>
        </w:tc>
      </w:tr>
    </w:tbl>
    <w:p w14:paraId="2760F594" w14:textId="72D0C528" w:rsidR="006476D3" w:rsidRPr="00B629E6" w:rsidRDefault="006476D3" w:rsidP="006476D3">
      <w:pPr>
        <w:spacing w:after="0"/>
        <w:rPr>
          <w:rFonts w:ascii="Times New Roman" w:hAnsi="Times New Roman" w:cs="Times New Roman"/>
          <w:b/>
          <w:sz w:val="24"/>
          <w:szCs w:val="24"/>
        </w:rPr>
      </w:pPr>
    </w:p>
    <w:p w14:paraId="4E289055" w14:textId="0535F003" w:rsidR="002A11DC" w:rsidRPr="00B629E6" w:rsidRDefault="002A11DC" w:rsidP="006476D3">
      <w:pPr>
        <w:spacing w:after="0"/>
        <w:rPr>
          <w:rFonts w:ascii="Times New Roman" w:hAnsi="Times New Roman" w:cs="Times New Roman"/>
          <w:b/>
          <w:sz w:val="24"/>
          <w:szCs w:val="24"/>
        </w:rPr>
      </w:pPr>
    </w:p>
    <w:p w14:paraId="0145627C" w14:textId="5DDFD5C9" w:rsidR="002A11DC" w:rsidRPr="00B629E6" w:rsidRDefault="002A11DC" w:rsidP="006476D3">
      <w:pPr>
        <w:spacing w:after="0"/>
        <w:rPr>
          <w:rFonts w:ascii="Times New Roman" w:hAnsi="Times New Roman" w:cs="Times New Roman"/>
          <w:b/>
          <w:sz w:val="24"/>
          <w:szCs w:val="24"/>
        </w:rPr>
      </w:pPr>
    </w:p>
    <w:p w14:paraId="6F195656" w14:textId="3A121023" w:rsidR="002A11DC" w:rsidRPr="00B629E6" w:rsidRDefault="002A11DC" w:rsidP="006476D3">
      <w:pPr>
        <w:spacing w:after="0"/>
        <w:rPr>
          <w:rFonts w:ascii="Times New Roman" w:hAnsi="Times New Roman" w:cs="Times New Roman"/>
          <w:b/>
          <w:sz w:val="24"/>
          <w:szCs w:val="24"/>
        </w:rPr>
      </w:pPr>
    </w:p>
    <w:p w14:paraId="6201E1F5" w14:textId="77777777" w:rsidR="002A11DC" w:rsidRPr="00B629E6" w:rsidRDefault="002A11DC" w:rsidP="006476D3">
      <w:pPr>
        <w:spacing w:after="0"/>
        <w:rPr>
          <w:rFonts w:ascii="Times New Roman" w:hAnsi="Times New Roman" w:cs="Times New Roman"/>
          <w:b/>
          <w:sz w:val="24"/>
          <w:szCs w:val="24"/>
        </w:rPr>
      </w:pPr>
    </w:p>
    <w:p w14:paraId="44BA30A1" w14:textId="77777777" w:rsidR="00703EDF" w:rsidRPr="00B629E6" w:rsidRDefault="00703EDF" w:rsidP="006476D3">
      <w:pPr>
        <w:tabs>
          <w:tab w:val="left" w:pos="9180"/>
        </w:tabs>
        <w:spacing w:after="0" w:line="240" w:lineRule="auto"/>
        <w:jc w:val="center"/>
        <w:rPr>
          <w:rFonts w:ascii="Times New Roman" w:hAnsi="Times New Roman" w:cs="Times New Roman"/>
          <w:b/>
          <w:bCs/>
          <w:sz w:val="26"/>
          <w:szCs w:val="26"/>
        </w:rPr>
      </w:pPr>
    </w:p>
    <w:p w14:paraId="35E86A41" w14:textId="77777777" w:rsidR="006476D3" w:rsidRPr="00B629E6" w:rsidRDefault="00703EDF" w:rsidP="006476D3">
      <w:pPr>
        <w:tabs>
          <w:tab w:val="left" w:pos="9180"/>
        </w:tabs>
        <w:spacing w:after="0" w:line="240" w:lineRule="auto"/>
        <w:jc w:val="center"/>
        <w:rPr>
          <w:rFonts w:ascii="Times New Roman" w:hAnsi="Times New Roman" w:cs="Times New Roman"/>
          <w:bCs/>
          <w:spacing w:val="-2"/>
          <w:sz w:val="26"/>
          <w:szCs w:val="26"/>
        </w:rPr>
      </w:pPr>
      <w:r w:rsidRPr="00B629E6">
        <w:rPr>
          <w:rFonts w:ascii="Times New Roman" w:hAnsi="Times New Roman" w:cs="Times New Roman"/>
          <w:b/>
          <w:bCs/>
          <w:sz w:val="26"/>
          <w:szCs w:val="26"/>
        </w:rPr>
        <w:lastRenderedPageBreak/>
        <w:t>Key Indicator - 7.3 Institutional Distinctiveness</w:t>
      </w:r>
    </w:p>
    <w:p w14:paraId="30410A51" w14:textId="77777777" w:rsidR="00703EDF" w:rsidRPr="00B629E6" w:rsidRDefault="00703EDF" w:rsidP="006476D3">
      <w:pPr>
        <w:tabs>
          <w:tab w:val="left" w:pos="9180"/>
        </w:tabs>
        <w:spacing w:after="0" w:line="240" w:lineRule="auto"/>
        <w:jc w:val="center"/>
        <w:rPr>
          <w:rFonts w:ascii="Times New Roman" w:hAnsi="Times New Roman" w:cs="Times New Roman"/>
          <w:bCs/>
          <w:spacing w:val="-2"/>
          <w:sz w:val="26"/>
          <w:szCs w:val="26"/>
        </w:rPr>
      </w:pPr>
    </w:p>
    <w:tbl>
      <w:tblPr>
        <w:tblW w:w="10231"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
        <w:gridCol w:w="9214"/>
      </w:tblGrid>
      <w:tr w:rsidR="00852BEC" w:rsidRPr="00B629E6" w14:paraId="73BA11E7" w14:textId="77777777" w:rsidTr="009F5E79">
        <w:tc>
          <w:tcPr>
            <w:tcW w:w="1017" w:type="dxa"/>
            <w:shd w:val="clear" w:color="auto" w:fill="auto"/>
          </w:tcPr>
          <w:p w14:paraId="4A35A2F0" w14:textId="77777777" w:rsidR="00852BEC" w:rsidRPr="00B629E6" w:rsidRDefault="00852BEC" w:rsidP="004200ED">
            <w:pPr>
              <w:spacing w:after="0" w:line="240" w:lineRule="auto"/>
              <w:jc w:val="center"/>
              <w:rPr>
                <w:rFonts w:ascii="Times New Roman" w:hAnsi="Times New Roman" w:cs="Times New Roman"/>
                <w:b/>
                <w:bCs/>
                <w:sz w:val="24"/>
                <w:szCs w:val="24"/>
              </w:rPr>
            </w:pPr>
            <w:r w:rsidRPr="00B629E6">
              <w:rPr>
                <w:rFonts w:ascii="Times New Roman" w:hAnsi="Times New Roman" w:cs="Times New Roman"/>
                <w:b/>
                <w:bCs/>
                <w:sz w:val="24"/>
                <w:szCs w:val="24"/>
              </w:rPr>
              <w:t>Metric No.</w:t>
            </w:r>
          </w:p>
        </w:tc>
        <w:tc>
          <w:tcPr>
            <w:tcW w:w="9214" w:type="dxa"/>
            <w:shd w:val="clear" w:color="auto" w:fill="auto"/>
          </w:tcPr>
          <w:p w14:paraId="06B89F0B" w14:textId="77777777" w:rsidR="00852BEC" w:rsidRPr="00B629E6" w:rsidRDefault="00852BEC" w:rsidP="004200ED">
            <w:pPr>
              <w:spacing w:after="0" w:line="240" w:lineRule="auto"/>
              <w:jc w:val="center"/>
              <w:rPr>
                <w:rFonts w:ascii="Times New Roman" w:hAnsi="Times New Roman" w:cs="Times New Roman"/>
                <w:b/>
                <w:bCs/>
                <w:sz w:val="24"/>
                <w:szCs w:val="24"/>
              </w:rPr>
            </w:pPr>
          </w:p>
        </w:tc>
      </w:tr>
      <w:tr w:rsidR="00852BEC" w:rsidRPr="00B629E6" w14:paraId="5B17F32E" w14:textId="77777777" w:rsidTr="009F5E79">
        <w:tc>
          <w:tcPr>
            <w:tcW w:w="1017" w:type="dxa"/>
            <w:shd w:val="clear" w:color="auto" w:fill="auto"/>
          </w:tcPr>
          <w:p w14:paraId="444DD1DD" w14:textId="77777777" w:rsidR="00852BEC" w:rsidRPr="00B629E6" w:rsidRDefault="00852BEC" w:rsidP="00703EDF">
            <w:pPr>
              <w:spacing w:after="0" w:line="240" w:lineRule="auto"/>
              <w:jc w:val="center"/>
              <w:rPr>
                <w:rFonts w:ascii="Times New Roman" w:hAnsi="Times New Roman" w:cs="Times New Roman"/>
                <w:b/>
                <w:bCs/>
                <w:sz w:val="24"/>
                <w:szCs w:val="24"/>
              </w:rPr>
            </w:pPr>
            <w:r w:rsidRPr="00B629E6">
              <w:rPr>
                <w:rFonts w:ascii="Times New Roman" w:hAnsi="Times New Roman" w:cs="Times New Roman"/>
                <w:b/>
                <w:bCs/>
                <w:sz w:val="24"/>
                <w:szCs w:val="24"/>
              </w:rPr>
              <w:t>7.3.1</w:t>
            </w:r>
          </w:p>
          <w:p w14:paraId="7878EA5E" w14:textId="77777777" w:rsidR="00703EDF" w:rsidRPr="00B629E6" w:rsidRDefault="00703EDF" w:rsidP="00703EDF">
            <w:pPr>
              <w:spacing w:after="0" w:line="240" w:lineRule="auto"/>
              <w:jc w:val="center"/>
              <w:rPr>
                <w:rFonts w:ascii="Times New Roman" w:hAnsi="Times New Roman" w:cs="Times New Roman"/>
                <w:b/>
                <w:bCs/>
                <w:sz w:val="24"/>
                <w:szCs w:val="24"/>
              </w:rPr>
            </w:pPr>
          </w:p>
          <w:p w14:paraId="51C4053E" w14:textId="77777777" w:rsidR="00852BEC" w:rsidRPr="00B629E6" w:rsidRDefault="00852BEC" w:rsidP="00703EDF">
            <w:pPr>
              <w:spacing w:after="0" w:line="240" w:lineRule="auto"/>
              <w:jc w:val="center"/>
              <w:rPr>
                <w:rFonts w:ascii="Times New Roman" w:hAnsi="Times New Roman" w:cs="Times New Roman"/>
                <w:b/>
                <w:bCs/>
                <w:sz w:val="24"/>
                <w:szCs w:val="24"/>
              </w:rPr>
            </w:pPr>
            <w:r w:rsidRPr="00B629E6">
              <w:rPr>
                <w:rFonts w:ascii="Times New Roman" w:hAnsi="Times New Roman" w:cs="Times New Roman"/>
                <w:b/>
                <w:bCs/>
                <w:sz w:val="24"/>
                <w:szCs w:val="24"/>
              </w:rPr>
              <w:t>Q</w:t>
            </w:r>
            <w:r w:rsidRPr="00B629E6">
              <w:rPr>
                <w:rFonts w:ascii="Times New Roman" w:hAnsi="Times New Roman" w:cs="Times New Roman"/>
                <w:b/>
                <w:bCs/>
                <w:sz w:val="24"/>
                <w:szCs w:val="24"/>
                <w:vertAlign w:val="subscript"/>
              </w:rPr>
              <w:t>l</w:t>
            </w:r>
            <w:r w:rsidRPr="00B629E6">
              <w:rPr>
                <w:rFonts w:ascii="Times New Roman" w:hAnsi="Times New Roman" w:cs="Times New Roman"/>
                <w:b/>
                <w:bCs/>
                <w:sz w:val="24"/>
                <w:szCs w:val="24"/>
              </w:rPr>
              <w:t>M</w:t>
            </w:r>
          </w:p>
        </w:tc>
        <w:tc>
          <w:tcPr>
            <w:tcW w:w="9214" w:type="dxa"/>
            <w:shd w:val="clear" w:color="auto" w:fill="auto"/>
          </w:tcPr>
          <w:p w14:paraId="680A0758" w14:textId="77777777" w:rsidR="00852BEC" w:rsidRPr="00B629E6" w:rsidRDefault="00852BEC" w:rsidP="00703EDF">
            <w:pPr>
              <w:spacing w:after="0" w:line="240" w:lineRule="auto"/>
              <w:rPr>
                <w:rFonts w:ascii="Times New Roman" w:hAnsi="Times New Roman" w:cs="Times New Roman"/>
                <w:b/>
                <w:i/>
                <w:sz w:val="24"/>
                <w:szCs w:val="24"/>
              </w:rPr>
            </w:pPr>
            <w:r w:rsidRPr="00B629E6">
              <w:rPr>
                <w:rFonts w:ascii="Times New Roman" w:hAnsi="Times New Roman" w:cs="Times New Roman"/>
                <w:b/>
                <w:i/>
                <w:sz w:val="24"/>
                <w:szCs w:val="24"/>
              </w:rPr>
              <w:t>Highlight the performance of the institution in an</w:t>
            </w:r>
            <w:r w:rsidR="004E1865" w:rsidRPr="00B629E6">
              <w:rPr>
                <w:rFonts w:ascii="Times New Roman" w:hAnsi="Times New Roman" w:cs="Times New Roman"/>
                <w:b/>
                <w:i/>
                <w:sz w:val="24"/>
                <w:szCs w:val="24"/>
              </w:rPr>
              <w:t xml:space="preserve"> </w:t>
            </w:r>
            <w:r w:rsidRPr="00B629E6">
              <w:rPr>
                <w:rFonts w:ascii="Times New Roman" w:hAnsi="Times New Roman" w:cs="Times New Roman"/>
                <w:b/>
                <w:i/>
                <w:sz w:val="24"/>
                <w:szCs w:val="24"/>
              </w:rPr>
              <w:t xml:space="preserve">area distinct to its priority and </w:t>
            </w:r>
            <w:r w:rsidR="00CF4939" w:rsidRPr="00B629E6">
              <w:rPr>
                <w:rFonts w:ascii="Times New Roman" w:hAnsi="Times New Roman" w:cs="Times New Roman"/>
                <w:b/>
                <w:i/>
                <w:sz w:val="24"/>
                <w:szCs w:val="24"/>
              </w:rPr>
              <w:t>thrust</w:t>
            </w:r>
            <w:r w:rsidR="00CF4939" w:rsidRPr="00B629E6">
              <w:rPr>
                <w:rFonts w:ascii="Times New Roman" w:hAnsi="Times New Roman" w:cs="Times New Roman"/>
                <w:sz w:val="24"/>
                <w:szCs w:val="24"/>
              </w:rPr>
              <w:t xml:space="preserve"> (</w:t>
            </w:r>
            <w:r w:rsidRPr="00B629E6">
              <w:rPr>
                <w:rFonts w:ascii="Times New Roman" w:hAnsi="Times New Roman" w:cs="Times New Roman"/>
                <w:b/>
                <w:bCs/>
                <w:i/>
                <w:iCs/>
                <w:sz w:val="24"/>
                <w:szCs w:val="24"/>
              </w:rPr>
              <w:t>within a maximum of 200 words)</w:t>
            </w:r>
          </w:p>
          <w:p w14:paraId="63C8A36B" w14:textId="77777777" w:rsidR="00852BEC" w:rsidRPr="00B629E6" w:rsidRDefault="00852BEC" w:rsidP="00703EDF">
            <w:pPr>
              <w:spacing w:after="0" w:line="240" w:lineRule="auto"/>
              <w:rPr>
                <w:rFonts w:ascii="Times New Roman" w:hAnsi="Times New Roman" w:cs="Times New Roman"/>
                <w:b/>
                <w:sz w:val="24"/>
                <w:szCs w:val="24"/>
              </w:rPr>
            </w:pPr>
            <w:r w:rsidRPr="00B629E6">
              <w:rPr>
                <w:rFonts w:ascii="Times New Roman" w:hAnsi="Times New Roman" w:cs="Times New Roman"/>
                <w:b/>
                <w:sz w:val="24"/>
                <w:szCs w:val="24"/>
              </w:rPr>
              <w:t>Provide the weblink to:</w:t>
            </w:r>
          </w:p>
          <w:p w14:paraId="233221A8" w14:textId="77777777" w:rsidR="00703EDF" w:rsidRPr="00B629E6" w:rsidRDefault="00703EDF" w:rsidP="00703EDF">
            <w:pPr>
              <w:spacing w:after="0" w:line="240" w:lineRule="auto"/>
              <w:rPr>
                <w:rFonts w:ascii="Times New Roman" w:hAnsi="Times New Roman" w:cs="Times New Roman"/>
                <w:b/>
                <w:sz w:val="14"/>
                <w:szCs w:val="14"/>
              </w:rPr>
            </w:pPr>
          </w:p>
          <w:p w14:paraId="17C1EFB9" w14:textId="77777777" w:rsidR="00852BEC" w:rsidRPr="00B629E6" w:rsidRDefault="00852BEC" w:rsidP="008523D0">
            <w:pPr>
              <w:pStyle w:val="ListParagraph"/>
              <w:numPr>
                <w:ilvl w:val="0"/>
                <w:numId w:val="49"/>
              </w:numPr>
              <w:spacing w:after="0" w:line="240" w:lineRule="auto"/>
              <w:ind w:left="714" w:hanging="357"/>
              <w:rPr>
                <w:rFonts w:ascii="Times New Roman" w:hAnsi="Times New Roman"/>
                <w:bCs/>
                <w:sz w:val="24"/>
                <w:szCs w:val="24"/>
              </w:rPr>
            </w:pPr>
            <w:r w:rsidRPr="00B629E6">
              <w:rPr>
                <w:rFonts w:ascii="Times New Roman" w:hAnsi="Times New Roman"/>
                <w:bCs/>
                <w:sz w:val="24"/>
                <w:szCs w:val="24"/>
              </w:rPr>
              <w:t>Institutional Distinctiveness on the Institutional website</w:t>
            </w:r>
          </w:p>
          <w:p w14:paraId="716D97D7" w14:textId="77777777" w:rsidR="0048203B" w:rsidRPr="00B629E6" w:rsidRDefault="0048203B" w:rsidP="0048203B">
            <w:pPr>
              <w:spacing w:after="0" w:line="240" w:lineRule="auto"/>
              <w:ind w:left="357"/>
              <w:rPr>
                <w:rFonts w:ascii="Times New Roman" w:hAnsi="Times New Roman" w:cs="Times New Roman"/>
                <w:bCs/>
                <w:sz w:val="24"/>
                <w:szCs w:val="24"/>
              </w:rPr>
            </w:pPr>
          </w:p>
          <w:p w14:paraId="14671389" w14:textId="77777777" w:rsidR="0048203B" w:rsidRPr="00B629E6" w:rsidRDefault="0048203B" w:rsidP="0048203B">
            <w:pPr>
              <w:spacing w:after="0"/>
              <w:ind w:firstLine="720"/>
              <w:jc w:val="both"/>
              <w:rPr>
                <w:rFonts w:ascii="Times New Roman" w:hAnsi="Times New Roman" w:cs="Times New Roman"/>
                <w:sz w:val="24"/>
                <w:szCs w:val="24"/>
              </w:rPr>
            </w:pPr>
            <w:r w:rsidRPr="00B629E6">
              <w:rPr>
                <w:rFonts w:ascii="Times New Roman" w:hAnsi="Times New Roman" w:cs="Times New Roman"/>
                <w:sz w:val="24"/>
                <w:szCs w:val="24"/>
              </w:rPr>
              <w:t xml:space="preserve">In the academic year 2022-2023 under skill development centre various courses are run as Paramedical related courses, Technical related courses, Commerce and Management related courses, Computer related courses, Other traditional related courses, and Agriculture related courses. </w:t>
            </w:r>
          </w:p>
          <w:p w14:paraId="51652F22" w14:textId="77777777" w:rsidR="0048203B" w:rsidRPr="00B629E6" w:rsidRDefault="0048203B" w:rsidP="0048203B">
            <w:pPr>
              <w:spacing w:after="0"/>
              <w:ind w:firstLine="720"/>
              <w:jc w:val="both"/>
              <w:rPr>
                <w:rFonts w:ascii="Times New Roman" w:hAnsi="Times New Roman" w:cs="Times New Roman"/>
                <w:sz w:val="24"/>
                <w:szCs w:val="24"/>
              </w:rPr>
            </w:pPr>
            <w:r w:rsidRPr="00B629E6">
              <w:rPr>
                <w:rFonts w:ascii="Times New Roman" w:hAnsi="Times New Roman" w:cs="Times New Roman"/>
                <w:sz w:val="24"/>
                <w:szCs w:val="24"/>
              </w:rPr>
              <w:t>In the academic year 2022-23, 10 courses have been newly approved under Skill Development Centre and a total of 142 courses are running.</w:t>
            </w:r>
          </w:p>
          <w:p w14:paraId="31CE0651" w14:textId="77777777" w:rsidR="0048203B" w:rsidRPr="00B629E6" w:rsidRDefault="0048203B" w:rsidP="0048203B">
            <w:pPr>
              <w:spacing w:after="0"/>
              <w:ind w:firstLine="720"/>
              <w:jc w:val="both"/>
              <w:rPr>
                <w:rFonts w:ascii="Times New Roman" w:hAnsi="Times New Roman" w:cs="Times New Roman"/>
                <w:sz w:val="24"/>
                <w:szCs w:val="24"/>
              </w:rPr>
            </w:pPr>
            <w:r w:rsidRPr="00B629E6">
              <w:rPr>
                <w:rFonts w:ascii="Times New Roman" w:hAnsi="Times New Roman" w:cs="Times New Roman"/>
                <w:sz w:val="24"/>
                <w:szCs w:val="24"/>
              </w:rPr>
              <w:t xml:space="preserve">For the first time in the history of Skill Development Centre, the Certificate Distribution Ceremony was organized on 29/08/2022. </w:t>
            </w:r>
          </w:p>
          <w:p w14:paraId="47D51888" w14:textId="77777777" w:rsidR="0048203B" w:rsidRPr="00B629E6" w:rsidRDefault="0048203B" w:rsidP="0048203B">
            <w:pPr>
              <w:spacing w:after="0"/>
              <w:ind w:firstLine="720"/>
              <w:jc w:val="both"/>
              <w:rPr>
                <w:rFonts w:ascii="Times New Roman" w:hAnsi="Times New Roman" w:cs="Times New Roman"/>
                <w:sz w:val="24"/>
                <w:szCs w:val="24"/>
              </w:rPr>
            </w:pPr>
            <w:r w:rsidRPr="00B629E6">
              <w:rPr>
                <w:rFonts w:ascii="Times New Roman" w:hAnsi="Times New Roman" w:cs="Times New Roman"/>
                <w:sz w:val="24"/>
                <w:szCs w:val="24"/>
              </w:rPr>
              <w:t xml:space="preserve">The examinations of the first semester and all the previous repeater students in the academic year 2022-2023 of the various courses running under the Skill Development </w:t>
            </w:r>
            <w:proofErr w:type="spellStart"/>
            <w:r w:rsidRPr="00B629E6">
              <w:rPr>
                <w:rFonts w:ascii="Times New Roman" w:hAnsi="Times New Roman" w:cs="Times New Roman"/>
                <w:sz w:val="24"/>
                <w:szCs w:val="24"/>
              </w:rPr>
              <w:t>Center</w:t>
            </w:r>
            <w:proofErr w:type="spellEnd"/>
            <w:r w:rsidRPr="00B629E6">
              <w:rPr>
                <w:rFonts w:ascii="Times New Roman" w:hAnsi="Times New Roman" w:cs="Times New Roman"/>
                <w:sz w:val="24"/>
                <w:szCs w:val="24"/>
              </w:rPr>
              <w:t xml:space="preserve"> were conducted offline in the month of December, 2022.</w:t>
            </w:r>
          </w:p>
          <w:p w14:paraId="551B01B5" w14:textId="77777777" w:rsidR="0048203B" w:rsidRPr="00B629E6" w:rsidRDefault="0048203B" w:rsidP="0048203B">
            <w:pPr>
              <w:spacing w:after="0"/>
              <w:ind w:firstLine="720"/>
              <w:jc w:val="both"/>
              <w:rPr>
                <w:rFonts w:ascii="Times New Roman" w:hAnsi="Times New Roman" w:cs="Times New Roman"/>
                <w:sz w:val="24"/>
                <w:szCs w:val="24"/>
              </w:rPr>
            </w:pPr>
            <w:r w:rsidRPr="00B629E6">
              <w:rPr>
                <w:rFonts w:ascii="Times New Roman" w:hAnsi="Times New Roman" w:cs="Times New Roman"/>
                <w:sz w:val="24"/>
                <w:szCs w:val="24"/>
              </w:rPr>
              <w:t>A workshop was organized in the present university from January 09, 2023 to January 13, 2023 under Integrating Skills in Curriculum. A total of 43 people like teachers and administrative staff from various universities and colleges in Maharashtra have participated in the said workshop.</w:t>
            </w:r>
          </w:p>
          <w:p w14:paraId="081D509A" w14:textId="77777777" w:rsidR="0048203B" w:rsidRPr="00B629E6" w:rsidRDefault="0048203B" w:rsidP="0048203B">
            <w:pPr>
              <w:spacing w:after="0"/>
              <w:ind w:firstLine="720"/>
              <w:jc w:val="both"/>
              <w:rPr>
                <w:rFonts w:ascii="Times New Roman" w:hAnsi="Times New Roman" w:cs="Times New Roman"/>
                <w:sz w:val="24"/>
                <w:szCs w:val="24"/>
              </w:rPr>
            </w:pPr>
            <w:r w:rsidRPr="00B629E6">
              <w:rPr>
                <w:rFonts w:ascii="Times New Roman" w:hAnsi="Times New Roman" w:cs="Times New Roman"/>
                <w:sz w:val="24"/>
                <w:szCs w:val="24"/>
              </w:rPr>
              <w:t xml:space="preserve">Present University Skill Development </w:t>
            </w:r>
            <w:proofErr w:type="spellStart"/>
            <w:r w:rsidRPr="00B629E6">
              <w:rPr>
                <w:rFonts w:ascii="Times New Roman" w:hAnsi="Times New Roman" w:cs="Times New Roman"/>
                <w:sz w:val="24"/>
                <w:szCs w:val="24"/>
              </w:rPr>
              <w:t>Center</w:t>
            </w:r>
            <w:proofErr w:type="spellEnd"/>
            <w:r w:rsidRPr="00B629E6">
              <w:rPr>
                <w:rFonts w:ascii="Times New Roman" w:hAnsi="Times New Roman" w:cs="Times New Roman"/>
                <w:sz w:val="24"/>
                <w:szCs w:val="24"/>
              </w:rPr>
              <w:t xml:space="preserve"> and </w:t>
            </w:r>
            <w:proofErr w:type="spellStart"/>
            <w:r w:rsidRPr="00B629E6">
              <w:rPr>
                <w:rFonts w:ascii="Times New Roman" w:hAnsi="Times New Roman" w:cs="Times New Roman"/>
                <w:sz w:val="24"/>
                <w:szCs w:val="24"/>
              </w:rPr>
              <w:t>DevLearn</w:t>
            </w:r>
            <w:proofErr w:type="spellEnd"/>
            <w:r w:rsidRPr="00B629E6">
              <w:rPr>
                <w:rFonts w:ascii="Times New Roman" w:hAnsi="Times New Roman" w:cs="Times New Roman"/>
                <w:sz w:val="24"/>
                <w:szCs w:val="24"/>
              </w:rPr>
              <w:t xml:space="preserve"> Technology, Mumbai had entered into an MoU for the academic year 2019-20 to 2022-2023, the said MoU has been extended for the academic year 2022-23 to 2025-26.</w:t>
            </w:r>
          </w:p>
          <w:p w14:paraId="5541DF14" w14:textId="77777777" w:rsidR="0048203B" w:rsidRPr="00B629E6" w:rsidRDefault="0048203B" w:rsidP="0048203B">
            <w:pPr>
              <w:spacing w:after="0" w:line="240" w:lineRule="auto"/>
              <w:rPr>
                <w:rFonts w:ascii="Times New Roman" w:hAnsi="Times New Roman" w:cs="Times New Roman"/>
                <w:bCs/>
                <w:sz w:val="24"/>
                <w:szCs w:val="24"/>
              </w:rPr>
            </w:pPr>
          </w:p>
        </w:tc>
      </w:tr>
    </w:tbl>
    <w:p w14:paraId="40D921A6" w14:textId="77777777" w:rsidR="006476D3" w:rsidRPr="00B629E6" w:rsidRDefault="006476D3" w:rsidP="006476D3">
      <w:pPr>
        <w:tabs>
          <w:tab w:val="left" w:pos="9180"/>
        </w:tabs>
        <w:spacing w:after="0" w:line="240" w:lineRule="auto"/>
        <w:rPr>
          <w:rFonts w:ascii="Times New Roman" w:hAnsi="Times New Roman" w:cs="Times New Roman"/>
          <w:sz w:val="24"/>
          <w:szCs w:val="24"/>
        </w:rPr>
      </w:pPr>
    </w:p>
    <w:p w14:paraId="64ECB365" w14:textId="77777777" w:rsidR="00703EDF" w:rsidRPr="00B629E6" w:rsidRDefault="00703EDF" w:rsidP="006476D3">
      <w:pPr>
        <w:tabs>
          <w:tab w:val="left" w:pos="2268"/>
          <w:tab w:val="left" w:pos="3402"/>
          <w:tab w:val="left" w:pos="4536"/>
          <w:tab w:val="left" w:pos="5670"/>
          <w:tab w:val="left" w:pos="6804"/>
          <w:tab w:val="left" w:pos="7545"/>
          <w:tab w:val="left" w:pos="7938"/>
        </w:tabs>
        <w:spacing w:after="0"/>
        <w:jc w:val="center"/>
        <w:rPr>
          <w:rFonts w:ascii="Times New Roman" w:hAnsi="Times New Roman" w:cs="Times New Roman"/>
          <w:b/>
          <w:sz w:val="28"/>
          <w:szCs w:val="28"/>
          <w:u w:val="single"/>
        </w:rPr>
      </w:pPr>
    </w:p>
    <w:p w14:paraId="590B7DC3" w14:textId="77777777" w:rsidR="008409B4" w:rsidRPr="00B629E6" w:rsidRDefault="008409B4" w:rsidP="006476D3">
      <w:pPr>
        <w:tabs>
          <w:tab w:val="left" w:pos="2268"/>
          <w:tab w:val="left" w:pos="3402"/>
          <w:tab w:val="left" w:pos="4536"/>
          <w:tab w:val="left" w:pos="5670"/>
          <w:tab w:val="left" w:pos="6804"/>
          <w:tab w:val="left" w:pos="7545"/>
          <w:tab w:val="left" w:pos="7938"/>
        </w:tabs>
        <w:spacing w:after="0"/>
        <w:jc w:val="center"/>
        <w:rPr>
          <w:rFonts w:ascii="Times New Roman" w:hAnsi="Times New Roman" w:cs="Times New Roman"/>
          <w:b/>
          <w:sz w:val="28"/>
          <w:szCs w:val="28"/>
          <w:u w:val="single"/>
        </w:rPr>
      </w:pPr>
    </w:p>
    <w:p w14:paraId="630FF55C" w14:textId="77777777" w:rsidR="008409B4" w:rsidRPr="00B629E6" w:rsidRDefault="008409B4" w:rsidP="006476D3">
      <w:pPr>
        <w:tabs>
          <w:tab w:val="left" w:pos="2268"/>
          <w:tab w:val="left" w:pos="3402"/>
          <w:tab w:val="left" w:pos="4536"/>
          <w:tab w:val="left" w:pos="5670"/>
          <w:tab w:val="left" w:pos="6804"/>
          <w:tab w:val="left" w:pos="7545"/>
          <w:tab w:val="left" w:pos="7938"/>
        </w:tabs>
        <w:spacing w:after="0"/>
        <w:jc w:val="center"/>
        <w:rPr>
          <w:rFonts w:ascii="Times New Roman" w:hAnsi="Times New Roman" w:cs="Times New Roman"/>
          <w:b/>
          <w:sz w:val="28"/>
          <w:szCs w:val="28"/>
          <w:u w:val="single"/>
        </w:rPr>
      </w:pPr>
    </w:p>
    <w:p w14:paraId="460785DA" w14:textId="77777777" w:rsidR="008409B4" w:rsidRPr="00B629E6" w:rsidRDefault="008409B4" w:rsidP="006476D3">
      <w:pPr>
        <w:tabs>
          <w:tab w:val="left" w:pos="2268"/>
          <w:tab w:val="left" w:pos="3402"/>
          <w:tab w:val="left" w:pos="4536"/>
          <w:tab w:val="left" w:pos="5670"/>
          <w:tab w:val="left" w:pos="6804"/>
          <w:tab w:val="left" w:pos="7545"/>
          <w:tab w:val="left" w:pos="7938"/>
        </w:tabs>
        <w:spacing w:after="0"/>
        <w:jc w:val="center"/>
        <w:rPr>
          <w:rFonts w:ascii="Times New Roman" w:hAnsi="Times New Roman" w:cs="Times New Roman"/>
          <w:b/>
          <w:sz w:val="28"/>
          <w:szCs w:val="28"/>
          <w:u w:val="single"/>
        </w:rPr>
      </w:pPr>
    </w:p>
    <w:p w14:paraId="003FEB04" w14:textId="77777777" w:rsidR="008409B4" w:rsidRPr="00B629E6" w:rsidRDefault="008409B4" w:rsidP="006476D3">
      <w:pPr>
        <w:tabs>
          <w:tab w:val="left" w:pos="2268"/>
          <w:tab w:val="left" w:pos="3402"/>
          <w:tab w:val="left" w:pos="4536"/>
          <w:tab w:val="left" w:pos="5670"/>
          <w:tab w:val="left" w:pos="6804"/>
          <w:tab w:val="left" w:pos="7545"/>
          <w:tab w:val="left" w:pos="7938"/>
        </w:tabs>
        <w:spacing w:after="0"/>
        <w:jc w:val="center"/>
        <w:rPr>
          <w:rFonts w:ascii="Times New Roman" w:hAnsi="Times New Roman" w:cs="Times New Roman"/>
          <w:b/>
          <w:sz w:val="28"/>
          <w:szCs w:val="28"/>
          <w:u w:val="single"/>
        </w:rPr>
      </w:pPr>
    </w:p>
    <w:p w14:paraId="1E4C6E89" w14:textId="77777777" w:rsidR="008409B4" w:rsidRPr="00B629E6" w:rsidRDefault="008409B4" w:rsidP="006476D3">
      <w:pPr>
        <w:tabs>
          <w:tab w:val="left" w:pos="2268"/>
          <w:tab w:val="left" w:pos="3402"/>
          <w:tab w:val="left" w:pos="4536"/>
          <w:tab w:val="left" w:pos="5670"/>
          <w:tab w:val="left" w:pos="6804"/>
          <w:tab w:val="left" w:pos="7545"/>
          <w:tab w:val="left" w:pos="7938"/>
        </w:tabs>
        <w:spacing w:after="0"/>
        <w:jc w:val="center"/>
        <w:rPr>
          <w:rFonts w:ascii="Times New Roman" w:hAnsi="Times New Roman" w:cs="Times New Roman"/>
          <w:b/>
          <w:sz w:val="28"/>
          <w:szCs w:val="28"/>
          <w:u w:val="single"/>
        </w:rPr>
      </w:pPr>
    </w:p>
    <w:p w14:paraId="30E07001" w14:textId="77777777" w:rsidR="008409B4" w:rsidRPr="00B629E6" w:rsidRDefault="008409B4" w:rsidP="006476D3">
      <w:pPr>
        <w:tabs>
          <w:tab w:val="left" w:pos="2268"/>
          <w:tab w:val="left" w:pos="3402"/>
          <w:tab w:val="left" w:pos="4536"/>
          <w:tab w:val="left" w:pos="5670"/>
          <w:tab w:val="left" w:pos="6804"/>
          <w:tab w:val="left" w:pos="7545"/>
          <w:tab w:val="left" w:pos="7938"/>
        </w:tabs>
        <w:spacing w:after="0"/>
        <w:jc w:val="center"/>
        <w:rPr>
          <w:rFonts w:ascii="Times New Roman" w:hAnsi="Times New Roman" w:cs="Times New Roman"/>
          <w:b/>
          <w:sz w:val="28"/>
          <w:szCs w:val="28"/>
          <w:u w:val="single"/>
        </w:rPr>
      </w:pPr>
    </w:p>
    <w:p w14:paraId="7E739B0B" w14:textId="77777777" w:rsidR="008409B4" w:rsidRPr="00B629E6" w:rsidRDefault="008409B4" w:rsidP="006476D3">
      <w:pPr>
        <w:tabs>
          <w:tab w:val="left" w:pos="2268"/>
          <w:tab w:val="left" w:pos="3402"/>
          <w:tab w:val="left" w:pos="4536"/>
          <w:tab w:val="left" w:pos="5670"/>
          <w:tab w:val="left" w:pos="6804"/>
          <w:tab w:val="left" w:pos="7545"/>
          <w:tab w:val="left" w:pos="7938"/>
        </w:tabs>
        <w:spacing w:after="0"/>
        <w:jc w:val="center"/>
        <w:rPr>
          <w:rFonts w:ascii="Times New Roman" w:hAnsi="Times New Roman" w:cs="Times New Roman"/>
          <w:b/>
          <w:sz w:val="28"/>
          <w:szCs w:val="28"/>
          <w:u w:val="single"/>
        </w:rPr>
      </w:pPr>
    </w:p>
    <w:p w14:paraId="635B35FB" w14:textId="77777777" w:rsidR="008409B4" w:rsidRPr="00B629E6" w:rsidRDefault="008409B4" w:rsidP="006476D3">
      <w:pPr>
        <w:tabs>
          <w:tab w:val="left" w:pos="2268"/>
          <w:tab w:val="left" w:pos="3402"/>
          <w:tab w:val="left" w:pos="4536"/>
          <w:tab w:val="left" w:pos="5670"/>
          <w:tab w:val="left" w:pos="6804"/>
          <w:tab w:val="left" w:pos="7545"/>
          <w:tab w:val="left" w:pos="7938"/>
        </w:tabs>
        <w:spacing w:after="0"/>
        <w:jc w:val="center"/>
        <w:rPr>
          <w:rFonts w:ascii="Times New Roman" w:hAnsi="Times New Roman" w:cs="Times New Roman"/>
          <w:b/>
          <w:sz w:val="28"/>
          <w:szCs w:val="28"/>
          <w:u w:val="single"/>
        </w:rPr>
      </w:pPr>
    </w:p>
    <w:p w14:paraId="5E576983" w14:textId="77777777" w:rsidR="008409B4" w:rsidRPr="00B629E6" w:rsidRDefault="008409B4" w:rsidP="006476D3">
      <w:pPr>
        <w:tabs>
          <w:tab w:val="left" w:pos="2268"/>
          <w:tab w:val="left" w:pos="3402"/>
          <w:tab w:val="left" w:pos="4536"/>
          <w:tab w:val="left" w:pos="5670"/>
          <w:tab w:val="left" w:pos="6804"/>
          <w:tab w:val="left" w:pos="7545"/>
          <w:tab w:val="left" w:pos="7938"/>
        </w:tabs>
        <w:spacing w:after="0"/>
        <w:jc w:val="center"/>
        <w:rPr>
          <w:rFonts w:ascii="Times New Roman" w:hAnsi="Times New Roman" w:cs="Times New Roman"/>
          <w:b/>
          <w:sz w:val="28"/>
          <w:szCs w:val="28"/>
          <w:u w:val="single"/>
        </w:rPr>
      </w:pPr>
    </w:p>
    <w:p w14:paraId="3E7CDDA7" w14:textId="77777777" w:rsidR="008409B4" w:rsidRPr="00B629E6" w:rsidRDefault="008409B4" w:rsidP="006476D3">
      <w:pPr>
        <w:tabs>
          <w:tab w:val="left" w:pos="2268"/>
          <w:tab w:val="left" w:pos="3402"/>
          <w:tab w:val="left" w:pos="4536"/>
          <w:tab w:val="left" w:pos="5670"/>
          <w:tab w:val="left" w:pos="6804"/>
          <w:tab w:val="left" w:pos="7545"/>
          <w:tab w:val="left" w:pos="7938"/>
        </w:tabs>
        <w:spacing w:after="0"/>
        <w:jc w:val="center"/>
        <w:rPr>
          <w:rFonts w:ascii="Times New Roman" w:hAnsi="Times New Roman" w:cs="Times New Roman"/>
          <w:b/>
          <w:sz w:val="28"/>
          <w:szCs w:val="28"/>
          <w:u w:val="single"/>
        </w:rPr>
      </w:pPr>
    </w:p>
    <w:p w14:paraId="3A1B88FA" w14:textId="77777777" w:rsidR="008409B4" w:rsidRPr="00B629E6" w:rsidRDefault="008409B4" w:rsidP="006476D3">
      <w:pPr>
        <w:tabs>
          <w:tab w:val="left" w:pos="2268"/>
          <w:tab w:val="left" w:pos="3402"/>
          <w:tab w:val="left" w:pos="4536"/>
          <w:tab w:val="left" w:pos="5670"/>
          <w:tab w:val="left" w:pos="6804"/>
          <w:tab w:val="left" w:pos="7545"/>
          <w:tab w:val="left" w:pos="7938"/>
        </w:tabs>
        <w:spacing w:after="0"/>
        <w:jc w:val="center"/>
        <w:rPr>
          <w:rFonts w:ascii="Times New Roman" w:hAnsi="Times New Roman" w:cs="Times New Roman"/>
          <w:b/>
          <w:sz w:val="28"/>
          <w:szCs w:val="28"/>
          <w:u w:val="single"/>
        </w:rPr>
      </w:pPr>
    </w:p>
    <w:p w14:paraId="5CE33921" w14:textId="77777777" w:rsidR="008409B4" w:rsidRPr="00B629E6" w:rsidRDefault="008409B4" w:rsidP="006476D3">
      <w:pPr>
        <w:tabs>
          <w:tab w:val="left" w:pos="2268"/>
          <w:tab w:val="left" w:pos="3402"/>
          <w:tab w:val="left" w:pos="4536"/>
          <w:tab w:val="left" w:pos="5670"/>
          <w:tab w:val="left" w:pos="6804"/>
          <w:tab w:val="left" w:pos="7545"/>
          <w:tab w:val="left" w:pos="7938"/>
        </w:tabs>
        <w:spacing w:after="0"/>
        <w:jc w:val="center"/>
        <w:rPr>
          <w:rFonts w:ascii="Times New Roman" w:hAnsi="Times New Roman" w:cs="Times New Roman"/>
          <w:b/>
          <w:sz w:val="28"/>
          <w:szCs w:val="28"/>
          <w:u w:val="single"/>
        </w:rPr>
      </w:pPr>
    </w:p>
    <w:p w14:paraId="4CF9E2E6" w14:textId="77777777" w:rsidR="008409B4" w:rsidRPr="00B629E6" w:rsidRDefault="008409B4" w:rsidP="006476D3">
      <w:pPr>
        <w:tabs>
          <w:tab w:val="left" w:pos="2268"/>
          <w:tab w:val="left" w:pos="3402"/>
          <w:tab w:val="left" w:pos="4536"/>
          <w:tab w:val="left" w:pos="5670"/>
          <w:tab w:val="left" w:pos="6804"/>
          <w:tab w:val="left" w:pos="7545"/>
          <w:tab w:val="left" w:pos="7938"/>
        </w:tabs>
        <w:spacing w:after="0"/>
        <w:jc w:val="center"/>
        <w:rPr>
          <w:rFonts w:ascii="Times New Roman" w:hAnsi="Times New Roman" w:cs="Times New Roman"/>
          <w:b/>
          <w:sz w:val="28"/>
          <w:szCs w:val="28"/>
          <w:u w:val="single"/>
        </w:rPr>
      </w:pPr>
    </w:p>
    <w:p w14:paraId="0E8C4EC4" w14:textId="77777777" w:rsidR="008409B4" w:rsidRPr="00B629E6" w:rsidRDefault="008409B4" w:rsidP="006476D3">
      <w:pPr>
        <w:tabs>
          <w:tab w:val="left" w:pos="2268"/>
          <w:tab w:val="left" w:pos="3402"/>
          <w:tab w:val="left" w:pos="4536"/>
          <w:tab w:val="left" w:pos="5670"/>
          <w:tab w:val="left" w:pos="6804"/>
          <w:tab w:val="left" w:pos="7545"/>
          <w:tab w:val="left" w:pos="7938"/>
        </w:tabs>
        <w:spacing w:after="0"/>
        <w:jc w:val="center"/>
        <w:rPr>
          <w:rFonts w:ascii="Times New Roman" w:hAnsi="Times New Roman" w:cs="Times New Roman"/>
          <w:b/>
          <w:sz w:val="28"/>
          <w:szCs w:val="28"/>
          <w:u w:val="single"/>
        </w:rPr>
      </w:pPr>
    </w:p>
    <w:p w14:paraId="67AB1E94" w14:textId="2982809A" w:rsidR="006476D3" w:rsidRPr="00B629E6" w:rsidRDefault="006476D3" w:rsidP="006476D3">
      <w:pPr>
        <w:tabs>
          <w:tab w:val="left" w:pos="2268"/>
          <w:tab w:val="left" w:pos="3402"/>
          <w:tab w:val="left" w:pos="4536"/>
          <w:tab w:val="left" w:pos="5670"/>
          <w:tab w:val="left" w:pos="6804"/>
          <w:tab w:val="left" w:pos="7545"/>
          <w:tab w:val="left" w:pos="7938"/>
        </w:tabs>
        <w:spacing w:after="0"/>
        <w:jc w:val="center"/>
        <w:rPr>
          <w:rFonts w:ascii="Times New Roman" w:hAnsi="Times New Roman" w:cs="Times New Roman"/>
          <w:b/>
          <w:sz w:val="28"/>
          <w:szCs w:val="28"/>
          <w:u w:val="single"/>
        </w:rPr>
      </w:pPr>
      <w:r w:rsidRPr="00B629E6">
        <w:rPr>
          <w:rFonts w:ascii="Times New Roman" w:hAnsi="Times New Roman" w:cs="Times New Roman"/>
          <w:b/>
          <w:sz w:val="28"/>
          <w:szCs w:val="28"/>
          <w:u w:val="single"/>
        </w:rPr>
        <w:t>Plan of action for the next academic year (200 words)</w:t>
      </w:r>
    </w:p>
    <w:p w14:paraId="2AC0FB65" w14:textId="77777777" w:rsidR="006476D3" w:rsidRPr="00B629E6" w:rsidRDefault="00857C1C" w:rsidP="006476D3">
      <w:pPr>
        <w:tabs>
          <w:tab w:val="left" w:pos="2268"/>
          <w:tab w:val="left" w:pos="3402"/>
          <w:tab w:val="left" w:pos="4536"/>
          <w:tab w:val="left" w:pos="5670"/>
          <w:tab w:val="left" w:pos="6804"/>
          <w:tab w:val="left" w:pos="7545"/>
          <w:tab w:val="left" w:pos="7938"/>
        </w:tabs>
        <w:spacing w:after="0"/>
        <w:rPr>
          <w:rFonts w:ascii="Times New Roman" w:hAnsi="Times New Roman" w:cs="Times New Roman"/>
        </w:rPr>
      </w:pPr>
      <w:r>
        <w:rPr>
          <w:rFonts w:ascii="Times New Roman" w:hAnsi="Times New Roman" w:cs="Times New Roman"/>
          <w:strike/>
          <w:noProof/>
          <w:sz w:val="28"/>
          <w:szCs w:val="28"/>
        </w:rPr>
        <w:pict w14:anchorId="1732D7FA">
          <v:shape id="Text Box 70" o:spid="_x0000_s2053" type="#_x0000_t202" style="position:absolute;margin-left:-21.5pt;margin-top:6.85pt;width:483.75pt;height:270.35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Ni+LgIAAFkEAAAOAAAAZHJzL2Uyb0RvYy54bWysVNtu2zAMfR+wfxD0vjh2c2mMOEWXLsOA&#10;7gK0+wBZlm1hsqhJSuzs60vJaRp0wx6G+UEQJerw8JD0+mboFDkI6yTogqaTKSVCc6ikbgr6/XH3&#10;7poS55mumAItCnoUjt5s3r5Z9yYXGbSgKmEJgmiX96agrfcmTxLHW9ExNwEjNF7WYDvm0bRNUlnW&#10;I3qnkmw6XSQ92MpY4MI5PL0bL+km4te14P5rXTvhiSoocvNxtXEtw5ps1ixvLDOt5Cca7B9YdExq&#10;DHqGumOekb2Vv0F1kltwUPsJhy6BupZcxBwwm3T6KpuHlhkRc0FxnDnL5P4fLP9y+GaJrAqaUaJZ&#10;hyV6FIMn72EgyyhPb1yOXg8G/fyA51jmmKoz98B/OKJh2zLdiFtroW8Fq5BeGoRNLp6GgrjcBZCy&#10;/wwVxmF7DxFoqG0XtEM1CKJjmY7n0gQuHA8X6exqkc0p4XiXLdPVdGSXsPz5ubHOfxTQkbApqMXa&#10;R3h2uHc+0GH5s0uI5kDJaieVioZtyq2y5MCwT3bxixm8clOa9AVdzZHI3yGm8fsTRCc9NrySXUGv&#10;z04sD7p90FVsR8+kGvdIWemTkEG7UUU/lEMs2VUIEHQtoTqishbG/sZ5xE0L9hclPfZ2Qd3PPbOC&#10;EvVJY3VW6WwWhiEas/kyQ8Ne3pSXN0xzhCqop2Tcbv04QHtjZdNipLEfNNxiRWsZtX5hdaKP/RtL&#10;cJq1MCCXdvR6+SNsngAAAP//AwBQSwMEFAAGAAgAAAAhAKWhlXbgAAAACgEAAA8AAABkcnMvZG93&#10;bnJldi54bWxMj81OwzAQhO9IvIO1SFxQ67QxbRPiVAgJBDcoCK5uvE0i/BNsNw1vz3KC42hGM99U&#10;28kaNmKIvXcSFvMMGLrG6961Et5e72cbYDEpp5XxDiV8Y4RtfX5WqVL7k3vBcZdaRiUulkpCl9JQ&#10;ch6bDq2Kcz+gI+/gg1WJZGi5DupE5dbwZZatuFW9o4VODXjXYfO5O1oJG/E4fsSn/Pm9WR1Mka7W&#10;48NXkPLyYrq9AZZwSn9h+MUndKiJae+PTkdmJMxETl8SGfkaGAWKpbgGtpcgxKIAXlf8/4X6BwAA&#10;//8DAFBLAQItABQABgAIAAAAIQC2gziS/gAAAOEBAAATAAAAAAAAAAAAAAAAAAAAAABbQ29udGVu&#10;dF9UeXBlc10ueG1sUEsBAi0AFAAGAAgAAAAhADj9If/WAAAAlAEAAAsAAAAAAAAAAAAAAAAALwEA&#10;AF9yZWxzLy5yZWxzUEsBAi0AFAAGAAgAAAAhADSs2L4uAgAAWQQAAA4AAAAAAAAAAAAAAAAALgIA&#10;AGRycy9lMm9Eb2MueG1sUEsBAi0AFAAGAAgAAAAhAKWhlXbgAAAACgEAAA8AAAAAAAAAAAAAAAAA&#10;iAQAAGRycy9kb3ducmV2LnhtbFBLBQYAAAAABAAEAPMAAACVBQAAAAA=&#10;">
            <v:textbox>
              <w:txbxContent>
                <w:p w14:paraId="0F6D202F" w14:textId="77777777" w:rsidR="005F678A" w:rsidRPr="005F678A" w:rsidRDefault="005F678A" w:rsidP="005F678A">
                  <w:pPr>
                    <w:ind w:left="142" w:hanging="284"/>
                    <w:rPr>
                      <w:rFonts w:ascii="Times New Roman" w:hAnsi="Times New Roman" w:cs="Times New Roman"/>
                      <w:sz w:val="24"/>
                      <w:szCs w:val="24"/>
                    </w:rPr>
                  </w:pPr>
                  <w:r w:rsidRPr="005F678A">
                    <w:rPr>
                      <w:rFonts w:ascii="Times New Roman" w:hAnsi="Times New Roman" w:cs="Times New Roman"/>
                      <w:sz w:val="24"/>
                      <w:szCs w:val="24"/>
                    </w:rPr>
                    <w:t xml:space="preserve">1. Attracting students globally by initiating new UG and PG program in the campus so as to </w:t>
                  </w:r>
                  <w:proofErr w:type="spellStart"/>
                  <w:r w:rsidRPr="005F678A">
                    <w:rPr>
                      <w:rFonts w:ascii="Times New Roman" w:hAnsi="Times New Roman" w:cs="Times New Roman"/>
                      <w:sz w:val="24"/>
                      <w:szCs w:val="24"/>
                    </w:rPr>
                    <w:t>enroll</w:t>
                  </w:r>
                  <w:proofErr w:type="spellEnd"/>
                  <w:r w:rsidRPr="005F678A">
                    <w:rPr>
                      <w:rFonts w:ascii="Times New Roman" w:hAnsi="Times New Roman" w:cs="Times New Roman"/>
                      <w:sz w:val="24"/>
                      <w:szCs w:val="24"/>
                    </w:rPr>
                    <w:t xml:space="preserve"> more students in our university</w:t>
                  </w:r>
                </w:p>
                <w:p w14:paraId="68785734" w14:textId="77777777" w:rsidR="005F678A" w:rsidRPr="005F678A" w:rsidRDefault="005F678A" w:rsidP="005F678A">
                  <w:pPr>
                    <w:ind w:left="142" w:hanging="284"/>
                    <w:rPr>
                      <w:rFonts w:ascii="Times New Roman" w:hAnsi="Times New Roman" w:cs="Times New Roman"/>
                      <w:sz w:val="24"/>
                      <w:szCs w:val="24"/>
                    </w:rPr>
                  </w:pPr>
                  <w:r w:rsidRPr="005F678A">
                    <w:rPr>
                      <w:rFonts w:ascii="Times New Roman" w:hAnsi="Times New Roman" w:cs="Times New Roman"/>
                      <w:sz w:val="24"/>
                      <w:szCs w:val="24"/>
                    </w:rPr>
                    <w:t>2. Major focus on startups and entrepreneurial activities in tune with NEP 2020</w:t>
                  </w:r>
                </w:p>
                <w:p w14:paraId="6BB66591" w14:textId="77777777" w:rsidR="005F678A" w:rsidRPr="005F678A" w:rsidRDefault="005F678A" w:rsidP="005F678A">
                  <w:pPr>
                    <w:ind w:left="142" w:hanging="284"/>
                    <w:rPr>
                      <w:rFonts w:ascii="Times New Roman" w:hAnsi="Times New Roman" w:cs="Times New Roman"/>
                      <w:sz w:val="24"/>
                      <w:szCs w:val="24"/>
                    </w:rPr>
                  </w:pPr>
                  <w:r w:rsidRPr="005F678A">
                    <w:rPr>
                      <w:rFonts w:ascii="Times New Roman" w:hAnsi="Times New Roman" w:cs="Times New Roman"/>
                      <w:sz w:val="24"/>
                      <w:szCs w:val="24"/>
                    </w:rPr>
                    <w:t>3. Increase the number of MOU at national and global level with the objective to enhance university participation in acquiring global talent and global knowledge</w:t>
                  </w:r>
                </w:p>
                <w:p w14:paraId="4F63594C" w14:textId="77777777" w:rsidR="005F678A" w:rsidRPr="005F678A" w:rsidRDefault="005F678A" w:rsidP="005F678A">
                  <w:pPr>
                    <w:ind w:left="142" w:hanging="284"/>
                    <w:rPr>
                      <w:rFonts w:ascii="Times New Roman" w:hAnsi="Times New Roman" w:cs="Times New Roman"/>
                      <w:sz w:val="24"/>
                      <w:szCs w:val="24"/>
                    </w:rPr>
                  </w:pPr>
                  <w:r w:rsidRPr="005F678A">
                    <w:rPr>
                      <w:rFonts w:ascii="Times New Roman" w:hAnsi="Times New Roman" w:cs="Times New Roman"/>
                      <w:sz w:val="24"/>
                      <w:szCs w:val="24"/>
                    </w:rPr>
                    <w:t xml:space="preserve">4. Effectively materializing NIRF participation so as to secure position in top 100 universities. </w:t>
                  </w:r>
                </w:p>
                <w:p w14:paraId="1D6B7407" w14:textId="3165888F" w:rsidR="00811C8A" w:rsidRPr="005F678A" w:rsidRDefault="005F678A" w:rsidP="005F678A">
                  <w:pPr>
                    <w:ind w:left="142" w:hanging="284"/>
                    <w:rPr>
                      <w:rFonts w:ascii="Times New Roman" w:hAnsi="Times New Roman" w:cs="Times New Roman"/>
                      <w:sz w:val="24"/>
                      <w:szCs w:val="24"/>
                    </w:rPr>
                  </w:pPr>
                  <w:r w:rsidRPr="005F678A">
                    <w:rPr>
                      <w:rFonts w:ascii="Times New Roman" w:hAnsi="Times New Roman" w:cs="Times New Roman"/>
                      <w:sz w:val="24"/>
                      <w:szCs w:val="24"/>
                    </w:rPr>
                    <w:t>5. Emphasize major focus on research activities resulting in increased patents, consultancy services and research papers</w:t>
                  </w:r>
                </w:p>
              </w:txbxContent>
            </v:textbox>
          </v:shape>
        </w:pict>
      </w:r>
    </w:p>
    <w:p w14:paraId="48790D2F" w14:textId="77777777" w:rsidR="006476D3" w:rsidRPr="00B629E6" w:rsidRDefault="006476D3" w:rsidP="006476D3">
      <w:pPr>
        <w:tabs>
          <w:tab w:val="left" w:pos="2268"/>
          <w:tab w:val="left" w:pos="3402"/>
          <w:tab w:val="left" w:pos="4536"/>
          <w:tab w:val="left" w:pos="5670"/>
          <w:tab w:val="left" w:pos="6804"/>
          <w:tab w:val="left" w:pos="7545"/>
          <w:tab w:val="left" w:pos="7938"/>
        </w:tabs>
        <w:spacing w:after="0"/>
        <w:rPr>
          <w:rFonts w:ascii="Times New Roman" w:hAnsi="Times New Roman" w:cs="Times New Roman"/>
        </w:rPr>
      </w:pPr>
    </w:p>
    <w:p w14:paraId="66FBA674" w14:textId="77777777" w:rsidR="006476D3" w:rsidRPr="00B629E6" w:rsidRDefault="006476D3" w:rsidP="006476D3">
      <w:pPr>
        <w:tabs>
          <w:tab w:val="left" w:pos="2268"/>
          <w:tab w:val="left" w:pos="3402"/>
          <w:tab w:val="left" w:pos="4536"/>
          <w:tab w:val="left" w:pos="5670"/>
          <w:tab w:val="left" w:pos="6804"/>
          <w:tab w:val="left" w:pos="7545"/>
          <w:tab w:val="left" w:pos="7938"/>
        </w:tabs>
        <w:spacing w:after="0"/>
        <w:rPr>
          <w:rFonts w:ascii="Times New Roman" w:hAnsi="Times New Roman" w:cs="Times New Roman"/>
        </w:rPr>
      </w:pPr>
    </w:p>
    <w:p w14:paraId="5F2D9CEF" w14:textId="77777777" w:rsidR="006476D3" w:rsidRPr="00B629E6" w:rsidRDefault="006476D3" w:rsidP="006476D3">
      <w:pPr>
        <w:tabs>
          <w:tab w:val="left" w:pos="2268"/>
          <w:tab w:val="left" w:pos="3402"/>
          <w:tab w:val="left" w:pos="4536"/>
          <w:tab w:val="left" w:pos="5670"/>
          <w:tab w:val="left" w:pos="6804"/>
          <w:tab w:val="left" w:pos="7545"/>
          <w:tab w:val="left" w:pos="7938"/>
        </w:tabs>
        <w:spacing w:after="0"/>
        <w:rPr>
          <w:rFonts w:ascii="Times New Roman" w:hAnsi="Times New Roman" w:cs="Times New Roman"/>
          <w:i/>
        </w:rPr>
      </w:pPr>
    </w:p>
    <w:p w14:paraId="73EA7322" w14:textId="77777777" w:rsidR="006476D3" w:rsidRPr="00B629E6" w:rsidRDefault="006476D3" w:rsidP="006476D3">
      <w:pPr>
        <w:tabs>
          <w:tab w:val="left" w:pos="2268"/>
          <w:tab w:val="left" w:pos="3402"/>
          <w:tab w:val="left" w:pos="4536"/>
          <w:tab w:val="left" w:pos="5670"/>
          <w:tab w:val="left" w:pos="6804"/>
          <w:tab w:val="left" w:pos="7545"/>
          <w:tab w:val="left" w:pos="7938"/>
        </w:tabs>
        <w:spacing w:after="0"/>
        <w:rPr>
          <w:rFonts w:ascii="Times New Roman" w:hAnsi="Times New Roman" w:cs="Times New Roman"/>
          <w:i/>
        </w:rPr>
      </w:pPr>
    </w:p>
    <w:p w14:paraId="044FD84A" w14:textId="77777777" w:rsidR="006476D3" w:rsidRPr="00B629E6" w:rsidRDefault="006476D3" w:rsidP="006476D3">
      <w:pPr>
        <w:tabs>
          <w:tab w:val="left" w:pos="2268"/>
          <w:tab w:val="left" w:pos="3402"/>
          <w:tab w:val="left" w:pos="4536"/>
          <w:tab w:val="left" w:pos="5670"/>
          <w:tab w:val="left" w:pos="6804"/>
          <w:tab w:val="left" w:pos="7545"/>
          <w:tab w:val="left" w:pos="7938"/>
        </w:tabs>
        <w:spacing w:after="0"/>
        <w:rPr>
          <w:rFonts w:ascii="Times New Roman" w:hAnsi="Times New Roman" w:cs="Times New Roman"/>
          <w:i/>
        </w:rPr>
      </w:pPr>
    </w:p>
    <w:p w14:paraId="062948F5" w14:textId="77777777" w:rsidR="006476D3" w:rsidRPr="00B629E6" w:rsidRDefault="006476D3" w:rsidP="006476D3">
      <w:pPr>
        <w:tabs>
          <w:tab w:val="left" w:pos="2268"/>
          <w:tab w:val="left" w:pos="3402"/>
          <w:tab w:val="left" w:pos="4536"/>
          <w:tab w:val="left" w:pos="5670"/>
          <w:tab w:val="left" w:pos="6804"/>
          <w:tab w:val="left" w:pos="7545"/>
          <w:tab w:val="left" w:pos="7938"/>
        </w:tabs>
        <w:spacing w:after="0"/>
        <w:rPr>
          <w:rFonts w:ascii="Times New Roman" w:hAnsi="Times New Roman" w:cs="Times New Roman"/>
          <w:i/>
        </w:rPr>
      </w:pPr>
    </w:p>
    <w:p w14:paraId="78E089B6" w14:textId="77777777" w:rsidR="006476D3" w:rsidRPr="00B629E6" w:rsidRDefault="006476D3" w:rsidP="006476D3">
      <w:pPr>
        <w:tabs>
          <w:tab w:val="left" w:pos="2268"/>
          <w:tab w:val="left" w:pos="3402"/>
          <w:tab w:val="left" w:pos="4536"/>
          <w:tab w:val="left" w:pos="5670"/>
          <w:tab w:val="left" w:pos="6804"/>
          <w:tab w:val="left" w:pos="7545"/>
          <w:tab w:val="left" w:pos="7938"/>
        </w:tabs>
        <w:spacing w:after="0"/>
        <w:rPr>
          <w:rFonts w:ascii="Times New Roman" w:hAnsi="Times New Roman" w:cs="Times New Roman"/>
          <w:i/>
        </w:rPr>
      </w:pPr>
    </w:p>
    <w:p w14:paraId="590FF97C" w14:textId="77777777" w:rsidR="006476D3" w:rsidRPr="00B629E6" w:rsidRDefault="006476D3" w:rsidP="006476D3">
      <w:pPr>
        <w:tabs>
          <w:tab w:val="left" w:pos="2268"/>
          <w:tab w:val="left" w:pos="3402"/>
          <w:tab w:val="left" w:pos="4536"/>
          <w:tab w:val="left" w:pos="5670"/>
          <w:tab w:val="left" w:pos="6804"/>
          <w:tab w:val="left" w:pos="7545"/>
          <w:tab w:val="left" w:pos="7938"/>
        </w:tabs>
        <w:spacing w:after="0"/>
        <w:rPr>
          <w:rFonts w:ascii="Times New Roman" w:hAnsi="Times New Roman" w:cs="Times New Roman"/>
          <w:i/>
        </w:rPr>
      </w:pPr>
    </w:p>
    <w:p w14:paraId="54E2F950" w14:textId="77777777" w:rsidR="006476D3" w:rsidRPr="00B629E6" w:rsidRDefault="006476D3" w:rsidP="006476D3">
      <w:pPr>
        <w:tabs>
          <w:tab w:val="left" w:pos="2268"/>
          <w:tab w:val="left" w:pos="3402"/>
          <w:tab w:val="left" w:pos="4536"/>
          <w:tab w:val="left" w:pos="5670"/>
          <w:tab w:val="left" w:pos="6804"/>
          <w:tab w:val="left" w:pos="7545"/>
          <w:tab w:val="left" w:pos="7938"/>
        </w:tabs>
        <w:spacing w:after="0"/>
        <w:rPr>
          <w:rFonts w:ascii="Times New Roman" w:hAnsi="Times New Roman" w:cs="Times New Roman"/>
          <w:i/>
        </w:rPr>
      </w:pPr>
    </w:p>
    <w:p w14:paraId="22836827" w14:textId="77777777" w:rsidR="006476D3" w:rsidRPr="00B629E6" w:rsidRDefault="006476D3" w:rsidP="006476D3">
      <w:pPr>
        <w:tabs>
          <w:tab w:val="left" w:pos="2268"/>
          <w:tab w:val="left" w:pos="3402"/>
          <w:tab w:val="left" w:pos="4536"/>
          <w:tab w:val="left" w:pos="5670"/>
          <w:tab w:val="left" w:pos="6804"/>
          <w:tab w:val="left" w:pos="7545"/>
          <w:tab w:val="left" w:pos="7938"/>
        </w:tabs>
        <w:spacing w:after="0"/>
        <w:rPr>
          <w:rFonts w:ascii="Times New Roman" w:hAnsi="Times New Roman" w:cs="Times New Roman"/>
          <w:i/>
        </w:rPr>
      </w:pPr>
    </w:p>
    <w:p w14:paraId="263F5DD6" w14:textId="77777777" w:rsidR="006476D3" w:rsidRPr="00B629E6" w:rsidRDefault="006476D3" w:rsidP="006476D3">
      <w:pPr>
        <w:tabs>
          <w:tab w:val="left" w:pos="2268"/>
          <w:tab w:val="left" w:pos="3402"/>
          <w:tab w:val="left" w:pos="4536"/>
          <w:tab w:val="left" w:pos="5670"/>
          <w:tab w:val="left" w:pos="6804"/>
          <w:tab w:val="left" w:pos="7545"/>
          <w:tab w:val="left" w:pos="7938"/>
        </w:tabs>
        <w:spacing w:after="0"/>
        <w:rPr>
          <w:rFonts w:ascii="Times New Roman" w:hAnsi="Times New Roman" w:cs="Times New Roman"/>
          <w:i/>
        </w:rPr>
      </w:pPr>
    </w:p>
    <w:p w14:paraId="67FFA106" w14:textId="77777777" w:rsidR="006476D3" w:rsidRPr="00B629E6" w:rsidRDefault="006476D3" w:rsidP="006476D3">
      <w:pPr>
        <w:tabs>
          <w:tab w:val="left" w:pos="2268"/>
          <w:tab w:val="left" w:pos="3402"/>
          <w:tab w:val="left" w:pos="4536"/>
          <w:tab w:val="left" w:pos="5670"/>
          <w:tab w:val="left" w:pos="6804"/>
          <w:tab w:val="left" w:pos="7545"/>
          <w:tab w:val="left" w:pos="7938"/>
        </w:tabs>
        <w:spacing w:after="0"/>
        <w:rPr>
          <w:rFonts w:ascii="Times New Roman" w:hAnsi="Times New Roman" w:cs="Times New Roman"/>
          <w:i/>
        </w:rPr>
      </w:pPr>
    </w:p>
    <w:p w14:paraId="54D14B8E" w14:textId="77777777" w:rsidR="006476D3" w:rsidRPr="00B629E6" w:rsidRDefault="006476D3" w:rsidP="006476D3">
      <w:pPr>
        <w:tabs>
          <w:tab w:val="left" w:pos="2268"/>
          <w:tab w:val="left" w:pos="3402"/>
          <w:tab w:val="left" w:pos="4536"/>
          <w:tab w:val="left" w:pos="5670"/>
          <w:tab w:val="left" w:pos="6804"/>
          <w:tab w:val="left" w:pos="7545"/>
          <w:tab w:val="left" w:pos="7938"/>
        </w:tabs>
        <w:spacing w:after="0"/>
        <w:rPr>
          <w:rFonts w:ascii="Times New Roman" w:hAnsi="Times New Roman" w:cs="Times New Roman"/>
          <w:i/>
        </w:rPr>
      </w:pPr>
    </w:p>
    <w:p w14:paraId="7C4C6165" w14:textId="77777777" w:rsidR="006476D3" w:rsidRPr="00B629E6" w:rsidRDefault="006476D3" w:rsidP="006476D3">
      <w:pPr>
        <w:tabs>
          <w:tab w:val="left" w:pos="2268"/>
          <w:tab w:val="left" w:pos="3402"/>
          <w:tab w:val="left" w:pos="4536"/>
          <w:tab w:val="left" w:pos="5670"/>
          <w:tab w:val="left" w:pos="6804"/>
          <w:tab w:val="left" w:pos="7545"/>
          <w:tab w:val="left" w:pos="7938"/>
        </w:tabs>
        <w:spacing w:after="0"/>
        <w:rPr>
          <w:rFonts w:ascii="Times New Roman" w:hAnsi="Times New Roman" w:cs="Times New Roman"/>
          <w:i/>
        </w:rPr>
      </w:pPr>
    </w:p>
    <w:p w14:paraId="19416597" w14:textId="77777777" w:rsidR="006476D3" w:rsidRPr="00B629E6" w:rsidRDefault="006476D3" w:rsidP="006476D3">
      <w:pPr>
        <w:tabs>
          <w:tab w:val="left" w:pos="2268"/>
          <w:tab w:val="left" w:pos="3402"/>
          <w:tab w:val="left" w:pos="4536"/>
          <w:tab w:val="left" w:pos="5670"/>
          <w:tab w:val="left" w:pos="6804"/>
          <w:tab w:val="left" w:pos="7545"/>
          <w:tab w:val="left" w:pos="7938"/>
        </w:tabs>
        <w:spacing w:after="0"/>
        <w:rPr>
          <w:rFonts w:ascii="Times New Roman" w:hAnsi="Times New Roman" w:cs="Times New Roman"/>
          <w:i/>
        </w:rPr>
      </w:pPr>
    </w:p>
    <w:p w14:paraId="7CE31C1B" w14:textId="77777777" w:rsidR="006476D3" w:rsidRPr="00B629E6" w:rsidRDefault="006476D3" w:rsidP="006476D3">
      <w:pPr>
        <w:tabs>
          <w:tab w:val="left" w:pos="2268"/>
          <w:tab w:val="left" w:pos="3402"/>
          <w:tab w:val="left" w:pos="4536"/>
          <w:tab w:val="left" w:pos="5670"/>
          <w:tab w:val="left" w:pos="6804"/>
          <w:tab w:val="left" w:pos="7545"/>
          <w:tab w:val="left" w:pos="7938"/>
        </w:tabs>
        <w:spacing w:after="0"/>
        <w:rPr>
          <w:rFonts w:ascii="Times New Roman" w:hAnsi="Times New Roman" w:cs="Times New Roman"/>
          <w:i/>
        </w:rPr>
      </w:pPr>
    </w:p>
    <w:p w14:paraId="2FBA383D" w14:textId="77777777" w:rsidR="006476D3" w:rsidRPr="00B629E6" w:rsidRDefault="006476D3" w:rsidP="006476D3">
      <w:pPr>
        <w:tabs>
          <w:tab w:val="left" w:pos="2268"/>
          <w:tab w:val="left" w:pos="3402"/>
          <w:tab w:val="left" w:pos="4536"/>
          <w:tab w:val="left" w:pos="5670"/>
          <w:tab w:val="left" w:pos="6804"/>
          <w:tab w:val="left" w:pos="7545"/>
          <w:tab w:val="left" w:pos="7938"/>
        </w:tabs>
        <w:spacing w:after="0"/>
        <w:rPr>
          <w:rFonts w:ascii="Times New Roman" w:hAnsi="Times New Roman" w:cs="Times New Roman"/>
          <w:i/>
        </w:rPr>
      </w:pPr>
    </w:p>
    <w:p w14:paraId="160C3C87" w14:textId="77777777" w:rsidR="006476D3" w:rsidRPr="00B629E6" w:rsidRDefault="006476D3" w:rsidP="006476D3">
      <w:pPr>
        <w:tabs>
          <w:tab w:val="left" w:pos="2268"/>
          <w:tab w:val="left" w:pos="3402"/>
          <w:tab w:val="left" w:pos="4536"/>
          <w:tab w:val="left" w:pos="5670"/>
          <w:tab w:val="left" w:pos="6804"/>
          <w:tab w:val="left" w:pos="7545"/>
          <w:tab w:val="left" w:pos="7938"/>
        </w:tabs>
        <w:spacing w:after="0"/>
        <w:rPr>
          <w:rFonts w:ascii="Times New Roman" w:hAnsi="Times New Roman" w:cs="Times New Roman"/>
          <w:i/>
        </w:rPr>
      </w:pPr>
    </w:p>
    <w:p w14:paraId="64FE940A" w14:textId="0B11CA4C" w:rsidR="00012857" w:rsidRPr="00B629E6" w:rsidRDefault="00012857" w:rsidP="001937F6">
      <w:pPr>
        <w:tabs>
          <w:tab w:val="left" w:pos="2268"/>
          <w:tab w:val="left" w:pos="3402"/>
          <w:tab w:val="left" w:pos="4536"/>
          <w:tab w:val="left" w:pos="5670"/>
          <w:tab w:val="left" w:pos="6804"/>
          <w:tab w:val="left" w:pos="7545"/>
          <w:tab w:val="left" w:pos="7938"/>
        </w:tabs>
        <w:spacing w:after="0"/>
        <w:rPr>
          <w:rFonts w:ascii="Times New Roman" w:hAnsi="Times New Roman" w:cs="Times New Roman"/>
          <w:b/>
          <w:sz w:val="24"/>
          <w:szCs w:val="24"/>
          <w:u w:val="single"/>
        </w:rPr>
      </w:pPr>
    </w:p>
    <w:sectPr w:rsidR="00012857" w:rsidRPr="00B629E6" w:rsidSect="00A6033F">
      <w:headerReference w:type="default" r:id="rId15"/>
      <w:footerReference w:type="default" r:id="rId16"/>
      <w:pgSz w:w="11920" w:h="16840"/>
      <w:pgMar w:top="1350" w:right="1260" w:bottom="1020" w:left="1240" w:header="270" w:footer="7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2FA45" w14:textId="77777777" w:rsidR="00811C8A" w:rsidRDefault="00811C8A" w:rsidP="0081278A">
      <w:pPr>
        <w:spacing w:after="0" w:line="240" w:lineRule="auto"/>
      </w:pPr>
      <w:r>
        <w:separator/>
      </w:r>
    </w:p>
  </w:endnote>
  <w:endnote w:type="continuationSeparator" w:id="0">
    <w:p w14:paraId="4F49380B" w14:textId="77777777" w:rsidR="00811C8A" w:rsidRDefault="00811C8A" w:rsidP="00812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iberation Serif">
    <w:altName w:val="MS Mincho"/>
    <w:panose1 w:val="00000000000000000000"/>
    <w:charset w:val="80"/>
    <w:family w:val="roman"/>
    <w:notTrueType/>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Noto Serif CJK SC">
    <w:altName w:val="Times New Roman"/>
    <w:panose1 w:val="00000000000000000000"/>
    <w:charset w:val="00"/>
    <w:family w:val="roman"/>
    <w:notTrueType/>
    <w:pitch w:val="default"/>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B312F" w14:textId="169AA2C0" w:rsidR="00811C8A" w:rsidRDefault="00811C8A" w:rsidP="00BF643B">
    <w:pPr>
      <w:pStyle w:val="Footer"/>
      <w:pBdr>
        <w:top w:val="thinThickSmallGap" w:sz="24" w:space="1" w:color="622423" w:themeColor="accent2" w:themeShade="7F"/>
      </w:pBdr>
      <w:tabs>
        <w:tab w:val="clear" w:pos="9360"/>
        <w:tab w:val="right" w:pos="9498"/>
      </w:tabs>
      <w:ind w:left="-142" w:right="-330"/>
      <w:rPr>
        <w:rFonts w:asciiTheme="majorHAnsi" w:hAnsiTheme="majorHAnsi"/>
      </w:rPr>
    </w:pPr>
    <w:r>
      <w:rPr>
        <w:b/>
        <w:bCs/>
        <w:sz w:val="24"/>
        <w:szCs w:val="24"/>
      </w:rPr>
      <w:t xml:space="preserve">AQAR format </w:t>
    </w:r>
    <w:r>
      <w:rPr>
        <w:rFonts w:asciiTheme="majorHAnsi" w:hAnsiTheme="majorHAnsi"/>
      </w:rPr>
      <w:ptab w:relativeTo="margin" w:alignment="right" w:leader="none"/>
    </w:r>
    <w:r w:rsidRPr="0036397F">
      <w:rPr>
        <w:b/>
        <w:bCs/>
        <w:sz w:val="24"/>
        <w:szCs w:val="24"/>
      </w:rPr>
      <w:t xml:space="preserve">Page </w:t>
    </w:r>
    <w:r w:rsidRPr="0036397F">
      <w:rPr>
        <w:b/>
        <w:bCs/>
        <w:sz w:val="24"/>
        <w:szCs w:val="24"/>
      </w:rPr>
      <w:fldChar w:fldCharType="begin"/>
    </w:r>
    <w:r w:rsidRPr="0036397F">
      <w:rPr>
        <w:b/>
        <w:bCs/>
        <w:sz w:val="24"/>
        <w:szCs w:val="24"/>
      </w:rPr>
      <w:instrText xml:space="preserve"> PAGE   \* MERGEFORMAT </w:instrText>
    </w:r>
    <w:r w:rsidRPr="0036397F">
      <w:rPr>
        <w:b/>
        <w:bCs/>
        <w:sz w:val="24"/>
        <w:szCs w:val="24"/>
      </w:rPr>
      <w:fldChar w:fldCharType="separate"/>
    </w:r>
    <w:r>
      <w:rPr>
        <w:b/>
        <w:bCs/>
        <w:noProof/>
        <w:sz w:val="24"/>
        <w:szCs w:val="24"/>
      </w:rPr>
      <w:t>68</w:t>
    </w:r>
    <w:r w:rsidRPr="0036397F">
      <w:rPr>
        <w:b/>
        <w:bCs/>
        <w:sz w:val="24"/>
        <w:szCs w:val="24"/>
      </w:rPr>
      <w:fldChar w:fldCharType="end"/>
    </w:r>
  </w:p>
  <w:p w14:paraId="66CADD38" w14:textId="77777777" w:rsidR="00811C8A" w:rsidRDefault="00811C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F3D93" w14:textId="77777777" w:rsidR="00811C8A" w:rsidRDefault="00811C8A" w:rsidP="0081278A">
      <w:pPr>
        <w:spacing w:after="0" w:line="240" w:lineRule="auto"/>
      </w:pPr>
      <w:r>
        <w:separator/>
      </w:r>
    </w:p>
  </w:footnote>
  <w:footnote w:type="continuationSeparator" w:id="0">
    <w:p w14:paraId="31E62A26" w14:textId="77777777" w:rsidR="00811C8A" w:rsidRDefault="00811C8A" w:rsidP="008127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D7A71" w14:textId="70D48C9F" w:rsidR="00811C8A" w:rsidRDefault="008409B4" w:rsidP="00BF643B">
    <w:pPr>
      <w:pStyle w:val="Header"/>
      <w:pBdr>
        <w:bottom w:val="thickThinSmallGap" w:sz="24" w:space="1" w:color="622423" w:themeColor="accent2" w:themeShade="7F"/>
      </w:pBdr>
      <w:ind w:left="-142" w:right="-330"/>
      <w:jc w:val="right"/>
      <w:rPr>
        <w:rFonts w:eastAsiaTheme="majorEastAsia"/>
        <w:b/>
        <w:bCs/>
        <w:i/>
        <w:iCs/>
        <w:sz w:val="24"/>
        <w:szCs w:val="24"/>
      </w:rPr>
    </w:pPr>
    <w:r w:rsidRPr="008409B4">
      <w:rPr>
        <w:rFonts w:eastAsiaTheme="majorEastAsia"/>
        <w:b/>
        <w:bCs/>
        <w:i/>
        <w:iCs/>
        <w:sz w:val="24"/>
        <w:szCs w:val="24"/>
        <w:lang w:bidi="en-US"/>
      </w:rPr>
      <w:t>Punyashlok Ahilyadevi Holkar Solapur University, Solapur</w:t>
    </w:r>
  </w:p>
  <w:p w14:paraId="00BEFD39" w14:textId="77777777" w:rsidR="00811C8A" w:rsidRDefault="00811C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A1FA7570"/>
    <w:lvl w:ilvl="0">
      <w:numFmt w:val="bullet"/>
      <w:lvlText w:val="*"/>
      <w:lvlJc w:val="left"/>
    </w:lvl>
  </w:abstractNum>
  <w:abstractNum w:abstractNumId="1" w15:restartNumberingAfterBreak="0">
    <w:nsid w:val="0191477A"/>
    <w:multiLevelType w:val="multilevel"/>
    <w:tmpl w:val="9E58244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2CE5515"/>
    <w:multiLevelType w:val="hybridMultilevel"/>
    <w:tmpl w:val="9814C9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38E035C"/>
    <w:multiLevelType w:val="hybridMultilevel"/>
    <w:tmpl w:val="228488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56819A6"/>
    <w:multiLevelType w:val="hybridMultilevel"/>
    <w:tmpl w:val="BC3AB132"/>
    <w:lvl w:ilvl="0" w:tplc="40090001">
      <w:start w:val="1"/>
      <w:numFmt w:val="bullet"/>
      <w:lvlText w:val=""/>
      <w:lvlJc w:val="left"/>
      <w:pPr>
        <w:ind w:left="817" w:hanging="360"/>
      </w:pPr>
      <w:rPr>
        <w:rFonts w:ascii="Symbol" w:hAnsi="Symbol" w:hint="default"/>
      </w:rPr>
    </w:lvl>
    <w:lvl w:ilvl="1" w:tplc="40090003" w:tentative="1">
      <w:start w:val="1"/>
      <w:numFmt w:val="bullet"/>
      <w:lvlText w:val="o"/>
      <w:lvlJc w:val="left"/>
      <w:pPr>
        <w:ind w:left="1537" w:hanging="360"/>
      </w:pPr>
      <w:rPr>
        <w:rFonts w:ascii="Courier New" w:hAnsi="Courier New" w:cs="Courier New" w:hint="default"/>
      </w:rPr>
    </w:lvl>
    <w:lvl w:ilvl="2" w:tplc="40090005" w:tentative="1">
      <w:start w:val="1"/>
      <w:numFmt w:val="bullet"/>
      <w:lvlText w:val=""/>
      <w:lvlJc w:val="left"/>
      <w:pPr>
        <w:ind w:left="2257" w:hanging="360"/>
      </w:pPr>
      <w:rPr>
        <w:rFonts w:ascii="Wingdings" w:hAnsi="Wingdings" w:hint="default"/>
      </w:rPr>
    </w:lvl>
    <w:lvl w:ilvl="3" w:tplc="40090001" w:tentative="1">
      <w:start w:val="1"/>
      <w:numFmt w:val="bullet"/>
      <w:lvlText w:val=""/>
      <w:lvlJc w:val="left"/>
      <w:pPr>
        <w:ind w:left="2977" w:hanging="360"/>
      </w:pPr>
      <w:rPr>
        <w:rFonts w:ascii="Symbol" w:hAnsi="Symbol" w:hint="default"/>
      </w:rPr>
    </w:lvl>
    <w:lvl w:ilvl="4" w:tplc="40090003" w:tentative="1">
      <w:start w:val="1"/>
      <w:numFmt w:val="bullet"/>
      <w:lvlText w:val="o"/>
      <w:lvlJc w:val="left"/>
      <w:pPr>
        <w:ind w:left="3697" w:hanging="360"/>
      </w:pPr>
      <w:rPr>
        <w:rFonts w:ascii="Courier New" w:hAnsi="Courier New" w:cs="Courier New" w:hint="default"/>
      </w:rPr>
    </w:lvl>
    <w:lvl w:ilvl="5" w:tplc="40090005" w:tentative="1">
      <w:start w:val="1"/>
      <w:numFmt w:val="bullet"/>
      <w:lvlText w:val=""/>
      <w:lvlJc w:val="left"/>
      <w:pPr>
        <w:ind w:left="4417" w:hanging="360"/>
      </w:pPr>
      <w:rPr>
        <w:rFonts w:ascii="Wingdings" w:hAnsi="Wingdings" w:hint="default"/>
      </w:rPr>
    </w:lvl>
    <w:lvl w:ilvl="6" w:tplc="40090001" w:tentative="1">
      <w:start w:val="1"/>
      <w:numFmt w:val="bullet"/>
      <w:lvlText w:val=""/>
      <w:lvlJc w:val="left"/>
      <w:pPr>
        <w:ind w:left="5137" w:hanging="360"/>
      </w:pPr>
      <w:rPr>
        <w:rFonts w:ascii="Symbol" w:hAnsi="Symbol" w:hint="default"/>
      </w:rPr>
    </w:lvl>
    <w:lvl w:ilvl="7" w:tplc="40090003" w:tentative="1">
      <w:start w:val="1"/>
      <w:numFmt w:val="bullet"/>
      <w:lvlText w:val="o"/>
      <w:lvlJc w:val="left"/>
      <w:pPr>
        <w:ind w:left="5857" w:hanging="360"/>
      </w:pPr>
      <w:rPr>
        <w:rFonts w:ascii="Courier New" w:hAnsi="Courier New" w:cs="Courier New" w:hint="default"/>
      </w:rPr>
    </w:lvl>
    <w:lvl w:ilvl="8" w:tplc="40090005" w:tentative="1">
      <w:start w:val="1"/>
      <w:numFmt w:val="bullet"/>
      <w:lvlText w:val=""/>
      <w:lvlJc w:val="left"/>
      <w:pPr>
        <w:ind w:left="6577" w:hanging="360"/>
      </w:pPr>
      <w:rPr>
        <w:rFonts w:ascii="Wingdings" w:hAnsi="Wingdings" w:hint="default"/>
      </w:rPr>
    </w:lvl>
  </w:abstractNum>
  <w:abstractNum w:abstractNumId="5" w15:restartNumberingAfterBreak="0">
    <w:nsid w:val="06FA6509"/>
    <w:multiLevelType w:val="hybridMultilevel"/>
    <w:tmpl w:val="197633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73E7AFA"/>
    <w:multiLevelType w:val="hybridMultilevel"/>
    <w:tmpl w:val="3200A4E8"/>
    <w:lvl w:ilvl="0" w:tplc="40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73F36D8"/>
    <w:multiLevelType w:val="hybridMultilevel"/>
    <w:tmpl w:val="371A3C50"/>
    <w:lvl w:ilvl="0" w:tplc="4942CDD8">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7806EEE"/>
    <w:multiLevelType w:val="multilevel"/>
    <w:tmpl w:val="60065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3C5D2C"/>
    <w:multiLevelType w:val="hybridMultilevel"/>
    <w:tmpl w:val="50A41026"/>
    <w:lvl w:ilvl="0" w:tplc="1272E1EE">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4D2595"/>
    <w:multiLevelType w:val="hybridMultilevel"/>
    <w:tmpl w:val="0D34C01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0F94577A"/>
    <w:multiLevelType w:val="hybridMultilevel"/>
    <w:tmpl w:val="A2C85462"/>
    <w:lvl w:ilvl="0" w:tplc="9208E1EE">
      <w:start w:val="1"/>
      <w:numFmt w:val="decimal"/>
      <w:lvlText w:val="%1."/>
      <w:lvlJc w:val="left"/>
      <w:pPr>
        <w:ind w:left="405" w:hanging="360"/>
      </w:pPr>
      <w:rPr>
        <w:rFonts w:hint="default"/>
        <w:b/>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12" w15:restartNumberingAfterBreak="0">
    <w:nsid w:val="10111BD3"/>
    <w:multiLevelType w:val="hybridMultilevel"/>
    <w:tmpl w:val="F5045012"/>
    <w:lvl w:ilvl="0" w:tplc="98F6AF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C50CB2"/>
    <w:multiLevelType w:val="hybridMultilevel"/>
    <w:tmpl w:val="945E61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1107683E"/>
    <w:multiLevelType w:val="hybridMultilevel"/>
    <w:tmpl w:val="CAA83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2D1779"/>
    <w:multiLevelType w:val="hybridMultilevel"/>
    <w:tmpl w:val="4AF29C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1356022D"/>
    <w:multiLevelType w:val="hybridMultilevel"/>
    <w:tmpl w:val="5C5230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13C46ADC"/>
    <w:multiLevelType w:val="hybridMultilevel"/>
    <w:tmpl w:val="1B7E3288"/>
    <w:lvl w:ilvl="0" w:tplc="5DF88030">
      <w:start w:val="1"/>
      <w:numFmt w:val="upperLetter"/>
      <w:lvlText w:val="%1."/>
      <w:lvlJc w:val="left"/>
      <w:pPr>
        <w:ind w:left="702" w:hanging="360"/>
      </w:pPr>
      <w:rPr>
        <w:rFonts w:hint="default"/>
      </w:rPr>
    </w:lvl>
    <w:lvl w:ilvl="1" w:tplc="40090019" w:tentative="1">
      <w:start w:val="1"/>
      <w:numFmt w:val="lowerLetter"/>
      <w:lvlText w:val="%2."/>
      <w:lvlJc w:val="left"/>
      <w:pPr>
        <w:ind w:left="1422" w:hanging="360"/>
      </w:pPr>
    </w:lvl>
    <w:lvl w:ilvl="2" w:tplc="4009001B" w:tentative="1">
      <w:start w:val="1"/>
      <w:numFmt w:val="lowerRoman"/>
      <w:lvlText w:val="%3."/>
      <w:lvlJc w:val="right"/>
      <w:pPr>
        <w:ind w:left="2142" w:hanging="180"/>
      </w:pPr>
    </w:lvl>
    <w:lvl w:ilvl="3" w:tplc="4009000F" w:tentative="1">
      <w:start w:val="1"/>
      <w:numFmt w:val="decimal"/>
      <w:lvlText w:val="%4."/>
      <w:lvlJc w:val="left"/>
      <w:pPr>
        <w:ind w:left="2862" w:hanging="360"/>
      </w:pPr>
    </w:lvl>
    <w:lvl w:ilvl="4" w:tplc="40090019" w:tentative="1">
      <w:start w:val="1"/>
      <w:numFmt w:val="lowerLetter"/>
      <w:lvlText w:val="%5."/>
      <w:lvlJc w:val="left"/>
      <w:pPr>
        <w:ind w:left="3582" w:hanging="360"/>
      </w:pPr>
    </w:lvl>
    <w:lvl w:ilvl="5" w:tplc="4009001B" w:tentative="1">
      <w:start w:val="1"/>
      <w:numFmt w:val="lowerRoman"/>
      <w:lvlText w:val="%6."/>
      <w:lvlJc w:val="right"/>
      <w:pPr>
        <w:ind w:left="4302" w:hanging="180"/>
      </w:pPr>
    </w:lvl>
    <w:lvl w:ilvl="6" w:tplc="4009000F" w:tentative="1">
      <w:start w:val="1"/>
      <w:numFmt w:val="decimal"/>
      <w:lvlText w:val="%7."/>
      <w:lvlJc w:val="left"/>
      <w:pPr>
        <w:ind w:left="5022" w:hanging="360"/>
      </w:pPr>
    </w:lvl>
    <w:lvl w:ilvl="7" w:tplc="40090019" w:tentative="1">
      <w:start w:val="1"/>
      <w:numFmt w:val="lowerLetter"/>
      <w:lvlText w:val="%8."/>
      <w:lvlJc w:val="left"/>
      <w:pPr>
        <w:ind w:left="5742" w:hanging="360"/>
      </w:pPr>
    </w:lvl>
    <w:lvl w:ilvl="8" w:tplc="4009001B" w:tentative="1">
      <w:start w:val="1"/>
      <w:numFmt w:val="lowerRoman"/>
      <w:lvlText w:val="%9."/>
      <w:lvlJc w:val="right"/>
      <w:pPr>
        <w:ind w:left="6462" w:hanging="180"/>
      </w:pPr>
    </w:lvl>
  </w:abstractNum>
  <w:abstractNum w:abstractNumId="18" w15:restartNumberingAfterBreak="0">
    <w:nsid w:val="15D65845"/>
    <w:multiLevelType w:val="hybridMultilevel"/>
    <w:tmpl w:val="3D80A5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16BE196E"/>
    <w:multiLevelType w:val="multilevel"/>
    <w:tmpl w:val="993861F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8761951"/>
    <w:multiLevelType w:val="multilevel"/>
    <w:tmpl w:val="DD9E86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1A33516E"/>
    <w:multiLevelType w:val="multilevel"/>
    <w:tmpl w:val="993861F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AC416C9"/>
    <w:multiLevelType w:val="multilevel"/>
    <w:tmpl w:val="A7724B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1BE25E6E"/>
    <w:multiLevelType w:val="multilevel"/>
    <w:tmpl w:val="BE08E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410619"/>
    <w:multiLevelType w:val="hybridMultilevel"/>
    <w:tmpl w:val="3A1A6BF2"/>
    <w:lvl w:ilvl="0" w:tplc="1272E1EE">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D9461FA"/>
    <w:multiLevelType w:val="hybridMultilevel"/>
    <w:tmpl w:val="0EBEEBB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1E0556C4"/>
    <w:multiLevelType w:val="hybridMultilevel"/>
    <w:tmpl w:val="BC00EA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E747549"/>
    <w:multiLevelType w:val="hybridMultilevel"/>
    <w:tmpl w:val="86E45408"/>
    <w:lvl w:ilvl="0" w:tplc="FFFFFFFF">
      <w:start w:val="1"/>
      <w:numFmt w:val="lowerLetter"/>
      <w:lvlText w:val="%1)"/>
      <w:lvlJc w:val="left"/>
      <w:pPr>
        <w:ind w:left="1211" w:hanging="360"/>
      </w:pPr>
      <w:rPr>
        <w:rFonts w:ascii="Times New Roman" w:hAnsi="Times New Roman" w:cs="Times New Roman" w:hint="default"/>
      </w:rPr>
    </w:lvl>
    <w:lvl w:ilvl="1" w:tplc="FFFFFFFF">
      <w:start w:val="1"/>
      <w:numFmt w:val="lowerLetter"/>
      <w:lvlText w:val="%2)"/>
      <w:lvlJc w:val="left"/>
      <w:pPr>
        <w:ind w:left="1070" w:hanging="360"/>
      </w:pPr>
      <w:rPr>
        <w:rFonts w:ascii="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ECE76B6"/>
    <w:multiLevelType w:val="multilevel"/>
    <w:tmpl w:val="11F66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F146F99"/>
    <w:multiLevelType w:val="hybridMultilevel"/>
    <w:tmpl w:val="42F872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1F7505F6"/>
    <w:multiLevelType w:val="multilevel"/>
    <w:tmpl w:val="D62610A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2072701A"/>
    <w:multiLevelType w:val="hybridMultilevel"/>
    <w:tmpl w:val="557ABB9E"/>
    <w:lvl w:ilvl="0" w:tplc="40090001">
      <w:start w:val="1"/>
      <w:numFmt w:val="bullet"/>
      <w:lvlText w:val=""/>
      <w:lvlJc w:val="left"/>
      <w:pPr>
        <w:ind w:left="1422" w:hanging="360"/>
      </w:pPr>
      <w:rPr>
        <w:rFonts w:ascii="Symbol" w:hAnsi="Symbol" w:hint="default"/>
      </w:rPr>
    </w:lvl>
    <w:lvl w:ilvl="1" w:tplc="40090003" w:tentative="1">
      <w:start w:val="1"/>
      <w:numFmt w:val="bullet"/>
      <w:lvlText w:val="o"/>
      <w:lvlJc w:val="left"/>
      <w:pPr>
        <w:ind w:left="2142" w:hanging="360"/>
      </w:pPr>
      <w:rPr>
        <w:rFonts w:ascii="Courier New" w:hAnsi="Courier New" w:cs="Courier New" w:hint="default"/>
      </w:rPr>
    </w:lvl>
    <w:lvl w:ilvl="2" w:tplc="40090005" w:tentative="1">
      <w:start w:val="1"/>
      <w:numFmt w:val="bullet"/>
      <w:lvlText w:val=""/>
      <w:lvlJc w:val="left"/>
      <w:pPr>
        <w:ind w:left="2862" w:hanging="360"/>
      </w:pPr>
      <w:rPr>
        <w:rFonts w:ascii="Wingdings" w:hAnsi="Wingdings" w:hint="default"/>
      </w:rPr>
    </w:lvl>
    <w:lvl w:ilvl="3" w:tplc="40090001" w:tentative="1">
      <w:start w:val="1"/>
      <w:numFmt w:val="bullet"/>
      <w:lvlText w:val=""/>
      <w:lvlJc w:val="left"/>
      <w:pPr>
        <w:ind w:left="3582" w:hanging="360"/>
      </w:pPr>
      <w:rPr>
        <w:rFonts w:ascii="Symbol" w:hAnsi="Symbol" w:hint="default"/>
      </w:rPr>
    </w:lvl>
    <w:lvl w:ilvl="4" w:tplc="40090003" w:tentative="1">
      <w:start w:val="1"/>
      <w:numFmt w:val="bullet"/>
      <w:lvlText w:val="o"/>
      <w:lvlJc w:val="left"/>
      <w:pPr>
        <w:ind w:left="4302" w:hanging="360"/>
      </w:pPr>
      <w:rPr>
        <w:rFonts w:ascii="Courier New" w:hAnsi="Courier New" w:cs="Courier New" w:hint="default"/>
      </w:rPr>
    </w:lvl>
    <w:lvl w:ilvl="5" w:tplc="40090005" w:tentative="1">
      <w:start w:val="1"/>
      <w:numFmt w:val="bullet"/>
      <w:lvlText w:val=""/>
      <w:lvlJc w:val="left"/>
      <w:pPr>
        <w:ind w:left="5022" w:hanging="360"/>
      </w:pPr>
      <w:rPr>
        <w:rFonts w:ascii="Wingdings" w:hAnsi="Wingdings" w:hint="default"/>
      </w:rPr>
    </w:lvl>
    <w:lvl w:ilvl="6" w:tplc="40090001" w:tentative="1">
      <w:start w:val="1"/>
      <w:numFmt w:val="bullet"/>
      <w:lvlText w:val=""/>
      <w:lvlJc w:val="left"/>
      <w:pPr>
        <w:ind w:left="5742" w:hanging="360"/>
      </w:pPr>
      <w:rPr>
        <w:rFonts w:ascii="Symbol" w:hAnsi="Symbol" w:hint="default"/>
      </w:rPr>
    </w:lvl>
    <w:lvl w:ilvl="7" w:tplc="40090003" w:tentative="1">
      <w:start w:val="1"/>
      <w:numFmt w:val="bullet"/>
      <w:lvlText w:val="o"/>
      <w:lvlJc w:val="left"/>
      <w:pPr>
        <w:ind w:left="6462" w:hanging="360"/>
      </w:pPr>
      <w:rPr>
        <w:rFonts w:ascii="Courier New" w:hAnsi="Courier New" w:cs="Courier New" w:hint="default"/>
      </w:rPr>
    </w:lvl>
    <w:lvl w:ilvl="8" w:tplc="40090005" w:tentative="1">
      <w:start w:val="1"/>
      <w:numFmt w:val="bullet"/>
      <w:lvlText w:val=""/>
      <w:lvlJc w:val="left"/>
      <w:pPr>
        <w:ind w:left="7182" w:hanging="360"/>
      </w:pPr>
      <w:rPr>
        <w:rFonts w:ascii="Wingdings" w:hAnsi="Wingdings" w:hint="default"/>
      </w:rPr>
    </w:lvl>
  </w:abstractNum>
  <w:abstractNum w:abstractNumId="32" w15:restartNumberingAfterBreak="0">
    <w:nsid w:val="21434AAB"/>
    <w:multiLevelType w:val="hybridMultilevel"/>
    <w:tmpl w:val="842AB5C2"/>
    <w:lvl w:ilvl="0" w:tplc="1272E1EE">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BE10F4F"/>
    <w:multiLevelType w:val="hybridMultilevel"/>
    <w:tmpl w:val="0010C53E"/>
    <w:lvl w:ilvl="0" w:tplc="40090001">
      <w:start w:val="1"/>
      <w:numFmt w:val="bullet"/>
      <w:lvlText w:val=""/>
      <w:lvlJc w:val="left"/>
      <w:pPr>
        <w:ind w:left="1500" w:hanging="360"/>
      </w:pPr>
      <w:rPr>
        <w:rFonts w:ascii="Symbol" w:hAnsi="Symbol" w:hint="default"/>
      </w:rPr>
    </w:lvl>
    <w:lvl w:ilvl="1" w:tplc="40090003" w:tentative="1">
      <w:start w:val="1"/>
      <w:numFmt w:val="bullet"/>
      <w:lvlText w:val="o"/>
      <w:lvlJc w:val="left"/>
      <w:pPr>
        <w:ind w:left="2220" w:hanging="360"/>
      </w:pPr>
      <w:rPr>
        <w:rFonts w:ascii="Courier New" w:hAnsi="Courier New" w:cs="Courier New" w:hint="default"/>
      </w:rPr>
    </w:lvl>
    <w:lvl w:ilvl="2" w:tplc="40090005" w:tentative="1">
      <w:start w:val="1"/>
      <w:numFmt w:val="bullet"/>
      <w:lvlText w:val=""/>
      <w:lvlJc w:val="left"/>
      <w:pPr>
        <w:ind w:left="2940" w:hanging="360"/>
      </w:pPr>
      <w:rPr>
        <w:rFonts w:ascii="Wingdings" w:hAnsi="Wingdings" w:hint="default"/>
      </w:rPr>
    </w:lvl>
    <w:lvl w:ilvl="3" w:tplc="40090001" w:tentative="1">
      <w:start w:val="1"/>
      <w:numFmt w:val="bullet"/>
      <w:lvlText w:val=""/>
      <w:lvlJc w:val="left"/>
      <w:pPr>
        <w:ind w:left="3660" w:hanging="360"/>
      </w:pPr>
      <w:rPr>
        <w:rFonts w:ascii="Symbol" w:hAnsi="Symbol" w:hint="default"/>
      </w:rPr>
    </w:lvl>
    <w:lvl w:ilvl="4" w:tplc="40090003" w:tentative="1">
      <w:start w:val="1"/>
      <w:numFmt w:val="bullet"/>
      <w:lvlText w:val="o"/>
      <w:lvlJc w:val="left"/>
      <w:pPr>
        <w:ind w:left="4380" w:hanging="360"/>
      </w:pPr>
      <w:rPr>
        <w:rFonts w:ascii="Courier New" w:hAnsi="Courier New" w:cs="Courier New" w:hint="default"/>
      </w:rPr>
    </w:lvl>
    <w:lvl w:ilvl="5" w:tplc="40090005" w:tentative="1">
      <w:start w:val="1"/>
      <w:numFmt w:val="bullet"/>
      <w:lvlText w:val=""/>
      <w:lvlJc w:val="left"/>
      <w:pPr>
        <w:ind w:left="5100" w:hanging="360"/>
      </w:pPr>
      <w:rPr>
        <w:rFonts w:ascii="Wingdings" w:hAnsi="Wingdings" w:hint="default"/>
      </w:rPr>
    </w:lvl>
    <w:lvl w:ilvl="6" w:tplc="40090001" w:tentative="1">
      <w:start w:val="1"/>
      <w:numFmt w:val="bullet"/>
      <w:lvlText w:val=""/>
      <w:lvlJc w:val="left"/>
      <w:pPr>
        <w:ind w:left="5820" w:hanging="360"/>
      </w:pPr>
      <w:rPr>
        <w:rFonts w:ascii="Symbol" w:hAnsi="Symbol" w:hint="default"/>
      </w:rPr>
    </w:lvl>
    <w:lvl w:ilvl="7" w:tplc="40090003" w:tentative="1">
      <w:start w:val="1"/>
      <w:numFmt w:val="bullet"/>
      <w:lvlText w:val="o"/>
      <w:lvlJc w:val="left"/>
      <w:pPr>
        <w:ind w:left="6540" w:hanging="360"/>
      </w:pPr>
      <w:rPr>
        <w:rFonts w:ascii="Courier New" w:hAnsi="Courier New" w:cs="Courier New" w:hint="default"/>
      </w:rPr>
    </w:lvl>
    <w:lvl w:ilvl="8" w:tplc="40090005" w:tentative="1">
      <w:start w:val="1"/>
      <w:numFmt w:val="bullet"/>
      <w:lvlText w:val=""/>
      <w:lvlJc w:val="left"/>
      <w:pPr>
        <w:ind w:left="7260" w:hanging="360"/>
      </w:pPr>
      <w:rPr>
        <w:rFonts w:ascii="Wingdings" w:hAnsi="Wingdings" w:hint="default"/>
      </w:rPr>
    </w:lvl>
  </w:abstractNum>
  <w:abstractNum w:abstractNumId="34" w15:restartNumberingAfterBreak="0">
    <w:nsid w:val="2D65467E"/>
    <w:multiLevelType w:val="hybridMultilevel"/>
    <w:tmpl w:val="460A6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E0D51B9"/>
    <w:multiLevelType w:val="multilevel"/>
    <w:tmpl w:val="CFB6F9C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2E3E2ACF"/>
    <w:multiLevelType w:val="multilevel"/>
    <w:tmpl w:val="15547A1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2F005C1A"/>
    <w:multiLevelType w:val="hybridMultilevel"/>
    <w:tmpl w:val="88B4CE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F1025CB"/>
    <w:multiLevelType w:val="multilevel"/>
    <w:tmpl w:val="2E62AF6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2F2D7F00"/>
    <w:multiLevelType w:val="multilevel"/>
    <w:tmpl w:val="D07A969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2F73021C"/>
    <w:multiLevelType w:val="hybridMultilevel"/>
    <w:tmpl w:val="3F201334"/>
    <w:lvl w:ilvl="0" w:tplc="0409001B">
      <w:start w:val="1"/>
      <w:numFmt w:val="lowerRoman"/>
      <w:lvlText w:val="%1."/>
      <w:lvlJc w:val="right"/>
      <w:pPr>
        <w:ind w:left="1790" w:hanging="360"/>
      </w:p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41" w15:restartNumberingAfterBreak="0">
    <w:nsid w:val="306E3099"/>
    <w:multiLevelType w:val="multilevel"/>
    <w:tmpl w:val="55B8DC5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15:restartNumberingAfterBreak="0">
    <w:nsid w:val="30C53957"/>
    <w:multiLevelType w:val="hybridMultilevel"/>
    <w:tmpl w:val="FCBC7194"/>
    <w:lvl w:ilvl="0" w:tplc="4009000F">
      <w:start w:val="1"/>
      <w:numFmt w:val="decimal"/>
      <w:lvlText w:val="%1."/>
      <w:lvlJc w:val="left"/>
      <w:pPr>
        <w:ind w:left="702" w:hanging="360"/>
      </w:pPr>
      <w:rPr>
        <w:rFonts w:hint="default"/>
      </w:rPr>
    </w:lvl>
    <w:lvl w:ilvl="1" w:tplc="40090019" w:tentative="1">
      <w:start w:val="1"/>
      <w:numFmt w:val="lowerLetter"/>
      <w:lvlText w:val="%2."/>
      <w:lvlJc w:val="left"/>
      <w:pPr>
        <w:ind w:left="1422" w:hanging="360"/>
      </w:pPr>
    </w:lvl>
    <w:lvl w:ilvl="2" w:tplc="4009001B" w:tentative="1">
      <w:start w:val="1"/>
      <w:numFmt w:val="lowerRoman"/>
      <w:lvlText w:val="%3."/>
      <w:lvlJc w:val="right"/>
      <w:pPr>
        <w:ind w:left="2142" w:hanging="180"/>
      </w:pPr>
    </w:lvl>
    <w:lvl w:ilvl="3" w:tplc="4009000F" w:tentative="1">
      <w:start w:val="1"/>
      <w:numFmt w:val="decimal"/>
      <w:lvlText w:val="%4."/>
      <w:lvlJc w:val="left"/>
      <w:pPr>
        <w:ind w:left="2862" w:hanging="360"/>
      </w:pPr>
    </w:lvl>
    <w:lvl w:ilvl="4" w:tplc="40090019" w:tentative="1">
      <w:start w:val="1"/>
      <w:numFmt w:val="lowerLetter"/>
      <w:lvlText w:val="%5."/>
      <w:lvlJc w:val="left"/>
      <w:pPr>
        <w:ind w:left="3582" w:hanging="360"/>
      </w:pPr>
    </w:lvl>
    <w:lvl w:ilvl="5" w:tplc="4009001B" w:tentative="1">
      <w:start w:val="1"/>
      <w:numFmt w:val="lowerRoman"/>
      <w:lvlText w:val="%6."/>
      <w:lvlJc w:val="right"/>
      <w:pPr>
        <w:ind w:left="4302" w:hanging="180"/>
      </w:pPr>
    </w:lvl>
    <w:lvl w:ilvl="6" w:tplc="4009000F" w:tentative="1">
      <w:start w:val="1"/>
      <w:numFmt w:val="decimal"/>
      <w:lvlText w:val="%7."/>
      <w:lvlJc w:val="left"/>
      <w:pPr>
        <w:ind w:left="5022" w:hanging="360"/>
      </w:pPr>
    </w:lvl>
    <w:lvl w:ilvl="7" w:tplc="40090019" w:tentative="1">
      <w:start w:val="1"/>
      <w:numFmt w:val="lowerLetter"/>
      <w:lvlText w:val="%8."/>
      <w:lvlJc w:val="left"/>
      <w:pPr>
        <w:ind w:left="5742" w:hanging="360"/>
      </w:pPr>
    </w:lvl>
    <w:lvl w:ilvl="8" w:tplc="4009001B" w:tentative="1">
      <w:start w:val="1"/>
      <w:numFmt w:val="lowerRoman"/>
      <w:lvlText w:val="%9."/>
      <w:lvlJc w:val="right"/>
      <w:pPr>
        <w:ind w:left="6462" w:hanging="180"/>
      </w:pPr>
    </w:lvl>
  </w:abstractNum>
  <w:abstractNum w:abstractNumId="43" w15:restartNumberingAfterBreak="0">
    <w:nsid w:val="32A761CF"/>
    <w:multiLevelType w:val="hybridMultilevel"/>
    <w:tmpl w:val="1FB606D4"/>
    <w:lvl w:ilvl="0" w:tplc="695673AA">
      <w:start w:val="1"/>
      <w:numFmt w:val="decimal"/>
      <w:lvlText w:val="%1."/>
      <w:lvlJc w:val="left"/>
      <w:pPr>
        <w:ind w:left="720" w:hanging="360"/>
      </w:pPr>
      <w:rPr>
        <w:rFont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2E9543E"/>
    <w:multiLevelType w:val="hybridMultilevel"/>
    <w:tmpl w:val="1CE4A3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35E84F56"/>
    <w:multiLevelType w:val="multilevel"/>
    <w:tmpl w:val="DCC291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15:restartNumberingAfterBreak="0">
    <w:nsid w:val="35EB39DC"/>
    <w:multiLevelType w:val="hybridMultilevel"/>
    <w:tmpl w:val="FDBC9FB8"/>
    <w:lvl w:ilvl="0" w:tplc="4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6494A18"/>
    <w:multiLevelType w:val="hybridMultilevel"/>
    <w:tmpl w:val="015C5D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364B0FCD"/>
    <w:multiLevelType w:val="multilevel"/>
    <w:tmpl w:val="C1626F0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39455B49"/>
    <w:multiLevelType w:val="hybridMultilevel"/>
    <w:tmpl w:val="9E18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9721A4B"/>
    <w:multiLevelType w:val="multilevel"/>
    <w:tmpl w:val="E376EA1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15:restartNumberingAfterBreak="0">
    <w:nsid w:val="3A3F44CE"/>
    <w:multiLevelType w:val="hybridMultilevel"/>
    <w:tmpl w:val="C9AC6A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C747CB8"/>
    <w:multiLevelType w:val="multilevel"/>
    <w:tmpl w:val="C04EE2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3" w15:restartNumberingAfterBreak="0">
    <w:nsid w:val="3D436CD2"/>
    <w:multiLevelType w:val="hybridMultilevel"/>
    <w:tmpl w:val="F732C5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15:restartNumberingAfterBreak="0">
    <w:nsid w:val="3F7C2B11"/>
    <w:multiLevelType w:val="hybridMultilevel"/>
    <w:tmpl w:val="CF406B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15:restartNumberingAfterBreak="0">
    <w:nsid w:val="402B726A"/>
    <w:multiLevelType w:val="hybridMultilevel"/>
    <w:tmpl w:val="47829F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15:restartNumberingAfterBreak="0">
    <w:nsid w:val="404309F9"/>
    <w:multiLevelType w:val="hybridMultilevel"/>
    <w:tmpl w:val="7F16FA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15:restartNumberingAfterBreak="0">
    <w:nsid w:val="40C9200F"/>
    <w:multiLevelType w:val="hybridMultilevel"/>
    <w:tmpl w:val="3E525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0DD0DAF"/>
    <w:multiLevelType w:val="hybridMultilevel"/>
    <w:tmpl w:val="2EC0CB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9" w15:restartNumberingAfterBreak="0">
    <w:nsid w:val="41E403EC"/>
    <w:multiLevelType w:val="hybridMultilevel"/>
    <w:tmpl w:val="341A0F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0" w15:restartNumberingAfterBreak="0">
    <w:nsid w:val="420B6892"/>
    <w:multiLevelType w:val="multilevel"/>
    <w:tmpl w:val="E5208AC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1" w15:restartNumberingAfterBreak="0">
    <w:nsid w:val="42E8044A"/>
    <w:multiLevelType w:val="hybridMultilevel"/>
    <w:tmpl w:val="91D4ECA8"/>
    <w:lvl w:ilvl="0" w:tplc="40090001">
      <w:start w:val="1"/>
      <w:numFmt w:val="bullet"/>
      <w:lvlText w:val=""/>
      <w:lvlJc w:val="left"/>
      <w:pPr>
        <w:ind w:left="828" w:hanging="360"/>
      </w:pPr>
      <w:rPr>
        <w:rFonts w:ascii="Symbol" w:hAnsi="Symbol" w:hint="default"/>
      </w:rPr>
    </w:lvl>
    <w:lvl w:ilvl="1" w:tplc="40090003" w:tentative="1">
      <w:start w:val="1"/>
      <w:numFmt w:val="bullet"/>
      <w:lvlText w:val="o"/>
      <w:lvlJc w:val="left"/>
      <w:pPr>
        <w:ind w:left="1548" w:hanging="360"/>
      </w:pPr>
      <w:rPr>
        <w:rFonts w:ascii="Courier New" w:hAnsi="Courier New" w:cs="Courier New" w:hint="default"/>
      </w:rPr>
    </w:lvl>
    <w:lvl w:ilvl="2" w:tplc="40090005" w:tentative="1">
      <w:start w:val="1"/>
      <w:numFmt w:val="bullet"/>
      <w:lvlText w:val=""/>
      <w:lvlJc w:val="left"/>
      <w:pPr>
        <w:ind w:left="2268" w:hanging="360"/>
      </w:pPr>
      <w:rPr>
        <w:rFonts w:ascii="Wingdings" w:hAnsi="Wingdings" w:hint="default"/>
      </w:rPr>
    </w:lvl>
    <w:lvl w:ilvl="3" w:tplc="40090001" w:tentative="1">
      <w:start w:val="1"/>
      <w:numFmt w:val="bullet"/>
      <w:lvlText w:val=""/>
      <w:lvlJc w:val="left"/>
      <w:pPr>
        <w:ind w:left="2988" w:hanging="360"/>
      </w:pPr>
      <w:rPr>
        <w:rFonts w:ascii="Symbol" w:hAnsi="Symbol" w:hint="default"/>
      </w:rPr>
    </w:lvl>
    <w:lvl w:ilvl="4" w:tplc="40090003" w:tentative="1">
      <w:start w:val="1"/>
      <w:numFmt w:val="bullet"/>
      <w:lvlText w:val="o"/>
      <w:lvlJc w:val="left"/>
      <w:pPr>
        <w:ind w:left="3708" w:hanging="360"/>
      </w:pPr>
      <w:rPr>
        <w:rFonts w:ascii="Courier New" w:hAnsi="Courier New" w:cs="Courier New" w:hint="default"/>
      </w:rPr>
    </w:lvl>
    <w:lvl w:ilvl="5" w:tplc="40090005" w:tentative="1">
      <w:start w:val="1"/>
      <w:numFmt w:val="bullet"/>
      <w:lvlText w:val=""/>
      <w:lvlJc w:val="left"/>
      <w:pPr>
        <w:ind w:left="4428" w:hanging="360"/>
      </w:pPr>
      <w:rPr>
        <w:rFonts w:ascii="Wingdings" w:hAnsi="Wingdings" w:hint="default"/>
      </w:rPr>
    </w:lvl>
    <w:lvl w:ilvl="6" w:tplc="40090001" w:tentative="1">
      <w:start w:val="1"/>
      <w:numFmt w:val="bullet"/>
      <w:lvlText w:val=""/>
      <w:lvlJc w:val="left"/>
      <w:pPr>
        <w:ind w:left="5148" w:hanging="360"/>
      </w:pPr>
      <w:rPr>
        <w:rFonts w:ascii="Symbol" w:hAnsi="Symbol" w:hint="default"/>
      </w:rPr>
    </w:lvl>
    <w:lvl w:ilvl="7" w:tplc="40090003" w:tentative="1">
      <w:start w:val="1"/>
      <w:numFmt w:val="bullet"/>
      <w:lvlText w:val="o"/>
      <w:lvlJc w:val="left"/>
      <w:pPr>
        <w:ind w:left="5868" w:hanging="360"/>
      </w:pPr>
      <w:rPr>
        <w:rFonts w:ascii="Courier New" w:hAnsi="Courier New" w:cs="Courier New" w:hint="default"/>
      </w:rPr>
    </w:lvl>
    <w:lvl w:ilvl="8" w:tplc="40090005" w:tentative="1">
      <w:start w:val="1"/>
      <w:numFmt w:val="bullet"/>
      <w:lvlText w:val=""/>
      <w:lvlJc w:val="left"/>
      <w:pPr>
        <w:ind w:left="6588" w:hanging="360"/>
      </w:pPr>
      <w:rPr>
        <w:rFonts w:ascii="Wingdings" w:hAnsi="Wingdings" w:hint="default"/>
      </w:rPr>
    </w:lvl>
  </w:abstractNum>
  <w:abstractNum w:abstractNumId="62" w15:restartNumberingAfterBreak="0">
    <w:nsid w:val="43AE1CEB"/>
    <w:multiLevelType w:val="hybridMultilevel"/>
    <w:tmpl w:val="33800F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3" w15:restartNumberingAfterBreak="0">
    <w:nsid w:val="443C6B6F"/>
    <w:multiLevelType w:val="hybridMultilevel"/>
    <w:tmpl w:val="9326C4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15:restartNumberingAfterBreak="0">
    <w:nsid w:val="44B63E02"/>
    <w:multiLevelType w:val="hybridMultilevel"/>
    <w:tmpl w:val="CA84E7D4"/>
    <w:lvl w:ilvl="0" w:tplc="3EDE340E">
      <w:start w:val="1"/>
      <w:numFmt w:val="upperLetter"/>
      <w:lvlText w:val="%1."/>
      <w:lvlJc w:val="left"/>
      <w:pPr>
        <w:ind w:left="720" w:hanging="360"/>
      </w:pPr>
      <w:rPr>
        <w:rFont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4E671EB"/>
    <w:multiLevelType w:val="hybridMultilevel"/>
    <w:tmpl w:val="23A021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15:restartNumberingAfterBreak="0">
    <w:nsid w:val="45F872E6"/>
    <w:multiLevelType w:val="hybridMultilevel"/>
    <w:tmpl w:val="6B68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67B1004"/>
    <w:multiLevelType w:val="hybridMultilevel"/>
    <w:tmpl w:val="289EB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76C4BC4"/>
    <w:multiLevelType w:val="hybridMultilevel"/>
    <w:tmpl w:val="A4D650C0"/>
    <w:lvl w:ilvl="0" w:tplc="4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7B35371"/>
    <w:multiLevelType w:val="hybridMultilevel"/>
    <w:tmpl w:val="A9F6F59A"/>
    <w:lvl w:ilvl="0" w:tplc="40090015">
      <w:start w:val="1"/>
      <w:numFmt w:val="upp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0" w15:restartNumberingAfterBreak="0">
    <w:nsid w:val="47C0625A"/>
    <w:multiLevelType w:val="hybridMultilevel"/>
    <w:tmpl w:val="BF7C8F7C"/>
    <w:lvl w:ilvl="0" w:tplc="F41A1D68">
      <w:numFmt w:val="bullet"/>
      <w:lvlText w:val=""/>
      <w:lvlJc w:val="left"/>
      <w:pPr>
        <w:ind w:left="830" w:hanging="361"/>
      </w:pPr>
      <w:rPr>
        <w:rFonts w:ascii="Symbol" w:eastAsia="Symbol" w:hAnsi="Symbol" w:cs="Symbol" w:hint="default"/>
        <w:w w:val="100"/>
        <w:sz w:val="24"/>
        <w:szCs w:val="24"/>
        <w:lang w:val="en-US" w:eastAsia="en-US" w:bidi="ar-SA"/>
      </w:rPr>
    </w:lvl>
    <w:lvl w:ilvl="1" w:tplc="73C820BE">
      <w:numFmt w:val="bullet"/>
      <w:lvlText w:val="•"/>
      <w:lvlJc w:val="left"/>
      <w:pPr>
        <w:ind w:left="1563" w:hanging="361"/>
      </w:pPr>
      <w:rPr>
        <w:rFonts w:hint="default"/>
        <w:lang w:val="en-US" w:eastAsia="en-US" w:bidi="ar-SA"/>
      </w:rPr>
    </w:lvl>
    <w:lvl w:ilvl="2" w:tplc="7BF4C688">
      <w:numFmt w:val="bullet"/>
      <w:lvlText w:val="•"/>
      <w:lvlJc w:val="left"/>
      <w:pPr>
        <w:ind w:left="2286" w:hanging="361"/>
      </w:pPr>
      <w:rPr>
        <w:rFonts w:hint="default"/>
        <w:lang w:val="en-US" w:eastAsia="en-US" w:bidi="ar-SA"/>
      </w:rPr>
    </w:lvl>
    <w:lvl w:ilvl="3" w:tplc="D4DA2D0E">
      <w:numFmt w:val="bullet"/>
      <w:lvlText w:val="•"/>
      <w:lvlJc w:val="left"/>
      <w:pPr>
        <w:ind w:left="3009" w:hanging="361"/>
      </w:pPr>
      <w:rPr>
        <w:rFonts w:hint="default"/>
        <w:lang w:val="en-US" w:eastAsia="en-US" w:bidi="ar-SA"/>
      </w:rPr>
    </w:lvl>
    <w:lvl w:ilvl="4" w:tplc="D19E59BA">
      <w:numFmt w:val="bullet"/>
      <w:lvlText w:val="•"/>
      <w:lvlJc w:val="left"/>
      <w:pPr>
        <w:ind w:left="3732" w:hanging="361"/>
      </w:pPr>
      <w:rPr>
        <w:rFonts w:hint="default"/>
        <w:lang w:val="en-US" w:eastAsia="en-US" w:bidi="ar-SA"/>
      </w:rPr>
    </w:lvl>
    <w:lvl w:ilvl="5" w:tplc="BCF69B3A">
      <w:numFmt w:val="bullet"/>
      <w:lvlText w:val="•"/>
      <w:lvlJc w:val="left"/>
      <w:pPr>
        <w:ind w:left="4455" w:hanging="361"/>
      </w:pPr>
      <w:rPr>
        <w:rFonts w:hint="default"/>
        <w:lang w:val="en-US" w:eastAsia="en-US" w:bidi="ar-SA"/>
      </w:rPr>
    </w:lvl>
    <w:lvl w:ilvl="6" w:tplc="64F47E42">
      <w:numFmt w:val="bullet"/>
      <w:lvlText w:val="•"/>
      <w:lvlJc w:val="left"/>
      <w:pPr>
        <w:ind w:left="5178" w:hanging="361"/>
      </w:pPr>
      <w:rPr>
        <w:rFonts w:hint="default"/>
        <w:lang w:val="en-US" w:eastAsia="en-US" w:bidi="ar-SA"/>
      </w:rPr>
    </w:lvl>
    <w:lvl w:ilvl="7" w:tplc="358EEBB0">
      <w:numFmt w:val="bullet"/>
      <w:lvlText w:val="•"/>
      <w:lvlJc w:val="left"/>
      <w:pPr>
        <w:ind w:left="5901" w:hanging="361"/>
      </w:pPr>
      <w:rPr>
        <w:rFonts w:hint="default"/>
        <w:lang w:val="en-US" w:eastAsia="en-US" w:bidi="ar-SA"/>
      </w:rPr>
    </w:lvl>
    <w:lvl w:ilvl="8" w:tplc="53D6C4F0">
      <w:numFmt w:val="bullet"/>
      <w:lvlText w:val="•"/>
      <w:lvlJc w:val="left"/>
      <w:pPr>
        <w:ind w:left="6624" w:hanging="361"/>
      </w:pPr>
      <w:rPr>
        <w:rFonts w:hint="default"/>
        <w:lang w:val="en-US" w:eastAsia="en-US" w:bidi="ar-SA"/>
      </w:rPr>
    </w:lvl>
  </w:abstractNum>
  <w:abstractNum w:abstractNumId="71" w15:restartNumberingAfterBreak="0">
    <w:nsid w:val="48191E64"/>
    <w:multiLevelType w:val="multilevel"/>
    <w:tmpl w:val="1994C15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2" w15:restartNumberingAfterBreak="0">
    <w:nsid w:val="4876197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3" w15:restartNumberingAfterBreak="0">
    <w:nsid w:val="49337CD2"/>
    <w:multiLevelType w:val="multilevel"/>
    <w:tmpl w:val="CA9EB57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4" w15:restartNumberingAfterBreak="0">
    <w:nsid w:val="49492986"/>
    <w:multiLevelType w:val="hybridMultilevel"/>
    <w:tmpl w:val="8682A1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5" w15:restartNumberingAfterBreak="0">
    <w:nsid w:val="4A6E22CC"/>
    <w:multiLevelType w:val="multilevel"/>
    <w:tmpl w:val="55CA989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6" w15:restartNumberingAfterBreak="0">
    <w:nsid w:val="4AA84807"/>
    <w:multiLevelType w:val="hybridMultilevel"/>
    <w:tmpl w:val="EDE049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7" w15:restartNumberingAfterBreak="0">
    <w:nsid w:val="4BD03E37"/>
    <w:multiLevelType w:val="multilevel"/>
    <w:tmpl w:val="154C55D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8" w15:restartNumberingAfterBreak="0">
    <w:nsid w:val="4C0819B5"/>
    <w:multiLevelType w:val="hybridMultilevel"/>
    <w:tmpl w:val="B900BF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9" w15:restartNumberingAfterBreak="0">
    <w:nsid w:val="4C2315A6"/>
    <w:multiLevelType w:val="hybridMultilevel"/>
    <w:tmpl w:val="1C069D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CB45DC2"/>
    <w:multiLevelType w:val="hybridMultilevel"/>
    <w:tmpl w:val="D438283C"/>
    <w:lvl w:ilvl="0" w:tplc="E45C5F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CD72201"/>
    <w:multiLevelType w:val="hybridMultilevel"/>
    <w:tmpl w:val="D01C76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2" w15:restartNumberingAfterBreak="0">
    <w:nsid w:val="4D6C7E35"/>
    <w:multiLevelType w:val="hybridMultilevel"/>
    <w:tmpl w:val="1898F5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3" w15:restartNumberingAfterBreak="0">
    <w:nsid w:val="4D754ED0"/>
    <w:multiLevelType w:val="hybridMultilevel"/>
    <w:tmpl w:val="0FF200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4" w15:restartNumberingAfterBreak="0">
    <w:nsid w:val="4DA44740"/>
    <w:multiLevelType w:val="multilevel"/>
    <w:tmpl w:val="3D3EFAA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5" w15:restartNumberingAfterBreak="0">
    <w:nsid w:val="4DBF6E9B"/>
    <w:multiLevelType w:val="hybridMultilevel"/>
    <w:tmpl w:val="301601C8"/>
    <w:lvl w:ilvl="0" w:tplc="40090001">
      <w:start w:val="1"/>
      <w:numFmt w:val="bullet"/>
      <w:lvlText w:val=""/>
      <w:lvlJc w:val="left"/>
      <w:pPr>
        <w:ind w:left="817" w:hanging="360"/>
      </w:pPr>
      <w:rPr>
        <w:rFonts w:ascii="Symbol" w:hAnsi="Symbol" w:hint="default"/>
      </w:rPr>
    </w:lvl>
    <w:lvl w:ilvl="1" w:tplc="40090003" w:tentative="1">
      <w:start w:val="1"/>
      <w:numFmt w:val="bullet"/>
      <w:lvlText w:val="o"/>
      <w:lvlJc w:val="left"/>
      <w:pPr>
        <w:ind w:left="1537" w:hanging="360"/>
      </w:pPr>
      <w:rPr>
        <w:rFonts w:ascii="Courier New" w:hAnsi="Courier New" w:cs="Courier New" w:hint="default"/>
      </w:rPr>
    </w:lvl>
    <w:lvl w:ilvl="2" w:tplc="40090005" w:tentative="1">
      <w:start w:val="1"/>
      <w:numFmt w:val="bullet"/>
      <w:lvlText w:val=""/>
      <w:lvlJc w:val="left"/>
      <w:pPr>
        <w:ind w:left="2257" w:hanging="360"/>
      </w:pPr>
      <w:rPr>
        <w:rFonts w:ascii="Wingdings" w:hAnsi="Wingdings" w:hint="default"/>
      </w:rPr>
    </w:lvl>
    <w:lvl w:ilvl="3" w:tplc="40090001" w:tentative="1">
      <w:start w:val="1"/>
      <w:numFmt w:val="bullet"/>
      <w:lvlText w:val=""/>
      <w:lvlJc w:val="left"/>
      <w:pPr>
        <w:ind w:left="2977" w:hanging="360"/>
      </w:pPr>
      <w:rPr>
        <w:rFonts w:ascii="Symbol" w:hAnsi="Symbol" w:hint="default"/>
      </w:rPr>
    </w:lvl>
    <w:lvl w:ilvl="4" w:tplc="40090003" w:tentative="1">
      <w:start w:val="1"/>
      <w:numFmt w:val="bullet"/>
      <w:lvlText w:val="o"/>
      <w:lvlJc w:val="left"/>
      <w:pPr>
        <w:ind w:left="3697" w:hanging="360"/>
      </w:pPr>
      <w:rPr>
        <w:rFonts w:ascii="Courier New" w:hAnsi="Courier New" w:cs="Courier New" w:hint="default"/>
      </w:rPr>
    </w:lvl>
    <w:lvl w:ilvl="5" w:tplc="40090005" w:tentative="1">
      <w:start w:val="1"/>
      <w:numFmt w:val="bullet"/>
      <w:lvlText w:val=""/>
      <w:lvlJc w:val="left"/>
      <w:pPr>
        <w:ind w:left="4417" w:hanging="360"/>
      </w:pPr>
      <w:rPr>
        <w:rFonts w:ascii="Wingdings" w:hAnsi="Wingdings" w:hint="default"/>
      </w:rPr>
    </w:lvl>
    <w:lvl w:ilvl="6" w:tplc="40090001" w:tentative="1">
      <w:start w:val="1"/>
      <w:numFmt w:val="bullet"/>
      <w:lvlText w:val=""/>
      <w:lvlJc w:val="left"/>
      <w:pPr>
        <w:ind w:left="5137" w:hanging="360"/>
      </w:pPr>
      <w:rPr>
        <w:rFonts w:ascii="Symbol" w:hAnsi="Symbol" w:hint="default"/>
      </w:rPr>
    </w:lvl>
    <w:lvl w:ilvl="7" w:tplc="40090003" w:tentative="1">
      <w:start w:val="1"/>
      <w:numFmt w:val="bullet"/>
      <w:lvlText w:val="o"/>
      <w:lvlJc w:val="left"/>
      <w:pPr>
        <w:ind w:left="5857" w:hanging="360"/>
      </w:pPr>
      <w:rPr>
        <w:rFonts w:ascii="Courier New" w:hAnsi="Courier New" w:cs="Courier New" w:hint="default"/>
      </w:rPr>
    </w:lvl>
    <w:lvl w:ilvl="8" w:tplc="40090005" w:tentative="1">
      <w:start w:val="1"/>
      <w:numFmt w:val="bullet"/>
      <w:lvlText w:val=""/>
      <w:lvlJc w:val="left"/>
      <w:pPr>
        <w:ind w:left="6577" w:hanging="360"/>
      </w:pPr>
      <w:rPr>
        <w:rFonts w:ascii="Wingdings" w:hAnsi="Wingdings" w:hint="default"/>
      </w:rPr>
    </w:lvl>
  </w:abstractNum>
  <w:abstractNum w:abstractNumId="86" w15:restartNumberingAfterBreak="0">
    <w:nsid w:val="4DC54878"/>
    <w:multiLevelType w:val="hybridMultilevel"/>
    <w:tmpl w:val="E7F6765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7" w15:restartNumberingAfterBreak="0">
    <w:nsid w:val="4E194F6C"/>
    <w:multiLevelType w:val="hybridMultilevel"/>
    <w:tmpl w:val="59A0A22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8" w15:restartNumberingAfterBreak="0">
    <w:nsid w:val="4FDC7891"/>
    <w:multiLevelType w:val="multilevel"/>
    <w:tmpl w:val="527832D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9" w15:restartNumberingAfterBreak="0">
    <w:nsid w:val="50325118"/>
    <w:multiLevelType w:val="hybridMultilevel"/>
    <w:tmpl w:val="927054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0" w15:restartNumberingAfterBreak="0">
    <w:nsid w:val="52665609"/>
    <w:multiLevelType w:val="hybridMultilevel"/>
    <w:tmpl w:val="98B00C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1" w15:restartNumberingAfterBreak="0">
    <w:nsid w:val="56926A01"/>
    <w:multiLevelType w:val="multilevel"/>
    <w:tmpl w:val="CEECD7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2" w15:restartNumberingAfterBreak="0">
    <w:nsid w:val="578E3165"/>
    <w:multiLevelType w:val="multilevel"/>
    <w:tmpl w:val="782802B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536"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3" w15:restartNumberingAfterBreak="0">
    <w:nsid w:val="582F54DE"/>
    <w:multiLevelType w:val="hybridMultilevel"/>
    <w:tmpl w:val="2D9034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4" w15:restartNumberingAfterBreak="0">
    <w:nsid w:val="591F54BE"/>
    <w:multiLevelType w:val="hybridMultilevel"/>
    <w:tmpl w:val="631A5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9C05D7A"/>
    <w:multiLevelType w:val="multilevel"/>
    <w:tmpl w:val="A1222596"/>
    <w:lvl w:ilvl="0">
      <w:start w:val="1"/>
      <w:numFmt w:val="upperLetter"/>
      <w:lvlText w:val="%1."/>
      <w:lvlJc w:val="left"/>
      <w:pPr>
        <w:tabs>
          <w:tab w:val="num" w:pos="0"/>
        </w:tabs>
        <w:ind w:left="342" w:hanging="360"/>
      </w:pPr>
    </w:lvl>
    <w:lvl w:ilvl="1">
      <w:start w:val="1"/>
      <w:numFmt w:val="lowerLetter"/>
      <w:lvlText w:val="%2."/>
      <w:lvlJc w:val="left"/>
      <w:pPr>
        <w:tabs>
          <w:tab w:val="num" w:pos="0"/>
        </w:tabs>
        <w:ind w:left="1062" w:hanging="360"/>
      </w:pPr>
    </w:lvl>
    <w:lvl w:ilvl="2">
      <w:start w:val="1"/>
      <w:numFmt w:val="lowerRoman"/>
      <w:lvlText w:val="%3."/>
      <w:lvlJc w:val="right"/>
      <w:pPr>
        <w:tabs>
          <w:tab w:val="num" w:pos="0"/>
        </w:tabs>
        <w:ind w:left="1782" w:hanging="180"/>
      </w:pPr>
    </w:lvl>
    <w:lvl w:ilvl="3">
      <w:start w:val="1"/>
      <w:numFmt w:val="decimal"/>
      <w:lvlText w:val="%4."/>
      <w:lvlJc w:val="left"/>
      <w:pPr>
        <w:tabs>
          <w:tab w:val="num" w:pos="0"/>
        </w:tabs>
        <w:ind w:left="2502" w:hanging="360"/>
      </w:pPr>
    </w:lvl>
    <w:lvl w:ilvl="4">
      <w:start w:val="1"/>
      <w:numFmt w:val="lowerLetter"/>
      <w:lvlText w:val="%5."/>
      <w:lvlJc w:val="left"/>
      <w:pPr>
        <w:tabs>
          <w:tab w:val="num" w:pos="0"/>
        </w:tabs>
        <w:ind w:left="3222" w:hanging="360"/>
      </w:pPr>
    </w:lvl>
    <w:lvl w:ilvl="5">
      <w:start w:val="1"/>
      <w:numFmt w:val="lowerRoman"/>
      <w:lvlText w:val="%6."/>
      <w:lvlJc w:val="right"/>
      <w:pPr>
        <w:tabs>
          <w:tab w:val="num" w:pos="0"/>
        </w:tabs>
        <w:ind w:left="3942" w:hanging="180"/>
      </w:pPr>
    </w:lvl>
    <w:lvl w:ilvl="6">
      <w:start w:val="1"/>
      <w:numFmt w:val="decimal"/>
      <w:lvlText w:val="%7."/>
      <w:lvlJc w:val="left"/>
      <w:pPr>
        <w:tabs>
          <w:tab w:val="num" w:pos="0"/>
        </w:tabs>
        <w:ind w:left="4662" w:hanging="360"/>
      </w:pPr>
    </w:lvl>
    <w:lvl w:ilvl="7">
      <w:start w:val="1"/>
      <w:numFmt w:val="lowerLetter"/>
      <w:lvlText w:val="%8."/>
      <w:lvlJc w:val="left"/>
      <w:pPr>
        <w:tabs>
          <w:tab w:val="num" w:pos="0"/>
        </w:tabs>
        <w:ind w:left="5382" w:hanging="360"/>
      </w:pPr>
    </w:lvl>
    <w:lvl w:ilvl="8">
      <w:start w:val="1"/>
      <w:numFmt w:val="lowerRoman"/>
      <w:lvlText w:val="%9."/>
      <w:lvlJc w:val="right"/>
      <w:pPr>
        <w:tabs>
          <w:tab w:val="num" w:pos="0"/>
        </w:tabs>
        <w:ind w:left="6102" w:hanging="180"/>
      </w:pPr>
    </w:lvl>
  </w:abstractNum>
  <w:abstractNum w:abstractNumId="96" w15:restartNumberingAfterBreak="0">
    <w:nsid w:val="5A715EAD"/>
    <w:multiLevelType w:val="hybridMultilevel"/>
    <w:tmpl w:val="257C58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7" w15:restartNumberingAfterBreak="0">
    <w:nsid w:val="5B743E24"/>
    <w:multiLevelType w:val="hybridMultilevel"/>
    <w:tmpl w:val="79BA688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8" w15:restartNumberingAfterBreak="0">
    <w:nsid w:val="5F5175BF"/>
    <w:multiLevelType w:val="hybridMultilevel"/>
    <w:tmpl w:val="BF58244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9" w15:restartNumberingAfterBreak="0">
    <w:nsid w:val="62E65F3E"/>
    <w:multiLevelType w:val="multilevel"/>
    <w:tmpl w:val="4F2E0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5B06978"/>
    <w:multiLevelType w:val="hybridMultilevel"/>
    <w:tmpl w:val="E766F25C"/>
    <w:lvl w:ilvl="0" w:tplc="40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6337C2F"/>
    <w:multiLevelType w:val="hybridMultilevel"/>
    <w:tmpl w:val="D1B8FCE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15:restartNumberingAfterBreak="0">
    <w:nsid w:val="67D477E4"/>
    <w:multiLevelType w:val="multilevel"/>
    <w:tmpl w:val="7908C8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3" w15:restartNumberingAfterBreak="0">
    <w:nsid w:val="67DD4F61"/>
    <w:multiLevelType w:val="hybridMultilevel"/>
    <w:tmpl w:val="29DA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86954A3"/>
    <w:multiLevelType w:val="hybridMultilevel"/>
    <w:tmpl w:val="8BCEC7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5" w15:restartNumberingAfterBreak="0">
    <w:nsid w:val="698B3848"/>
    <w:multiLevelType w:val="hybridMultilevel"/>
    <w:tmpl w:val="BBF2ED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6" w15:restartNumberingAfterBreak="0">
    <w:nsid w:val="6A440986"/>
    <w:multiLevelType w:val="hybridMultilevel"/>
    <w:tmpl w:val="F6E664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7" w15:restartNumberingAfterBreak="0">
    <w:nsid w:val="6A800904"/>
    <w:multiLevelType w:val="hybridMultilevel"/>
    <w:tmpl w:val="2A2ADD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8" w15:restartNumberingAfterBreak="0">
    <w:nsid w:val="6B0D2241"/>
    <w:multiLevelType w:val="hybridMultilevel"/>
    <w:tmpl w:val="92BCC1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9" w15:restartNumberingAfterBreak="0">
    <w:nsid w:val="6B4A44CA"/>
    <w:multiLevelType w:val="hybridMultilevel"/>
    <w:tmpl w:val="52B2F512"/>
    <w:lvl w:ilvl="0" w:tplc="463008BE">
      <w:start w:val="5"/>
      <w:numFmt w:val="upperRoman"/>
      <w:lvlText w:val="%1."/>
      <w:lvlJc w:val="left"/>
      <w:pPr>
        <w:ind w:left="576" w:hanging="456"/>
      </w:pPr>
      <w:rPr>
        <w:rFonts w:ascii="Cambria" w:eastAsia="Cambria" w:hAnsi="Cambria" w:cs="Cambria" w:hint="default"/>
        <w:b/>
        <w:bCs/>
        <w:spacing w:val="-3"/>
        <w:w w:val="100"/>
        <w:sz w:val="32"/>
        <w:szCs w:val="32"/>
      </w:r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681431A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BBF4361"/>
    <w:multiLevelType w:val="multilevel"/>
    <w:tmpl w:val="471416A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1" w15:restartNumberingAfterBreak="0">
    <w:nsid w:val="6C3F7E53"/>
    <w:multiLevelType w:val="hybridMultilevel"/>
    <w:tmpl w:val="27B81BBE"/>
    <w:lvl w:ilvl="0" w:tplc="AAE8137A">
      <w:numFmt w:val="bullet"/>
      <w:lvlText w:val=""/>
      <w:lvlJc w:val="left"/>
      <w:pPr>
        <w:ind w:left="830" w:hanging="361"/>
      </w:pPr>
      <w:rPr>
        <w:rFonts w:ascii="Symbol" w:eastAsia="Symbol" w:hAnsi="Symbol" w:cs="Symbol" w:hint="default"/>
        <w:w w:val="100"/>
        <w:sz w:val="24"/>
        <w:szCs w:val="24"/>
        <w:lang w:val="en-US" w:eastAsia="en-US" w:bidi="ar-SA"/>
      </w:rPr>
    </w:lvl>
    <w:lvl w:ilvl="1" w:tplc="95401F88">
      <w:numFmt w:val="bullet"/>
      <w:lvlText w:val="•"/>
      <w:lvlJc w:val="left"/>
      <w:pPr>
        <w:ind w:left="1566" w:hanging="361"/>
      </w:pPr>
      <w:rPr>
        <w:rFonts w:hint="default"/>
        <w:lang w:val="en-US" w:eastAsia="en-US" w:bidi="ar-SA"/>
      </w:rPr>
    </w:lvl>
    <w:lvl w:ilvl="2" w:tplc="2DFC936E">
      <w:numFmt w:val="bullet"/>
      <w:lvlText w:val="•"/>
      <w:lvlJc w:val="left"/>
      <w:pPr>
        <w:ind w:left="2293" w:hanging="361"/>
      </w:pPr>
      <w:rPr>
        <w:rFonts w:hint="default"/>
        <w:lang w:val="en-US" w:eastAsia="en-US" w:bidi="ar-SA"/>
      </w:rPr>
    </w:lvl>
    <w:lvl w:ilvl="3" w:tplc="542EB81C">
      <w:numFmt w:val="bullet"/>
      <w:lvlText w:val="•"/>
      <w:lvlJc w:val="left"/>
      <w:pPr>
        <w:ind w:left="3019" w:hanging="361"/>
      </w:pPr>
      <w:rPr>
        <w:rFonts w:hint="default"/>
        <w:lang w:val="en-US" w:eastAsia="en-US" w:bidi="ar-SA"/>
      </w:rPr>
    </w:lvl>
    <w:lvl w:ilvl="4" w:tplc="91C22FA6">
      <w:numFmt w:val="bullet"/>
      <w:lvlText w:val="•"/>
      <w:lvlJc w:val="left"/>
      <w:pPr>
        <w:ind w:left="3746" w:hanging="361"/>
      </w:pPr>
      <w:rPr>
        <w:rFonts w:hint="default"/>
        <w:lang w:val="en-US" w:eastAsia="en-US" w:bidi="ar-SA"/>
      </w:rPr>
    </w:lvl>
    <w:lvl w:ilvl="5" w:tplc="53A097A8">
      <w:numFmt w:val="bullet"/>
      <w:lvlText w:val="•"/>
      <w:lvlJc w:val="left"/>
      <w:pPr>
        <w:ind w:left="4473" w:hanging="361"/>
      </w:pPr>
      <w:rPr>
        <w:rFonts w:hint="default"/>
        <w:lang w:val="en-US" w:eastAsia="en-US" w:bidi="ar-SA"/>
      </w:rPr>
    </w:lvl>
    <w:lvl w:ilvl="6" w:tplc="8B98BC86">
      <w:numFmt w:val="bullet"/>
      <w:lvlText w:val="•"/>
      <w:lvlJc w:val="left"/>
      <w:pPr>
        <w:ind w:left="5199" w:hanging="361"/>
      </w:pPr>
      <w:rPr>
        <w:rFonts w:hint="default"/>
        <w:lang w:val="en-US" w:eastAsia="en-US" w:bidi="ar-SA"/>
      </w:rPr>
    </w:lvl>
    <w:lvl w:ilvl="7" w:tplc="D42638D6">
      <w:numFmt w:val="bullet"/>
      <w:lvlText w:val="•"/>
      <w:lvlJc w:val="left"/>
      <w:pPr>
        <w:ind w:left="5926" w:hanging="361"/>
      </w:pPr>
      <w:rPr>
        <w:rFonts w:hint="default"/>
        <w:lang w:val="en-US" w:eastAsia="en-US" w:bidi="ar-SA"/>
      </w:rPr>
    </w:lvl>
    <w:lvl w:ilvl="8" w:tplc="DE4A4600">
      <w:numFmt w:val="bullet"/>
      <w:lvlText w:val="•"/>
      <w:lvlJc w:val="left"/>
      <w:pPr>
        <w:ind w:left="6652" w:hanging="361"/>
      </w:pPr>
      <w:rPr>
        <w:rFonts w:hint="default"/>
        <w:lang w:val="en-US" w:eastAsia="en-US" w:bidi="ar-SA"/>
      </w:rPr>
    </w:lvl>
  </w:abstractNum>
  <w:abstractNum w:abstractNumId="112" w15:restartNumberingAfterBreak="0">
    <w:nsid w:val="6E37762B"/>
    <w:multiLevelType w:val="hybridMultilevel"/>
    <w:tmpl w:val="1DF6C1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3" w15:restartNumberingAfterBreak="0">
    <w:nsid w:val="6EAE5030"/>
    <w:multiLevelType w:val="hybridMultilevel"/>
    <w:tmpl w:val="E272CE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4" w15:restartNumberingAfterBreak="0">
    <w:nsid w:val="6EB026AE"/>
    <w:multiLevelType w:val="multilevel"/>
    <w:tmpl w:val="5C8CC8F2"/>
    <w:lvl w:ilvl="0">
      <w:start w:val="1"/>
      <w:numFmt w:val="decimal"/>
      <w:lvlText w:val="%1."/>
      <w:lvlJc w:val="left"/>
      <w:pPr>
        <w:ind w:left="720" w:hanging="360"/>
      </w:pPr>
      <w:rPr>
        <w:rFonts w:ascii="Calibri" w:eastAsia="Calibri" w:hAnsi="Calibri" w:cs="Times New Roman"/>
      </w:rPr>
    </w:lvl>
    <w:lvl w:ilvl="1">
      <w:start w:val="2"/>
      <w:numFmt w:val="decimal"/>
      <w:isLgl/>
      <w:lvlText w:val="%1.%2"/>
      <w:lvlJc w:val="left"/>
      <w:pPr>
        <w:ind w:left="888" w:hanging="528"/>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5" w15:restartNumberingAfterBreak="0">
    <w:nsid w:val="6F7E1335"/>
    <w:multiLevelType w:val="hybridMultilevel"/>
    <w:tmpl w:val="92AC3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1872ABF"/>
    <w:multiLevelType w:val="hybridMultilevel"/>
    <w:tmpl w:val="4FAE177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7" w15:restartNumberingAfterBreak="0">
    <w:nsid w:val="72254C52"/>
    <w:multiLevelType w:val="hybridMultilevel"/>
    <w:tmpl w:val="20629644"/>
    <w:lvl w:ilvl="0" w:tplc="40090003">
      <w:start w:val="1"/>
      <w:numFmt w:val="bullet"/>
      <w:lvlText w:val="o"/>
      <w:lvlJc w:val="left"/>
      <w:pPr>
        <w:ind w:left="817" w:hanging="360"/>
      </w:pPr>
      <w:rPr>
        <w:rFonts w:ascii="Courier New" w:hAnsi="Courier New" w:cs="Courier New" w:hint="default"/>
      </w:rPr>
    </w:lvl>
    <w:lvl w:ilvl="1" w:tplc="40090003" w:tentative="1">
      <w:start w:val="1"/>
      <w:numFmt w:val="bullet"/>
      <w:lvlText w:val="o"/>
      <w:lvlJc w:val="left"/>
      <w:pPr>
        <w:ind w:left="1537" w:hanging="360"/>
      </w:pPr>
      <w:rPr>
        <w:rFonts w:ascii="Courier New" w:hAnsi="Courier New" w:cs="Courier New" w:hint="default"/>
      </w:rPr>
    </w:lvl>
    <w:lvl w:ilvl="2" w:tplc="40090005" w:tentative="1">
      <w:start w:val="1"/>
      <w:numFmt w:val="bullet"/>
      <w:lvlText w:val=""/>
      <w:lvlJc w:val="left"/>
      <w:pPr>
        <w:ind w:left="2257" w:hanging="360"/>
      </w:pPr>
      <w:rPr>
        <w:rFonts w:ascii="Wingdings" w:hAnsi="Wingdings" w:hint="default"/>
      </w:rPr>
    </w:lvl>
    <w:lvl w:ilvl="3" w:tplc="40090001" w:tentative="1">
      <w:start w:val="1"/>
      <w:numFmt w:val="bullet"/>
      <w:lvlText w:val=""/>
      <w:lvlJc w:val="left"/>
      <w:pPr>
        <w:ind w:left="2977" w:hanging="360"/>
      </w:pPr>
      <w:rPr>
        <w:rFonts w:ascii="Symbol" w:hAnsi="Symbol" w:hint="default"/>
      </w:rPr>
    </w:lvl>
    <w:lvl w:ilvl="4" w:tplc="40090003" w:tentative="1">
      <w:start w:val="1"/>
      <w:numFmt w:val="bullet"/>
      <w:lvlText w:val="o"/>
      <w:lvlJc w:val="left"/>
      <w:pPr>
        <w:ind w:left="3697" w:hanging="360"/>
      </w:pPr>
      <w:rPr>
        <w:rFonts w:ascii="Courier New" w:hAnsi="Courier New" w:cs="Courier New" w:hint="default"/>
      </w:rPr>
    </w:lvl>
    <w:lvl w:ilvl="5" w:tplc="40090005" w:tentative="1">
      <w:start w:val="1"/>
      <w:numFmt w:val="bullet"/>
      <w:lvlText w:val=""/>
      <w:lvlJc w:val="left"/>
      <w:pPr>
        <w:ind w:left="4417" w:hanging="360"/>
      </w:pPr>
      <w:rPr>
        <w:rFonts w:ascii="Wingdings" w:hAnsi="Wingdings" w:hint="default"/>
      </w:rPr>
    </w:lvl>
    <w:lvl w:ilvl="6" w:tplc="40090001" w:tentative="1">
      <w:start w:val="1"/>
      <w:numFmt w:val="bullet"/>
      <w:lvlText w:val=""/>
      <w:lvlJc w:val="left"/>
      <w:pPr>
        <w:ind w:left="5137" w:hanging="360"/>
      </w:pPr>
      <w:rPr>
        <w:rFonts w:ascii="Symbol" w:hAnsi="Symbol" w:hint="default"/>
      </w:rPr>
    </w:lvl>
    <w:lvl w:ilvl="7" w:tplc="40090003" w:tentative="1">
      <w:start w:val="1"/>
      <w:numFmt w:val="bullet"/>
      <w:lvlText w:val="o"/>
      <w:lvlJc w:val="left"/>
      <w:pPr>
        <w:ind w:left="5857" w:hanging="360"/>
      </w:pPr>
      <w:rPr>
        <w:rFonts w:ascii="Courier New" w:hAnsi="Courier New" w:cs="Courier New" w:hint="default"/>
      </w:rPr>
    </w:lvl>
    <w:lvl w:ilvl="8" w:tplc="40090005" w:tentative="1">
      <w:start w:val="1"/>
      <w:numFmt w:val="bullet"/>
      <w:lvlText w:val=""/>
      <w:lvlJc w:val="left"/>
      <w:pPr>
        <w:ind w:left="6577" w:hanging="360"/>
      </w:pPr>
      <w:rPr>
        <w:rFonts w:ascii="Wingdings" w:hAnsi="Wingdings" w:hint="default"/>
      </w:rPr>
    </w:lvl>
  </w:abstractNum>
  <w:abstractNum w:abstractNumId="118" w15:restartNumberingAfterBreak="0">
    <w:nsid w:val="729630B0"/>
    <w:multiLevelType w:val="multilevel"/>
    <w:tmpl w:val="2954C41A"/>
    <w:lvl w:ilvl="0">
      <w:start w:val="1"/>
      <w:numFmt w:val="decimal"/>
      <w:lvlText w:val="%1."/>
      <w:lvlJc w:val="left"/>
      <w:pPr>
        <w:tabs>
          <w:tab w:val="num" w:pos="0"/>
        </w:tabs>
        <w:ind w:left="720" w:hanging="360"/>
      </w:pPr>
    </w:lvl>
    <w:lvl w:ilvl="1">
      <w:start w:val="3"/>
      <w:numFmt w:val="decimal"/>
      <w:lvlText w:val="%1.%2."/>
      <w:lvlJc w:val="left"/>
      <w:pPr>
        <w:tabs>
          <w:tab w:val="num" w:pos="0"/>
        </w:tabs>
        <w:ind w:left="1800" w:hanging="720"/>
      </w:pPr>
    </w:lvl>
    <w:lvl w:ilvl="2">
      <w:start w:val="1"/>
      <w:numFmt w:val="decimal"/>
      <w:lvlText w:val="%1.%2.%3."/>
      <w:lvlJc w:val="left"/>
      <w:pPr>
        <w:tabs>
          <w:tab w:val="num" w:pos="0"/>
        </w:tabs>
        <w:ind w:left="2520" w:hanging="720"/>
      </w:pPr>
    </w:lvl>
    <w:lvl w:ilvl="3">
      <w:start w:val="1"/>
      <w:numFmt w:val="decimal"/>
      <w:lvlText w:val="%1.%2.%3.%4."/>
      <w:lvlJc w:val="left"/>
      <w:pPr>
        <w:tabs>
          <w:tab w:val="num" w:pos="0"/>
        </w:tabs>
        <w:ind w:left="3600" w:hanging="1080"/>
      </w:pPr>
    </w:lvl>
    <w:lvl w:ilvl="4">
      <w:start w:val="1"/>
      <w:numFmt w:val="decimal"/>
      <w:lvlText w:val="%1.%2.%3.%4.%5."/>
      <w:lvlJc w:val="left"/>
      <w:pPr>
        <w:tabs>
          <w:tab w:val="num" w:pos="0"/>
        </w:tabs>
        <w:ind w:left="4320" w:hanging="1080"/>
      </w:pPr>
    </w:lvl>
    <w:lvl w:ilvl="5">
      <w:start w:val="1"/>
      <w:numFmt w:val="decimal"/>
      <w:lvlText w:val="%1.%2.%3.%4.%5.%6."/>
      <w:lvlJc w:val="left"/>
      <w:pPr>
        <w:tabs>
          <w:tab w:val="num" w:pos="0"/>
        </w:tabs>
        <w:ind w:left="5400" w:hanging="1440"/>
      </w:pPr>
    </w:lvl>
    <w:lvl w:ilvl="6">
      <w:start w:val="1"/>
      <w:numFmt w:val="decimal"/>
      <w:lvlText w:val="%1.%2.%3.%4.%5.%6.%7."/>
      <w:lvlJc w:val="left"/>
      <w:pPr>
        <w:tabs>
          <w:tab w:val="num" w:pos="0"/>
        </w:tabs>
        <w:ind w:left="6480" w:hanging="1800"/>
      </w:pPr>
    </w:lvl>
    <w:lvl w:ilvl="7">
      <w:start w:val="1"/>
      <w:numFmt w:val="decimal"/>
      <w:lvlText w:val="%1.%2.%3.%4.%5.%6.%7.%8."/>
      <w:lvlJc w:val="left"/>
      <w:pPr>
        <w:tabs>
          <w:tab w:val="num" w:pos="0"/>
        </w:tabs>
        <w:ind w:left="7200" w:hanging="1800"/>
      </w:pPr>
    </w:lvl>
    <w:lvl w:ilvl="8">
      <w:start w:val="1"/>
      <w:numFmt w:val="decimal"/>
      <w:lvlText w:val="%1.%2.%3.%4.%5.%6.%7.%8.%9."/>
      <w:lvlJc w:val="left"/>
      <w:pPr>
        <w:tabs>
          <w:tab w:val="num" w:pos="0"/>
        </w:tabs>
        <w:ind w:left="8280" w:hanging="2160"/>
      </w:pPr>
    </w:lvl>
  </w:abstractNum>
  <w:abstractNum w:abstractNumId="119" w15:restartNumberingAfterBreak="0">
    <w:nsid w:val="744016DC"/>
    <w:multiLevelType w:val="hybridMultilevel"/>
    <w:tmpl w:val="4A726B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0" w15:restartNumberingAfterBreak="0">
    <w:nsid w:val="75AE699F"/>
    <w:multiLevelType w:val="hybridMultilevel"/>
    <w:tmpl w:val="AE8CC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79011B9"/>
    <w:multiLevelType w:val="multilevel"/>
    <w:tmpl w:val="52BC9082"/>
    <w:lvl w:ilvl="0">
      <w:start w:val="1"/>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122" w15:restartNumberingAfterBreak="0">
    <w:nsid w:val="784010A8"/>
    <w:multiLevelType w:val="hybridMultilevel"/>
    <w:tmpl w:val="3B6E4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8AD59E9"/>
    <w:multiLevelType w:val="hybridMultilevel"/>
    <w:tmpl w:val="315E57FC"/>
    <w:lvl w:ilvl="0" w:tplc="4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9520C25"/>
    <w:multiLevelType w:val="hybridMultilevel"/>
    <w:tmpl w:val="4B7649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5" w15:restartNumberingAfterBreak="0">
    <w:nsid w:val="795920EA"/>
    <w:multiLevelType w:val="multilevel"/>
    <w:tmpl w:val="BA32C5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6" w15:restartNumberingAfterBreak="0">
    <w:nsid w:val="7D0F6F73"/>
    <w:multiLevelType w:val="multilevel"/>
    <w:tmpl w:val="9F1C643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7" w15:restartNumberingAfterBreak="0">
    <w:nsid w:val="7D992BD1"/>
    <w:multiLevelType w:val="hybridMultilevel"/>
    <w:tmpl w:val="40E040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8" w15:restartNumberingAfterBreak="0">
    <w:nsid w:val="7E2A65CA"/>
    <w:multiLevelType w:val="hybridMultilevel"/>
    <w:tmpl w:val="7A9C482C"/>
    <w:lvl w:ilvl="0" w:tplc="40090001">
      <w:start w:val="1"/>
      <w:numFmt w:val="bullet"/>
      <w:lvlText w:val=""/>
      <w:lvlJc w:val="left"/>
      <w:pPr>
        <w:ind w:left="2880" w:hanging="360"/>
      </w:pPr>
      <w:rPr>
        <w:rFonts w:ascii="Symbol" w:hAnsi="Symbol"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129" w15:restartNumberingAfterBreak="0">
    <w:nsid w:val="7EC50EE6"/>
    <w:multiLevelType w:val="hybridMultilevel"/>
    <w:tmpl w:val="761EF8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0" w15:restartNumberingAfterBreak="0">
    <w:nsid w:val="7F0D674A"/>
    <w:multiLevelType w:val="multilevel"/>
    <w:tmpl w:val="94807BB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318118652">
    <w:abstractNumId w:val="108"/>
  </w:num>
  <w:num w:numId="2" w16cid:durableId="1327980244">
    <w:abstractNumId w:val="62"/>
  </w:num>
  <w:num w:numId="3" w16cid:durableId="372535665">
    <w:abstractNumId w:val="107"/>
  </w:num>
  <w:num w:numId="4" w16cid:durableId="764961469">
    <w:abstractNumId w:val="65"/>
  </w:num>
  <w:num w:numId="5" w16cid:durableId="1268385530">
    <w:abstractNumId w:val="13"/>
  </w:num>
  <w:num w:numId="6" w16cid:durableId="1083336177">
    <w:abstractNumId w:val="58"/>
  </w:num>
  <w:num w:numId="7" w16cid:durableId="717627777">
    <w:abstractNumId w:val="106"/>
  </w:num>
  <w:num w:numId="8" w16cid:durableId="1898541320">
    <w:abstractNumId w:val="16"/>
  </w:num>
  <w:num w:numId="9" w16cid:durableId="1500120078">
    <w:abstractNumId w:val="122"/>
  </w:num>
  <w:num w:numId="10" w16cid:durableId="411974328">
    <w:abstractNumId w:val="115"/>
  </w:num>
  <w:num w:numId="11" w16cid:durableId="1323580130">
    <w:abstractNumId w:val="66"/>
  </w:num>
  <w:num w:numId="12" w16cid:durableId="1694111861">
    <w:abstractNumId w:val="120"/>
  </w:num>
  <w:num w:numId="13" w16cid:durableId="307442147">
    <w:abstractNumId w:val="14"/>
  </w:num>
  <w:num w:numId="14" w16cid:durableId="1229924825">
    <w:abstractNumId w:val="57"/>
  </w:num>
  <w:num w:numId="15" w16cid:durableId="952056202">
    <w:abstractNumId w:val="67"/>
  </w:num>
  <w:num w:numId="16" w16cid:durableId="1970817613">
    <w:abstractNumId w:val="94"/>
  </w:num>
  <w:num w:numId="17" w16cid:durableId="1544053931">
    <w:abstractNumId w:val="54"/>
  </w:num>
  <w:num w:numId="18" w16cid:durableId="1416512909">
    <w:abstractNumId w:val="90"/>
  </w:num>
  <w:num w:numId="19" w16cid:durableId="1048794974">
    <w:abstractNumId w:val="128"/>
  </w:num>
  <w:num w:numId="20" w16cid:durableId="1144666454">
    <w:abstractNumId w:val="86"/>
  </w:num>
  <w:num w:numId="21" w16cid:durableId="691957685">
    <w:abstractNumId w:val="129"/>
  </w:num>
  <w:num w:numId="22" w16cid:durableId="1533302120">
    <w:abstractNumId w:val="44"/>
  </w:num>
  <w:num w:numId="23" w16cid:durableId="1280408684">
    <w:abstractNumId w:val="49"/>
  </w:num>
  <w:num w:numId="24" w16cid:durableId="1823159767">
    <w:abstractNumId w:val="53"/>
  </w:num>
  <w:num w:numId="25" w16cid:durableId="1959527551">
    <w:abstractNumId w:val="119"/>
  </w:num>
  <w:num w:numId="26" w16cid:durableId="211892485">
    <w:abstractNumId w:val="59"/>
  </w:num>
  <w:num w:numId="27" w16cid:durableId="197662941">
    <w:abstractNumId w:val="113"/>
  </w:num>
  <w:num w:numId="28" w16cid:durableId="1626161218">
    <w:abstractNumId w:val="112"/>
  </w:num>
  <w:num w:numId="29" w16cid:durableId="327514154">
    <w:abstractNumId w:val="5"/>
  </w:num>
  <w:num w:numId="30" w16cid:durableId="1248075452">
    <w:abstractNumId w:val="74"/>
  </w:num>
  <w:num w:numId="31" w16cid:durableId="1505587335">
    <w:abstractNumId w:val="47"/>
  </w:num>
  <w:num w:numId="32" w16cid:durableId="848831599">
    <w:abstractNumId w:val="56"/>
  </w:num>
  <w:num w:numId="33" w16cid:durableId="1275211256">
    <w:abstractNumId w:val="76"/>
  </w:num>
  <w:num w:numId="34" w16cid:durableId="299266624">
    <w:abstractNumId w:val="55"/>
  </w:num>
  <w:num w:numId="35" w16cid:durableId="697463169">
    <w:abstractNumId w:val="104"/>
  </w:num>
  <w:num w:numId="36" w16cid:durableId="357509640">
    <w:abstractNumId w:val="114"/>
  </w:num>
  <w:num w:numId="37" w16cid:durableId="635181653">
    <w:abstractNumId w:val="29"/>
  </w:num>
  <w:num w:numId="38" w16cid:durableId="1627926681">
    <w:abstractNumId w:val="25"/>
  </w:num>
  <w:num w:numId="39" w16cid:durableId="1409499330">
    <w:abstractNumId w:val="6"/>
  </w:num>
  <w:num w:numId="40" w16cid:durableId="636027516">
    <w:abstractNumId w:val="46"/>
  </w:num>
  <w:num w:numId="41" w16cid:durableId="1737238518">
    <w:abstractNumId w:val="7"/>
  </w:num>
  <w:num w:numId="42" w16cid:durableId="1557204191">
    <w:abstractNumId w:val="97"/>
  </w:num>
  <w:num w:numId="43" w16cid:durableId="826898182">
    <w:abstractNumId w:val="127"/>
  </w:num>
  <w:num w:numId="44" w16cid:durableId="754788792">
    <w:abstractNumId w:val="89"/>
  </w:num>
  <w:num w:numId="45" w16cid:durableId="515929253">
    <w:abstractNumId w:val="31"/>
  </w:num>
  <w:num w:numId="46" w16cid:durableId="16588586">
    <w:abstractNumId w:val="2"/>
  </w:num>
  <w:num w:numId="47" w16cid:durableId="16855092">
    <w:abstractNumId w:val="82"/>
  </w:num>
  <w:num w:numId="48" w16cid:durableId="1225483606">
    <w:abstractNumId w:val="83"/>
  </w:num>
  <w:num w:numId="49" w16cid:durableId="800272305">
    <w:abstractNumId w:val="103"/>
  </w:num>
  <w:num w:numId="50" w16cid:durableId="738329846">
    <w:abstractNumId w:val="18"/>
  </w:num>
  <w:num w:numId="51" w16cid:durableId="563413419">
    <w:abstractNumId w:val="10"/>
  </w:num>
  <w:num w:numId="52" w16cid:durableId="311756533">
    <w:abstractNumId w:val="3"/>
  </w:num>
  <w:num w:numId="53" w16cid:durableId="443111820">
    <w:abstractNumId w:val="63"/>
  </w:num>
  <w:num w:numId="54" w16cid:durableId="1157182680">
    <w:abstractNumId w:val="78"/>
  </w:num>
  <w:num w:numId="55" w16cid:durableId="518854651">
    <w:abstractNumId w:val="121"/>
  </w:num>
  <w:num w:numId="56" w16cid:durableId="1585259434">
    <w:abstractNumId w:val="17"/>
  </w:num>
  <w:num w:numId="57" w16cid:durableId="1735085428">
    <w:abstractNumId w:val="42"/>
  </w:num>
  <w:num w:numId="58" w16cid:durableId="840436072">
    <w:abstractNumId w:val="9"/>
  </w:num>
  <w:num w:numId="59" w16cid:durableId="1279683335">
    <w:abstractNumId w:val="69"/>
  </w:num>
  <w:num w:numId="60" w16cid:durableId="343753806">
    <w:abstractNumId w:val="123"/>
  </w:num>
  <w:num w:numId="61" w16cid:durableId="441456988">
    <w:abstractNumId w:val="100"/>
  </w:num>
  <w:num w:numId="62" w16cid:durableId="174811972">
    <w:abstractNumId w:val="43"/>
  </w:num>
  <w:num w:numId="63" w16cid:durableId="1008368916">
    <w:abstractNumId w:val="64"/>
  </w:num>
  <w:num w:numId="64" w16cid:durableId="126821803">
    <w:abstractNumId w:val="12"/>
  </w:num>
  <w:num w:numId="65" w16cid:durableId="991834359">
    <w:abstractNumId w:val="27"/>
  </w:num>
  <w:num w:numId="66" w16cid:durableId="1919712346">
    <w:abstractNumId w:val="109"/>
  </w:num>
  <w:num w:numId="67" w16cid:durableId="668942670">
    <w:abstractNumId w:val="51"/>
  </w:num>
  <w:num w:numId="68" w16cid:durableId="1308433001">
    <w:abstractNumId w:val="26"/>
  </w:num>
  <w:num w:numId="69" w16cid:durableId="313724140">
    <w:abstractNumId w:val="79"/>
  </w:num>
  <w:num w:numId="70" w16cid:durableId="1796867036">
    <w:abstractNumId w:val="101"/>
  </w:num>
  <w:num w:numId="71" w16cid:durableId="978925031">
    <w:abstractNumId w:val="40"/>
  </w:num>
  <w:num w:numId="72" w16cid:durableId="1821538389">
    <w:abstractNumId w:val="37"/>
  </w:num>
  <w:num w:numId="73" w16cid:durableId="770591935">
    <w:abstractNumId w:val="0"/>
    <w:lvlOverride w:ilvl="0">
      <w:lvl w:ilvl="0">
        <w:numFmt w:val="bullet"/>
        <w:lvlText w:val=""/>
        <w:legacy w:legacy="1" w:legacySpace="0" w:legacyIndent="360"/>
        <w:lvlJc w:val="left"/>
        <w:rPr>
          <w:rFonts w:ascii="Symbol" w:hAnsi="Symbol" w:hint="default"/>
        </w:rPr>
      </w:lvl>
    </w:lvlOverride>
  </w:num>
  <w:num w:numId="74" w16cid:durableId="2023435525">
    <w:abstractNumId w:val="130"/>
  </w:num>
  <w:num w:numId="75" w16cid:durableId="1200045008">
    <w:abstractNumId w:val="22"/>
  </w:num>
  <w:num w:numId="76" w16cid:durableId="1417243474">
    <w:abstractNumId w:val="84"/>
  </w:num>
  <w:num w:numId="77" w16cid:durableId="450126034">
    <w:abstractNumId w:val="45"/>
  </w:num>
  <w:num w:numId="78" w16cid:durableId="917058969">
    <w:abstractNumId w:val="125"/>
  </w:num>
  <w:num w:numId="79" w16cid:durableId="1567764029">
    <w:abstractNumId w:val="50"/>
  </w:num>
  <w:num w:numId="80" w16cid:durableId="745304646">
    <w:abstractNumId w:val="1"/>
  </w:num>
  <w:num w:numId="81" w16cid:durableId="806316599">
    <w:abstractNumId w:val="71"/>
  </w:num>
  <w:num w:numId="82" w16cid:durableId="27222214">
    <w:abstractNumId w:val="77"/>
  </w:num>
  <w:num w:numId="83" w16cid:durableId="11883366">
    <w:abstractNumId w:val="73"/>
  </w:num>
  <w:num w:numId="84" w16cid:durableId="714307622">
    <w:abstractNumId w:val="39"/>
  </w:num>
  <w:num w:numId="85" w16cid:durableId="532772818">
    <w:abstractNumId w:val="92"/>
  </w:num>
  <w:num w:numId="86" w16cid:durableId="686447585">
    <w:abstractNumId w:val="30"/>
  </w:num>
  <w:num w:numId="87" w16cid:durableId="1901480917">
    <w:abstractNumId w:val="38"/>
  </w:num>
  <w:num w:numId="88" w16cid:durableId="511186602">
    <w:abstractNumId w:val="88"/>
  </w:num>
  <w:num w:numId="89" w16cid:durableId="153378885">
    <w:abstractNumId w:val="102"/>
  </w:num>
  <w:num w:numId="90" w16cid:durableId="2125418383">
    <w:abstractNumId w:val="36"/>
  </w:num>
  <w:num w:numId="91" w16cid:durableId="1440757346">
    <w:abstractNumId w:val="118"/>
  </w:num>
  <w:num w:numId="92" w16cid:durableId="1467352234">
    <w:abstractNumId w:val="95"/>
  </w:num>
  <w:num w:numId="93" w16cid:durableId="709914560">
    <w:abstractNumId w:val="35"/>
  </w:num>
  <w:num w:numId="94" w16cid:durableId="1775900939">
    <w:abstractNumId w:val="126"/>
  </w:num>
  <w:num w:numId="95" w16cid:durableId="244807238">
    <w:abstractNumId w:val="75"/>
  </w:num>
  <w:num w:numId="96" w16cid:durableId="1631781762">
    <w:abstractNumId w:val="41"/>
  </w:num>
  <w:num w:numId="97" w16cid:durableId="462620971">
    <w:abstractNumId w:val="52"/>
  </w:num>
  <w:num w:numId="98" w16cid:durableId="1561670006">
    <w:abstractNumId w:val="91"/>
  </w:num>
  <w:num w:numId="99" w16cid:durableId="341590471">
    <w:abstractNumId w:val="48"/>
  </w:num>
  <w:num w:numId="100" w16cid:durableId="605231187">
    <w:abstractNumId w:val="110"/>
  </w:num>
  <w:num w:numId="101" w16cid:durableId="2076005341">
    <w:abstractNumId w:val="60"/>
  </w:num>
  <w:num w:numId="102" w16cid:durableId="1375302955">
    <w:abstractNumId w:val="96"/>
  </w:num>
  <w:num w:numId="103" w16cid:durableId="355933616">
    <w:abstractNumId w:val="124"/>
  </w:num>
  <w:num w:numId="104" w16cid:durableId="120343233">
    <w:abstractNumId w:val="11"/>
  </w:num>
  <w:num w:numId="105" w16cid:durableId="949822137">
    <w:abstractNumId w:val="4"/>
  </w:num>
  <w:num w:numId="106" w16cid:durableId="793449604">
    <w:abstractNumId w:val="85"/>
  </w:num>
  <w:num w:numId="107" w16cid:durableId="1555120657">
    <w:abstractNumId w:val="93"/>
  </w:num>
  <w:num w:numId="108" w16cid:durableId="948052587">
    <w:abstractNumId w:val="87"/>
  </w:num>
  <w:num w:numId="109" w16cid:durableId="65156955">
    <w:abstractNumId w:val="117"/>
  </w:num>
  <w:num w:numId="110" w16cid:durableId="1840388849">
    <w:abstractNumId w:val="111"/>
  </w:num>
  <w:num w:numId="111" w16cid:durableId="840701159">
    <w:abstractNumId w:val="70"/>
  </w:num>
  <w:num w:numId="112" w16cid:durableId="585454055">
    <w:abstractNumId w:val="15"/>
  </w:num>
  <w:num w:numId="113" w16cid:durableId="1321159124">
    <w:abstractNumId w:val="61"/>
  </w:num>
  <w:num w:numId="114" w16cid:durableId="268778973">
    <w:abstractNumId w:val="32"/>
  </w:num>
  <w:num w:numId="115" w16cid:durableId="655378939">
    <w:abstractNumId w:val="68"/>
  </w:num>
  <w:num w:numId="116" w16cid:durableId="1559780441">
    <w:abstractNumId w:val="24"/>
  </w:num>
  <w:num w:numId="117" w16cid:durableId="1419910124">
    <w:abstractNumId w:val="105"/>
  </w:num>
  <w:num w:numId="118" w16cid:durableId="25565570">
    <w:abstractNumId w:val="80"/>
  </w:num>
  <w:num w:numId="119" w16cid:durableId="1404717376">
    <w:abstractNumId w:val="20"/>
  </w:num>
  <w:num w:numId="120" w16cid:durableId="1661225312">
    <w:abstractNumId w:val="33"/>
  </w:num>
  <w:num w:numId="121" w16cid:durableId="22985410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3809859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79663941">
    <w:abstractNumId w:val="72"/>
  </w:num>
  <w:num w:numId="124" w16cid:durableId="1342463477">
    <w:abstractNumId w:val="8"/>
  </w:num>
  <w:num w:numId="125" w16cid:durableId="464086609">
    <w:abstractNumId w:val="23"/>
  </w:num>
  <w:num w:numId="126" w16cid:durableId="1160584332">
    <w:abstractNumId w:val="81"/>
  </w:num>
  <w:num w:numId="127" w16cid:durableId="1376469197">
    <w:abstractNumId w:val="99"/>
  </w:num>
  <w:num w:numId="128" w16cid:durableId="55248357">
    <w:abstractNumId w:val="116"/>
  </w:num>
  <w:num w:numId="129" w16cid:durableId="1726491374">
    <w:abstractNumId w:val="34"/>
  </w:num>
  <w:num w:numId="130" w16cid:durableId="2110347243">
    <w:abstractNumId w:val="98"/>
  </w:num>
  <w:num w:numId="131" w16cid:durableId="233779151">
    <w:abstractNumId w:val="28"/>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22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93AD1"/>
    <w:rsid w:val="00000C16"/>
    <w:rsid w:val="00001D08"/>
    <w:rsid w:val="00003801"/>
    <w:rsid w:val="000039C1"/>
    <w:rsid w:val="00003AC8"/>
    <w:rsid w:val="00004D4B"/>
    <w:rsid w:val="00012857"/>
    <w:rsid w:val="00014D88"/>
    <w:rsid w:val="00015F98"/>
    <w:rsid w:val="00017321"/>
    <w:rsid w:val="00023DD6"/>
    <w:rsid w:val="00031C06"/>
    <w:rsid w:val="00040A80"/>
    <w:rsid w:val="00040FF8"/>
    <w:rsid w:val="000472FF"/>
    <w:rsid w:val="00047816"/>
    <w:rsid w:val="000526DA"/>
    <w:rsid w:val="00054D8D"/>
    <w:rsid w:val="00057F01"/>
    <w:rsid w:val="00057FD1"/>
    <w:rsid w:val="00063390"/>
    <w:rsid w:val="00065BAF"/>
    <w:rsid w:val="00066243"/>
    <w:rsid w:val="00066E52"/>
    <w:rsid w:val="00075181"/>
    <w:rsid w:val="00077B65"/>
    <w:rsid w:val="00080572"/>
    <w:rsid w:val="000806BB"/>
    <w:rsid w:val="0008602D"/>
    <w:rsid w:val="00096E92"/>
    <w:rsid w:val="000A4E54"/>
    <w:rsid w:val="000B24FE"/>
    <w:rsid w:val="000C0031"/>
    <w:rsid w:val="000C057B"/>
    <w:rsid w:val="000C1442"/>
    <w:rsid w:val="000C4BB7"/>
    <w:rsid w:val="000C6F5E"/>
    <w:rsid w:val="000D1D9D"/>
    <w:rsid w:val="000E1615"/>
    <w:rsid w:val="000E305A"/>
    <w:rsid w:val="000F3263"/>
    <w:rsid w:val="000F3911"/>
    <w:rsid w:val="000F452A"/>
    <w:rsid w:val="00100C9F"/>
    <w:rsid w:val="00103431"/>
    <w:rsid w:val="00113A4C"/>
    <w:rsid w:val="00115844"/>
    <w:rsid w:val="001221B6"/>
    <w:rsid w:val="00130487"/>
    <w:rsid w:val="00131297"/>
    <w:rsid w:val="00131F97"/>
    <w:rsid w:val="0013279D"/>
    <w:rsid w:val="00132EF4"/>
    <w:rsid w:val="0013694F"/>
    <w:rsid w:val="00136E14"/>
    <w:rsid w:val="00147082"/>
    <w:rsid w:val="001545A9"/>
    <w:rsid w:val="00154B08"/>
    <w:rsid w:val="00162543"/>
    <w:rsid w:val="00164F80"/>
    <w:rsid w:val="00165D2A"/>
    <w:rsid w:val="0016657D"/>
    <w:rsid w:val="00181618"/>
    <w:rsid w:val="00181E73"/>
    <w:rsid w:val="00183E61"/>
    <w:rsid w:val="00187D94"/>
    <w:rsid w:val="001937F6"/>
    <w:rsid w:val="00197537"/>
    <w:rsid w:val="001A389C"/>
    <w:rsid w:val="001A38FF"/>
    <w:rsid w:val="001A4088"/>
    <w:rsid w:val="001A79F4"/>
    <w:rsid w:val="001B4C12"/>
    <w:rsid w:val="001B7448"/>
    <w:rsid w:val="001D0574"/>
    <w:rsid w:val="001D5818"/>
    <w:rsid w:val="001D6865"/>
    <w:rsid w:val="001D6E16"/>
    <w:rsid w:val="001E5C0A"/>
    <w:rsid w:val="001F25DB"/>
    <w:rsid w:val="001F653D"/>
    <w:rsid w:val="00200C80"/>
    <w:rsid w:val="00201C67"/>
    <w:rsid w:val="002033FA"/>
    <w:rsid w:val="00207D01"/>
    <w:rsid w:val="00207D0F"/>
    <w:rsid w:val="0021222F"/>
    <w:rsid w:val="00212CBF"/>
    <w:rsid w:val="0021498F"/>
    <w:rsid w:val="0021515E"/>
    <w:rsid w:val="002205F3"/>
    <w:rsid w:val="00222678"/>
    <w:rsid w:val="00241C1B"/>
    <w:rsid w:val="00242FA7"/>
    <w:rsid w:val="002466FF"/>
    <w:rsid w:val="00251C56"/>
    <w:rsid w:val="0026058F"/>
    <w:rsid w:val="00265DE9"/>
    <w:rsid w:val="00272896"/>
    <w:rsid w:val="00276911"/>
    <w:rsid w:val="00283003"/>
    <w:rsid w:val="00285272"/>
    <w:rsid w:val="00285335"/>
    <w:rsid w:val="00285B03"/>
    <w:rsid w:val="00287BFE"/>
    <w:rsid w:val="002A0216"/>
    <w:rsid w:val="002A11DC"/>
    <w:rsid w:val="002B48F4"/>
    <w:rsid w:val="002B6487"/>
    <w:rsid w:val="002C09E6"/>
    <w:rsid w:val="002C140B"/>
    <w:rsid w:val="002C2F6F"/>
    <w:rsid w:val="002C55D0"/>
    <w:rsid w:val="002C5621"/>
    <w:rsid w:val="002D23F3"/>
    <w:rsid w:val="002E1AEB"/>
    <w:rsid w:val="002E67E8"/>
    <w:rsid w:val="002F108A"/>
    <w:rsid w:val="003048A8"/>
    <w:rsid w:val="00305EEE"/>
    <w:rsid w:val="00310F43"/>
    <w:rsid w:val="003128F5"/>
    <w:rsid w:val="00314902"/>
    <w:rsid w:val="00315159"/>
    <w:rsid w:val="00317179"/>
    <w:rsid w:val="003218A4"/>
    <w:rsid w:val="00326117"/>
    <w:rsid w:val="003342CA"/>
    <w:rsid w:val="003346B4"/>
    <w:rsid w:val="003422A5"/>
    <w:rsid w:val="0034462A"/>
    <w:rsid w:val="0034575F"/>
    <w:rsid w:val="00347A53"/>
    <w:rsid w:val="00350A52"/>
    <w:rsid w:val="00352F5C"/>
    <w:rsid w:val="0035417A"/>
    <w:rsid w:val="00360CA7"/>
    <w:rsid w:val="0036203E"/>
    <w:rsid w:val="00363226"/>
    <w:rsid w:val="00370CE4"/>
    <w:rsid w:val="0037130F"/>
    <w:rsid w:val="003721E5"/>
    <w:rsid w:val="003745BF"/>
    <w:rsid w:val="0037717A"/>
    <w:rsid w:val="003771A1"/>
    <w:rsid w:val="00386C91"/>
    <w:rsid w:val="0039027B"/>
    <w:rsid w:val="00391C68"/>
    <w:rsid w:val="00394350"/>
    <w:rsid w:val="00397BFD"/>
    <w:rsid w:val="00397CA0"/>
    <w:rsid w:val="003A1693"/>
    <w:rsid w:val="003B35D2"/>
    <w:rsid w:val="003B7621"/>
    <w:rsid w:val="003C0278"/>
    <w:rsid w:val="003C4826"/>
    <w:rsid w:val="003C6D0C"/>
    <w:rsid w:val="003D0E85"/>
    <w:rsid w:val="003D2582"/>
    <w:rsid w:val="003D44E4"/>
    <w:rsid w:val="003E1E93"/>
    <w:rsid w:val="003F357E"/>
    <w:rsid w:val="003F45CC"/>
    <w:rsid w:val="003F659F"/>
    <w:rsid w:val="00401393"/>
    <w:rsid w:val="00403E33"/>
    <w:rsid w:val="00404498"/>
    <w:rsid w:val="004163E2"/>
    <w:rsid w:val="004179CC"/>
    <w:rsid w:val="004200ED"/>
    <w:rsid w:val="004209AB"/>
    <w:rsid w:val="00420DAE"/>
    <w:rsid w:val="00424C7D"/>
    <w:rsid w:val="00426407"/>
    <w:rsid w:val="00434783"/>
    <w:rsid w:val="00442026"/>
    <w:rsid w:val="004427DF"/>
    <w:rsid w:val="0044523B"/>
    <w:rsid w:val="004626FC"/>
    <w:rsid w:val="00465A20"/>
    <w:rsid w:val="0046753B"/>
    <w:rsid w:val="00467ABA"/>
    <w:rsid w:val="004744A2"/>
    <w:rsid w:val="00474FE6"/>
    <w:rsid w:val="0048035F"/>
    <w:rsid w:val="0048099B"/>
    <w:rsid w:val="0048203B"/>
    <w:rsid w:val="00482B59"/>
    <w:rsid w:val="00482F46"/>
    <w:rsid w:val="0048649F"/>
    <w:rsid w:val="00496CCE"/>
    <w:rsid w:val="004A7645"/>
    <w:rsid w:val="004B7BBB"/>
    <w:rsid w:val="004D1581"/>
    <w:rsid w:val="004D5089"/>
    <w:rsid w:val="004D6211"/>
    <w:rsid w:val="004E1865"/>
    <w:rsid w:val="004E20C1"/>
    <w:rsid w:val="004F2514"/>
    <w:rsid w:val="00500EFA"/>
    <w:rsid w:val="00506254"/>
    <w:rsid w:val="00511A94"/>
    <w:rsid w:val="00511CAB"/>
    <w:rsid w:val="00515843"/>
    <w:rsid w:val="005234C3"/>
    <w:rsid w:val="005262BC"/>
    <w:rsid w:val="00530A87"/>
    <w:rsid w:val="00530F0F"/>
    <w:rsid w:val="00534E37"/>
    <w:rsid w:val="0053612C"/>
    <w:rsid w:val="00537188"/>
    <w:rsid w:val="00537A6A"/>
    <w:rsid w:val="0054048A"/>
    <w:rsid w:val="0055031F"/>
    <w:rsid w:val="0055161C"/>
    <w:rsid w:val="0055273D"/>
    <w:rsid w:val="00556F20"/>
    <w:rsid w:val="00561BE6"/>
    <w:rsid w:val="00562DD3"/>
    <w:rsid w:val="00563394"/>
    <w:rsid w:val="00564AC7"/>
    <w:rsid w:val="00564E5E"/>
    <w:rsid w:val="00566ACE"/>
    <w:rsid w:val="00572FD1"/>
    <w:rsid w:val="00576503"/>
    <w:rsid w:val="00584A33"/>
    <w:rsid w:val="00587059"/>
    <w:rsid w:val="00590984"/>
    <w:rsid w:val="00596A65"/>
    <w:rsid w:val="005A2BC8"/>
    <w:rsid w:val="005A37F9"/>
    <w:rsid w:val="005A4099"/>
    <w:rsid w:val="005A41DE"/>
    <w:rsid w:val="005A4518"/>
    <w:rsid w:val="005C17E8"/>
    <w:rsid w:val="005C1975"/>
    <w:rsid w:val="005D14E6"/>
    <w:rsid w:val="005D3803"/>
    <w:rsid w:val="005D5B62"/>
    <w:rsid w:val="005E0252"/>
    <w:rsid w:val="005E0A55"/>
    <w:rsid w:val="005E779D"/>
    <w:rsid w:val="005F15AA"/>
    <w:rsid w:val="005F3B23"/>
    <w:rsid w:val="005F4F7A"/>
    <w:rsid w:val="005F567B"/>
    <w:rsid w:val="005F5897"/>
    <w:rsid w:val="005F678A"/>
    <w:rsid w:val="005F6933"/>
    <w:rsid w:val="0060090B"/>
    <w:rsid w:val="00603E29"/>
    <w:rsid w:val="00604954"/>
    <w:rsid w:val="00620338"/>
    <w:rsid w:val="0062453A"/>
    <w:rsid w:val="006259D3"/>
    <w:rsid w:val="00633348"/>
    <w:rsid w:val="00635C40"/>
    <w:rsid w:val="006429CC"/>
    <w:rsid w:val="00644DFF"/>
    <w:rsid w:val="006476D3"/>
    <w:rsid w:val="00660847"/>
    <w:rsid w:val="00661CED"/>
    <w:rsid w:val="00662EFC"/>
    <w:rsid w:val="006636AA"/>
    <w:rsid w:val="0067328D"/>
    <w:rsid w:val="00674393"/>
    <w:rsid w:val="00676A81"/>
    <w:rsid w:val="0068238F"/>
    <w:rsid w:val="00686011"/>
    <w:rsid w:val="0069123D"/>
    <w:rsid w:val="00691946"/>
    <w:rsid w:val="006A0FF4"/>
    <w:rsid w:val="006A3B67"/>
    <w:rsid w:val="006A6243"/>
    <w:rsid w:val="006A6536"/>
    <w:rsid w:val="006A6EAE"/>
    <w:rsid w:val="006B409D"/>
    <w:rsid w:val="006C0EF7"/>
    <w:rsid w:val="006C18E7"/>
    <w:rsid w:val="006C257B"/>
    <w:rsid w:val="006C354A"/>
    <w:rsid w:val="006C435E"/>
    <w:rsid w:val="006D43A8"/>
    <w:rsid w:val="006D4B66"/>
    <w:rsid w:val="006E0750"/>
    <w:rsid w:val="006E24F9"/>
    <w:rsid w:val="006E5336"/>
    <w:rsid w:val="006F11DC"/>
    <w:rsid w:val="006F434B"/>
    <w:rsid w:val="006F44E7"/>
    <w:rsid w:val="00700EF5"/>
    <w:rsid w:val="00703EDF"/>
    <w:rsid w:val="00711308"/>
    <w:rsid w:val="007153E3"/>
    <w:rsid w:val="0071713F"/>
    <w:rsid w:val="00717383"/>
    <w:rsid w:val="0073388F"/>
    <w:rsid w:val="00734360"/>
    <w:rsid w:val="0073570E"/>
    <w:rsid w:val="00740412"/>
    <w:rsid w:val="007407AA"/>
    <w:rsid w:val="00741196"/>
    <w:rsid w:val="007421B3"/>
    <w:rsid w:val="007438C8"/>
    <w:rsid w:val="00746D9B"/>
    <w:rsid w:val="00747E72"/>
    <w:rsid w:val="007508C7"/>
    <w:rsid w:val="00752B32"/>
    <w:rsid w:val="00756778"/>
    <w:rsid w:val="0075769B"/>
    <w:rsid w:val="00764D24"/>
    <w:rsid w:val="0076686B"/>
    <w:rsid w:val="00766D7D"/>
    <w:rsid w:val="007673F0"/>
    <w:rsid w:val="00770D38"/>
    <w:rsid w:val="0077170A"/>
    <w:rsid w:val="00782F8F"/>
    <w:rsid w:val="00785E04"/>
    <w:rsid w:val="00793A54"/>
    <w:rsid w:val="00793E0B"/>
    <w:rsid w:val="007A0214"/>
    <w:rsid w:val="007A41D3"/>
    <w:rsid w:val="007A458B"/>
    <w:rsid w:val="007B0F40"/>
    <w:rsid w:val="007B6C9F"/>
    <w:rsid w:val="007B733A"/>
    <w:rsid w:val="007C3FFA"/>
    <w:rsid w:val="007C6703"/>
    <w:rsid w:val="007C6D5A"/>
    <w:rsid w:val="007D6A8D"/>
    <w:rsid w:val="007E16DD"/>
    <w:rsid w:val="007E18C4"/>
    <w:rsid w:val="007F503D"/>
    <w:rsid w:val="007F7B58"/>
    <w:rsid w:val="00801896"/>
    <w:rsid w:val="0080716A"/>
    <w:rsid w:val="008079FD"/>
    <w:rsid w:val="00810447"/>
    <w:rsid w:val="00811C8A"/>
    <w:rsid w:val="00812269"/>
    <w:rsid w:val="0081278A"/>
    <w:rsid w:val="008130C7"/>
    <w:rsid w:val="008155C0"/>
    <w:rsid w:val="0082273A"/>
    <w:rsid w:val="00827544"/>
    <w:rsid w:val="00827956"/>
    <w:rsid w:val="0083464A"/>
    <w:rsid w:val="008400CF"/>
    <w:rsid w:val="008409B4"/>
    <w:rsid w:val="00842003"/>
    <w:rsid w:val="00846CD8"/>
    <w:rsid w:val="008523D0"/>
    <w:rsid w:val="00852BEC"/>
    <w:rsid w:val="0085584D"/>
    <w:rsid w:val="00857C1C"/>
    <w:rsid w:val="0086087A"/>
    <w:rsid w:val="0086404E"/>
    <w:rsid w:val="00864A42"/>
    <w:rsid w:val="00867719"/>
    <w:rsid w:val="00867E0F"/>
    <w:rsid w:val="008703AE"/>
    <w:rsid w:val="00870584"/>
    <w:rsid w:val="008709F9"/>
    <w:rsid w:val="00871A73"/>
    <w:rsid w:val="00874735"/>
    <w:rsid w:val="00882B58"/>
    <w:rsid w:val="008907C6"/>
    <w:rsid w:val="00893AD1"/>
    <w:rsid w:val="008945A6"/>
    <w:rsid w:val="0089710C"/>
    <w:rsid w:val="008A29F6"/>
    <w:rsid w:val="008A4F8C"/>
    <w:rsid w:val="008A6349"/>
    <w:rsid w:val="008B3DB1"/>
    <w:rsid w:val="008B7445"/>
    <w:rsid w:val="008C44A8"/>
    <w:rsid w:val="008C4B67"/>
    <w:rsid w:val="008C6EA0"/>
    <w:rsid w:val="008D3169"/>
    <w:rsid w:val="008D464A"/>
    <w:rsid w:val="008D4FC1"/>
    <w:rsid w:val="008D5CF7"/>
    <w:rsid w:val="008E065F"/>
    <w:rsid w:val="008E2772"/>
    <w:rsid w:val="008E41FF"/>
    <w:rsid w:val="008E54C0"/>
    <w:rsid w:val="008F177D"/>
    <w:rsid w:val="008F4FFB"/>
    <w:rsid w:val="0090397F"/>
    <w:rsid w:val="00903B09"/>
    <w:rsid w:val="009049FD"/>
    <w:rsid w:val="009125AF"/>
    <w:rsid w:val="00914B75"/>
    <w:rsid w:val="009201EE"/>
    <w:rsid w:val="00922BDE"/>
    <w:rsid w:val="00923D2A"/>
    <w:rsid w:val="00924B08"/>
    <w:rsid w:val="0092509F"/>
    <w:rsid w:val="00926BD1"/>
    <w:rsid w:val="0092778B"/>
    <w:rsid w:val="0093399A"/>
    <w:rsid w:val="009461D6"/>
    <w:rsid w:val="00947872"/>
    <w:rsid w:val="00950C9C"/>
    <w:rsid w:val="00953E75"/>
    <w:rsid w:val="00960583"/>
    <w:rsid w:val="00971A14"/>
    <w:rsid w:val="00971AE2"/>
    <w:rsid w:val="00974CC1"/>
    <w:rsid w:val="009759BC"/>
    <w:rsid w:val="0097605D"/>
    <w:rsid w:val="00976DD2"/>
    <w:rsid w:val="009775F8"/>
    <w:rsid w:val="00980201"/>
    <w:rsid w:val="009852A6"/>
    <w:rsid w:val="00990417"/>
    <w:rsid w:val="00992020"/>
    <w:rsid w:val="00992DBB"/>
    <w:rsid w:val="009946A2"/>
    <w:rsid w:val="009A060C"/>
    <w:rsid w:val="009A40A0"/>
    <w:rsid w:val="009A5CAA"/>
    <w:rsid w:val="009A6546"/>
    <w:rsid w:val="009B03FE"/>
    <w:rsid w:val="009B4008"/>
    <w:rsid w:val="009B6DDF"/>
    <w:rsid w:val="009C0637"/>
    <w:rsid w:val="009C1717"/>
    <w:rsid w:val="009D62B2"/>
    <w:rsid w:val="009E0570"/>
    <w:rsid w:val="009E4C5B"/>
    <w:rsid w:val="009E4EAE"/>
    <w:rsid w:val="009F13AB"/>
    <w:rsid w:val="009F5E79"/>
    <w:rsid w:val="009F7478"/>
    <w:rsid w:val="00A07E26"/>
    <w:rsid w:val="00A11952"/>
    <w:rsid w:val="00A120CC"/>
    <w:rsid w:val="00A12E56"/>
    <w:rsid w:val="00A22CBA"/>
    <w:rsid w:val="00A25EDE"/>
    <w:rsid w:val="00A30EA4"/>
    <w:rsid w:val="00A3353F"/>
    <w:rsid w:val="00A4387B"/>
    <w:rsid w:val="00A44D57"/>
    <w:rsid w:val="00A52CFC"/>
    <w:rsid w:val="00A5342D"/>
    <w:rsid w:val="00A54C2B"/>
    <w:rsid w:val="00A57B85"/>
    <w:rsid w:val="00A6033F"/>
    <w:rsid w:val="00A618C1"/>
    <w:rsid w:val="00A62F5D"/>
    <w:rsid w:val="00A67740"/>
    <w:rsid w:val="00A729C6"/>
    <w:rsid w:val="00A73614"/>
    <w:rsid w:val="00A74591"/>
    <w:rsid w:val="00A75D20"/>
    <w:rsid w:val="00A77C58"/>
    <w:rsid w:val="00A800F3"/>
    <w:rsid w:val="00A80A3E"/>
    <w:rsid w:val="00A845AB"/>
    <w:rsid w:val="00A92928"/>
    <w:rsid w:val="00A94187"/>
    <w:rsid w:val="00A962E1"/>
    <w:rsid w:val="00A970AF"/>
    <w:rsid w:val="00AA2A16"/>
    <w:rsid w:val="00AA7293"/>
    <w:rsid w:val="00AB086E"/>
    <w:rsid w:val="00AC381E"/>
    <w:rsid w:val="00AD3381"/>
    <w:rsid w:val="00AD42AD"/>
    <w:rsid w:val="00AD6B02"/>
    <w:rsid w:val="00AF1B4F"/>
    <w:rsid w:val="00AF67E6"/>
    <w:rsid w:val="00B005E0"/>
    <w:rsid w:val="00B00CC0"/>
    <w:rsid w:val="00B03FD1"/>
    <w:rsid w:val="00B06ACB"/>
    <w:rsid w:val="00B12191"/>
    <w:rsid w:val="00B127C1"/>
    <w:rsid w:val="00B16EC1"/>
    <w:rsid w:val="00B2052B"/>
    <w:rsid w:val="00B20F20"/>
    <w:rsid w:val="00B23103"/>
    <w:rsid w:val="00B25082"/>
    <w:rsid w:val="00B250D7"/>
    <w:rsid w:val="00B25145"/>
    <w:rsid w:val="00B37657"/>
    <w:rsid w:val="00B4191E"/>
    <w:rsid w:val="00B438B4"/>
    <w:rsid w:val="00B45B75"/>
    <w:rsid w:val="00B4648A"/>
    <w:rsid w:val="00B46911"/>
    <w:rsid w:val="00B46BA4"/>
    <w:rsid w:val="00B54437"/>
    <w:rsid w:val="00B5773F"/>
    <w:rsid w:val="00B629E6"/>
    <w:rsid w:val="00B632F3"/>
    <w:rsid w:val="00B731E0"/>
    <w:rsid w:val="00B73246"/>
    <w:rsid w:val="00B81950"/>
    <w:rsid w:val="00B83D6A"/>
    <w:rsid w:val="00B8425F"/>
    <w:rsid w:val="00B8513D"/>
    <w:rsid w:val="00B86840"/>
    <w:rsid w:val="00B96D3F"/>
    <w:rsid w:val="00B97E9E"/>
    <w:rsid w:val="00BA5F9B"/>
    <w:rsid w:val="00BB0E00"/>
    <w:rsid w:val="00BB200D"/>
    <w:rsid w:val="00BB2E15"/>
    <w:rsid w:val="00BC2380"/>
    <w:rsid w:val="00BC4CE9"/>
    <w:rsid w:val="00BC4F86"/>
    <w:rsid w:val="00BC577B"/>
    <w:rsid w:val="00BC6591"/>
    <w:rsid w:val="00BD356F"/>
    <w:rsid w:val="00BE3D75"/>
    <w:rsid w:val="00BF11A6"/>
    <w:rsid w:val="00BF31BB"/>
    <w:rsid w:val="00BF5BE7"/>
    <w:rsid w:val="00BF643B"/>
    <w:rsid w:val="00C01D7C"/>
    <w:rsid w:val="00C02FCE"/>
    <w:rsid w:val="00C050BC"/>
    <w:rsid w:val="00C07FA9"/>
    <w:rsid w:val="00C110B6"/>
    <w:rsid w:val="00C330C9"/>
    <w:rsid w:val="00C36952"/>
    <w:rsid w:val="00C4039F"/>
    <w:rsid w:val="00C4137B"/>
    <w:rsid w:val="00C44421"/>
    <w:rsid w:val="00C5793E"/>
    <w:rsid w:val="00C609C6"/>
    <w:rsid w:val="00C665EC"/>
    <w:rsid w:val="00C67E5D"/>
    <w:rsid w:val="00C71DA8"/>
    <w:rsid w:val="00C72C7B"/>
    <w:rsid w:val="00C82250"/>
    <w:rsid w:val="00C91B63"/>
    <w:rsid w:val="00C93475"/>
    <w:rsid w:val="00C9354A"/>
    <w:rsid w:val="00C9655A"/>
    <w:rsid w:val="00C96AD0"/>
    <w:rsid w:val="00C96DC6"/>
    <w:rsid w:val="00C97E44"/>
    <w:rsid w:val="00CA0C75"/>
    <w:rsid w:val="00CA32D6"/>
    <w:rsid w:val="00CA4FB2"/>
    <w:rsid w:val="00CA73B8"/>
    <w:rsid w:val="00CB2AA3"/>
    <w:rsid w:val="00CB307D"/>
    <w:rsid w:val="00CC221D"/>
    <w:rsid w:val="00CC63AD"/>
    <w:rsid w:val="00CE3DE8"/>
    <w:rsid w:val="00CE4341"/>
    <w:rsid w:val="00CE583D"/>
    <w:rsid w:val="00CE64AB"/>
    <w:rsid w:val="00CF2982"/>
    <w:rsid w:val="00CF436A"/>
    <w:rsid w:val="00CF4939"/>
    <w:rsid w:val="00CF76C0"/>
    <w:rsid w:val="00D00DFD"/>
    <w:rsid w:val="00D0124A"/>
    <w:rsid w:val="00D01CB4"/>
    <w:rsid w:val="00D0419E"/>
    <w:rsid w:val="00D05F44"/>
    <w:rsid w:val="00D12BCD"/>
    <w:rsid w:val="00D12C96"/>
    <w:rsid w:val="00D17D8C"/>
    <w:rsid w:val="00D17E0D"/>
    <w:rsid w:val="00D20FA8"/>
    <w:rsid w:val="00D22A07"/>
    <w:rsid w:val="00D2449A"/>
    <w:rsid w:val="00D260BC"/>
    <w:rsid w:val="00D2666E"/>
    <w:rsid w:val="00D26F0D"/>
    <w:rsid w:val="00D31F69"/>
    <w:rsid w:val="00D33206"/>
    <w:rsid w:val="00D34958"/>
    <w:rsid w:val="00D41D8C"/>
    <w:rsid w:val="00D452B1"/>
    <w:rsid w:val="00D45426"/>
    <w:rsid w:val="00D45758"/>
    <w:rsid w:val="00D468DC"/>
    <w:rsid w:val="00D52395"/>
    <w:rsid w:val="00D53524"/>
    <w:rsid w:val="00D6333F"/>
    <w:rsid w:val="00D64199"/>
    <w:rsid w:val="00D67418"/>
    <w:rsid w:val="00D73A35"/>
    <w:rsid w:val="00D741B5"/>
    <w:rsid w:val="00D762A4"/>
    <w:rsid w:val="00D77E59"/>
    <w:rsid w:val="00D80E5E"/>
    <w:rsid w:val="00D81F89"/>
    <w:rsid w:val="00D859C3"/>
    <w:rsid w:val="00D91935"/>
    <w:rsid w:val="00D9196C"/>
    <w:rsid w:val="00D93730"/>
    <w:rsid w:val="00D93C23"/>
    <w:rsid w:val="00DA1005"/>
    <w:rsid w:val="00DA5625"/>
    <w:rsid w:val="00DB6209"/>
    <w:rsid w:val="00DB7324"/>
    <w:rsid w:val="00DC4553"/>
    <w:rsid w:val="00DD308F"/>
    <w:rsid w:val="00DD32E2"/>
    <w:rsid w:val="00DE1BAC"/>
    <w:rsid w:val="00DE4969"/>
    <w:rsid w:val="00DE70BE"/>
    <w:rsid w:val="00DF18E3"/>
    <w:rsid w:val="00DF6EF2"/>
    <w:rsid w:val="00DF7037"/>
    <w:rsid w:val="00E04492"/>
    <w:rsid w:val="00E10476"/>
    <w:rsid w:val="00E140F5"/>
    <w:rsid w:val="00E2275C"/>
    <w:rsid w:val="00E22D75"/>
    <w:rsid w:val="00E25B32"/>
    <w:rsid w:val="00E273B1"/>
    <w:rsid w:val="00E35C2A"/>
    <w:rsid w:val="00E37B56"/>
    <w:rsid w:val="00E402CE"/>
    <w:rsid w:val="00E4349E"/>
    <w:rsid w:val="00E47FE5"/>
    <w:rsid w:val="00E51EB7"/>
    <w:rsid w:val="00E55D54"/>
    <w:rsid w:val="00E57E18"/>
    <w:rsid w:val="00E62938"/>
    <w:rsid w:val="00E631F9"/>
    <w:rsid w:val="00E731A7"/>
    <w:rsid w:val="00E7383C"/>
    <w:rsid w:val="00E73AFB"/>
    <w:rsid w:val="00E73E30"/>
    <w:rsid w:val="00E747D7"/>
    <w:rsid w:val="00E76236"/>
    <w:rsid w:val="00E852D6"/>
    <w:rsid w:val="00E91197"/>
    <w:rsid w:val="00EB0F02"/>
    <w:rsid w:val="00EB4376"/>
    <w:rsid w:val="00ED147F"/>
    <w:rsid w:val="00ED469E"/>
    <w:rsid w:val="00EE0DD9"/>
    <w:rsid w:val="00EE34D0"/>
    <w:rsid w:val="00EE3676"/>
    <w:rsid w:val="00EE43E9"/>
    <w:rsid w:val="00EE60AA"/>
    <w:rsid w:val="00EE6139"/>
    <w:rsid w:val="00EF35A7"/>
    <w:rsid w:val="00EF780D"/>
    <w:rsid w:val="00F0275C"/>
    <w:rsid w:val="00F02C32"/>
    <w:rsid w:val="00F04E48"/>
    <w:rsid w:val="00F05479"/>
    <w:rsid w:val="00F05C43"/>
    <w:rsid w:val="00F07173"/>
    <w:rsid w:val="00F263C2"/>
    <w:rsid w:val="00F328DA"/>
    <w:rsid w:val="00F32AED"/>
    <w:rsid w:val="00F34A05"/>
    <w:rsid w:val="00F366BF"/>
    <w:rsid w:val="00F3741C"/>
    <w:rsid w:val="00F41B58"/>
    <w:rsid w:val="00F41D0D"/>
    <w:rsid w:val="00F45B15"/>
    <w:rsid w:val="00F502CD"/>
    <w:rsid w:val="00F50490"/>
    <w:rsid w:val="00F53ABB"/>
    <w:rsid w:val="00F54038"/>
    <w:rsid w:val="00F54CE4"/>
    <w:rsid w:val="00F6514A"/>
    <w:rsid w:val="00F80766"/>
    <w:rsid w:val="00F85F2B"/>
    <w:rsid w:val="00F865B3"/>
    <w:rsid w:val="00F93C02"/>
    <w:rsid w:val="00F94AEB"/>
    <w:rsid w:val="00FA0600"/>
    <w:rsid w:val="00FA3114"/>
    <w:rsid w:val="00FA4074"/>
    <w:rsid w:val="00FB0DAD"/>
    <w:rsid w:val="00FB142C"/>
    <w:rsid w:val="00FB1BBC"/>
    <w:rsid w:val="00FB3241"/>
    <w:rsid w:val="00FB3CBF"/>
    <w:rsid w:val="00FB61B4"/>
    <w:rsid w:val="00FB78B8"/>
    <w:rsid w:val="00FC76DF"/>
    <w:rsid w:val="00FD282F"/>
    <w:rsid w:val="00FD28D1"/>
    <w:rsid w:val="00FD3405"/>
    <w:rsid w:val="00FE3A28"/>
    <w:rsid w:val="00FE5CC9"/>
    <w:rsid w:val="00FF0DF4"/>
    <w:rsid w:val="00FF0E17"/>
    <w:rsid w:val="00FF2C5B"/>
    <w:rsid w:val="00FF2EB9"/>
    <w:rsid w:val="00FF370E"/>
    <w:rsid w:val="00FF7698"/>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229"/>
    <o:shapelayout v:ext="edit">
      <o:idmap v:ext="edit" data="2"/>
    </o:shapelayout>
  </w:shapeDefaults>
  <w:decimalSymbol w:val="."/>
  <w:listSeparator w:val=","/>
  <w14:docId w14:val="230F2AF8"/>
  <w15:docId w15:val="{AC151DD6-2604-40B6-9350-046ACC61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1B3"/>
  </w:style>
  <w:style w:type="paragraph" w:styleId="Heading1">
    <w:name w:val="heading 1"/>
    <w:basedOn w:val="Normal"/>
    <w:link w:val="Heading1Char"/>
    <w:uiPriority w:val="9"/>
    <w:qFormat/>
    <w:rsid w:val="00893AD1"/>
    <w:pPr>
      <w:widowControl w:val="0"/>
      <w:autoSpaceDE w:val="0"/>
      <w:autoSpaceDN w:val="0"/>
      <w:spacing w:before="87" w:after="0" w:line="240" w:lineRule="auto"/>
      <w:ind w:left="3535"/>
      <w:outlineLvl w:val="0"/>
    </w:pPr>
    <w:rPr>
      <w:rFonts w:ascii="Georgia" w:eastAsia="Georgia" w:hAnsi="Georgia" w:cs="Georgia"/>
      <w:b/>
      <w:bCs/>
      <w:sz w:val="28"/>
      <w:szCs w:val="28"/>
      <w:lang w:val="en-US" w:eastAsia="en-US" w:bidi="en-US"/>
    </w:rPr>
  </w:style>
  <w:style w:type="paragraph" w:styleId="Heading2">
    <w:name w:val="heading 2"/>
    <w:basedOn w:val="Normal"/>
    <w:next w:val="Normal"/>
    <w:link w:val="Heading2Char"/>
    <w:unhideWhenUsed/>
    <w:qFormat/>
    <w:rsid w:val="00893AD1"/>
    <w:pPr>
      <w:keepNext/>
      <w:keepLines/>
      <w:spacing w:before="200" w:after="0" w:line="240" w:lineRule="auto"/>
      <w:outlineLvl w:val="1"/>
    </w:pPr>
    <w:rPr>
      <w:rFonts w:asciiTheme="majorHAnsi" w:eastAsiaTheme="majorEastAsia" w:hAnsiTheme="majorHAnsi" w:cstheme="majorBidi"/>
      <w:b/>
      <w:bCs/>
      <w:color w:val="4F81BD" w:themeColor="accent1"/>
      <w:sz w:val="26"/>
      <w:szCs w:val="23"/>
      <w:lang w:val="en-US" w:eastAsia="en-US" w:bidi="hi-IN"/>
    </w:rPr>
  </w:style>
  <w:style w:type="paragraph" w:styleId="Heading3">
    <w:name w:val="heading 3"/>
    <w:basedOn w:val="Normal"/>
    <w:next w:val="Normal"/>
    <w:link w:val="Heading3Char"/>
    <w:uiPriority w:val="1"/>
    <w:unhideWhenUsed/>
    <w:qFormat/>
    <w:rsid w:val="008523D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06254"/>
    <w:pPr>
      <w:keepNext/>
      <w:spacing w:before="240" w:after="60"/>
      <w:outlineLvl w:val="3"/>
    </w:pPr>
    <w:rPr>
      <w:rFonts w:ascii="Calibri" w:eastAsia="Times New Roman" w:hAnsi="Calibri" w:cs="Mangal"/>
      <w:b/>
      <w:bCs/>
      <w:sz w:val="28"/>
      <w:szCs w:val="28"/>
      <w:lang w:bidi="hi-IN"/>
    </w:rPr>
  </w:style>
  <w:style w:type="paragraph" w:styleId="Heading6">
    <w:name w:val="heading 6"/>
    <w:basedOn w:val="Normal"/>
    <w:next w:val="Normal"/>
    <w:link w:val="Heading6Char"/>
    <w:uiPriority w:val="9"/>
    <w:semiHidden/>
    <w:unhideWhenUsed/>
    <w:qFormat/>
    <w:rsid w:val="00506254"/>
    <w:pPr>
      <w:spacing w:before="240" w:after="60"/>
      <w:outlineLvl w:val="5"/>
    </w:pPr>
    <w:rPr>
      <w:rFonts w:ascii="Calibri" w:eastAsia="Times New Roman" w:hAnsi="Calibri" w:cs="Mangal"/>
      <w:b/>
      <w:bCs/>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3AD1"/>
    <w:rPr>
      <w:rFonts w:ascii="Georgia" w:eastAsia="Georgia" w:hAnsi="Georgia" w:cs="Georgia"/>
      <w:b/>
      <w:bCs/>
      <w:sz w:val="28"/>
      <w:szCs w:val="28"/>
      <w:lang w:val="en-US" w:eastAsia="en-US" w:bidi="en-US"/>
    </w:rPr>
  </w:style>
  <w:style w:type="character" w:customStyle="1" w:styleId="Heading2Char">
    <w:name w:val="Heading 2 Char"/>
    <w:basedOn w:val="DefaultParagraphFont"/>
    <w:link w:val="Heading2"/>
    <w:rsid w:val="00893AD1"/>
    <w:rPr>
      <w:rFonts w:asciiTheme="majorHAnsi" w:eastAsiaTheme="majorEastAsia" w:hAnsiTheme="majorHAnsi" w:cstheme="majorBidi"/>
      <w:b/>
      <w:bCs/>
      <w:color w:val="4F81BD" w:themeColor="accent1"/>
      <w:sz w:val="26"/>
      <w:szCs w:val="23"/>
      <w:lang w:val="en-US" w:eastAsia="en-US" w:bidi="hi-IN"/>
    </w:rPr>
  </w:style>
  <w:style w:type="character" w:styleId="Hyperlink">
    <w:name w:val="Hyperlink"/>
    <w:uiPriority w:val="99"/>
    <w:unhideWhenUsed/>
    <w:rsid w:val="00893AD1"/>
    <w:rPr>
      <w:color w:val="0000FF"/>
      <w:u w:val="single"/>
    </w:rPr>
  </w:style>
  <w:style w:type="paragraph" w:styleId="Header">
    <w:name w:val="header"/>
    <w:basedOn w:val="Normal"/>
    <w:link w:val="HeaderChar"/>
    <w:uiPriority w:val="99"/>
    <w:unhideWhenUsed/>
    <w:rsid w:val="00893AD1"/>
    <w:pPr>
      <w:tabs>
        <w:tab w:val="center" w:pos="4680"/>
        <w:tab w:val="right" w:pos="9360"/>
      </w:tabs>
      <w:spacing w:after="0" w:line="240" w:lineRule="auto"/>
    </w:pPr>
    <w:rPr>
      <w:rFonts w:ascii="Times New Roman" w:eastAsia="Times New Roman" w:hAnsi="Times New Roman" w:cs="Times New Roman"/>
      <w:sz w:val="20"/>
      <w:szCs w:val="20"/>
      <w:lang w:val="en-US" w:eastAsia="en-US"/>
    </w:rPr>
  </w:style>
  <w:style w:type="character" w:customStyle="1" w:styleId="HeaderChar">
    <w:name w:val="Header Char"/>
    <w:basedOn w:val="DefaultParagraphFont"/>
    <w:link w:val="Header"/>
    <w:uiPriority w:val="99"/>
    <w:rsid w:val="00893AD1"/>
    <w:rPr>
      <w:rFonts w:ascii="Times New Roman" w:eastAsia="Times New Roman" w:hAnsi="Times New Roman" w:cs="Times New Roman"/>
      <w:sz w:val="20"/>
      <w:szCs w:val="20"/>
      <w:lang w:val="en-US" w:eastAsia="en-US"/>
    </w:rPr>
  </w:style>
  <w:style w:type="paragraph" w:styleId="Footer">
    <w:name w:val="footer"/>
    <w:basedOn w:val="Normal"/>
    <w:link w:val="FooterChar"/>
    <w:uiPriority w:val="99"/>
    <w:unhideWhenUsed/>
    <w:rsid w:val="00893AD1"/>
    <w:pPr>
      <w:tabs>
        <w:tab w:val="center" w:pos="4680"/>
        <w:tab w:val="right" w:pos="936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uiPriority w:val="99"/>
    <w:rsid w:val="00893AD1"/>
    <w:rPr>
      <w:rFonts w:ascii="Times New Roman" w:eastAsia="Times New Roman" w:hAnsi="Times New Roman" w:cs="Times New Roman"/>
      <w:sz w:val="20"/>
      <w:szCs w:val="20"/>
      <w:lang w:val="en-US" w:eastAsia="en-US"/>
    </w:rPr>
  </w:style>
  <w:style w:type="paragraph" w:styleId="BalloonText">
    <w:name w:val="Balloon Text"/>
    <w:basedOn w:val="Normal"/>
    <w:link w:val="BalloonTextChar"/>
    <w:uiPriority w:val="99"/>
    <w:semiHidden/>
    <w:unhideWhenUsed/>
    <w:rsid w:val="00893AD1"/>
    <w:pPr>
      <w:spacing w:after="0" w:line="240" w:lineRule="auto"/>
    </w:pPr>
    <w:rPr>
      <w:rFonts w:ascii="Tahoma" w:eastAsia="Times New Roman" w:hAnsi="Tahoma" w:cs="Times New Roman"/>
      <w:sz w:val="16"/>
      <w:szCs w:val="14"/>
      <w:lang w:val="en-US" w:eastAsia="en-US"/>
    </w:rPr>
  </w:style>
  <w:style w:type="character" w:customStyle="1" w:styleId="BalloonTextChar">
    <w:name w:val="Balloon Text Char"/>
    <w:basedOn w:val="DefaultParagraphFont"/>
    <w:link w:val="BalloonText"/>
    <w:uiPriority w:val="99"/>
    <w:semiHidden/>
    <w:rsid w:val="00893AD1"/>
    <w:rPr>
      <w:rFonts w:ascii="Tahoma" w:eastAsia="Times New Roman" w:hAnsi="Tahoma" w:cs="Times New Roman"/>
      <w:sz w:val="16"/>
      <w:szCs w:val="14"/>
      <w:lang w:val="en-US" w:eastAsia="en-US"/>
    </w:rPr>
  </w:style>
  <w:style w:type="paragraph" w:styleId="ListParagraph">
    <w:name w:val="List Paragraph"/>
    <w:basedOn w:val="Normal"/>
    <w:uiPriority w:val="1"/>
    <w:qFormat/>
    <w:rsid w:val="00893AD1"/>
    <w:pPr>
      <w:ind w:left="720"/>
      <w:contextualSpacing/>
    </w:pPr>
    <w:rPr>
      <w:rFonts w:ascii="Calibri" w:eastAsia="Calibri" w:hAnsi="Calibri" w:cs="Times New Roman"/>
      <w:lang w:val="en-US" w:eastAsia="en-US"/>
    </w:rPr>
  </w:style>
  <w:style w:type="table" w:styleId="TableGrid">
    <w:name w:val="Table Grid"/>
    <w:basedOn w:val="TableNormal"/>
    <w:uiPriority w:val="59"/>
    <w:rsid w:val="00893AD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893AD1"/>
  </w:style>
  <w:style w:type="paragraph" w:styleId="NoSpacing">
    <w:name w:val="No Spacing"/>
    <w:link w:val="NoSpacingChar"/>
    <w:uiPriority w:val="1"/>
    <w:qFormat/>
    <w:rsid w:val="00893AD1"/>
    <w:pPr>
      <w:spacing w:after="0" w:line="240" w:lineRule="auto"/>
    </w:pPr>
    <w:rPr>
      <w:rFonts w:ascii="Calibri" w:eastAsia="Calibri" w:hAnsi="Calibri" w:cs="Mangal"/>
      <w:sz w:val="20"/>
      <w:szCs w:val="20"/>
    </w:rPr>
  </w:style>
  <w:style w:type="character" w:customStyle="1" w:styleId="NoSpacingChar">
    <w:name w:val="No Spacing Char"/>
    <w:link w:val="NoSpacing"/>
    <w:uiPriority w:val="1"/>
    <w:qFormat/>
    <w:locked/>
    <w:rsid w:val="00893AD1"/>
    <w:rPr>
      <w:rFonts w:ascii="Calibri" w:eastAsia="Calibri" w:hAnsi="Calibri" w:cs="Mangal"/>
      <w:sz w:val="20"/>
      <w:szCs w:val="20"/>
    </w:rPr>
  </w:style>
  <w:style w:type="character" w:customStyle="1" w:styleId="Hyperlink1">
    <w:name w:val="Hyperlink1"/>
    <w:uiPriority w:val="99"/>
    <w:unhideWhenUsed/>
    <w:rsid w:val="00893AD1"/>
    <w:rPr>
      <w:color w:val="0000FF"/>
      <w:u w:val="single"/>
    </w:rPr>
  </w:style>
  <w:style w:type="paragraph" w:customStyle="1" w:styleId="Default">
    <w:name w:val="Default"/>
    <w:rsid w:val="00893AD1"/>
    <w:pPr>
      <w:autoSpaceDE w:val="0"/>
      <w:autoSpaceDN w:val="0"/>
      <w:adjustRightInd w:val="0"/>
      <w:spacing w:after="0" w:line="240" w:lineRule="auto"/>
    </w:pPr>
    <w:rPr>
      <w:rFonts w:ascii="Verdana" w:eastAsia="Calibri" w:hAnsi="Verdana" w:cs="Verdana"/>
      <w:color w:val="000000"/>
      <w:sz w:val="24"/>
      <w:szCs w:val="24"/>
      <w:lang w:eastAsia="en-US"/>
    </w:rPr>
  </w:style>
  <w:style w:type="numbering" w:customStyle="1" w:styleId="NoList2">
    <w:name w:val="No List2"/>
    <w:next w:val="NoList"/>
    <w:uiPriority w:val="99"/>
    <w:semiHidden/>
    <w:unhideWhenUsed/>
    <w:rsid w:val="00893AD1"/>
  </w:style>
  <w:style w:type="character" w:styleId="PlaceholderText">
    <w:name w:val="Placeholder Text"/>
    <w:uiPriority w:val="99"/>
    <w:semiHidden/>
    <w:rsid w:val="00893AD1"/>
    <w:rPr>
      <w:color w:val="808080"/>
    </w:rPr>
  </w:style>
  <w:style w:type="character" w:styleId="Strong">
    <w:name w:val="Strong"/>
    <w:uiPriority w:val="22"/>
    <w:qFormat/>
    <w:rsid w:val="00893AD1"/>
    <w:rPr>
      <w:b/>
      <w:bCs/>
    </w:rPr>
  </w:style>
  <w:style w:type="table" w:styleId="LightShading-Accent5">
    <w:name w:val="Light Shading Accent 5"/>
    <w:basedOn w:val="TableNormal"/>
    <w:uiPriority w:val="60"/>
    <w:rsid w:val="00893AD1"/>
    <w:pPr>
      <w:spacing w:after="0" w:line="240" w:lineRule="auto"/>
    </w:pPr>
    <w:rPr>
      <w:rFonts w:ascii="Calibri" w:eastAsia="Calibri"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shorttext">
    <w:name w:val="short_text"/>
    <w:basedOn w:val="DefaultParagraphFont"/>
    <w:rsid w:val="00893AD1"/>
  </w:style>
  <w:style w:type="character" w:customStyle="1" w:styleId="alt-edited1">
    <w:name w:val="alt-edited1"/>
    <w:rsid w:val="00893AD1"/>
    <w:rPr>
      <w:color w:val="4D90F0"/>
    </w:rPr>
  </w:style>
  <w:style w:type="paragraph" w:customStyle="1" w:styleId="Standard">
    <w:name w:val="Standard"/>
    <w:rsid w:val="00893AD1"/>
    <w:pPr>
      <w:suppressAutoHyphens/>
      <w:autoSpaceDN w:val="0"/>
      <w:spacing w:after="0" w:line="240" w:lineRule="auto"/>
      <w:textAlignment w:val="baseline"/>
    </w:pPr>
    <w:rPr>
      <w:rFonts w:ascii="Liberation Serif" w:eastAsia="SimSun" w:hAnsi="Liberation Serif" w:cs="Arial"/>
      <w:kern w:val="3"/>
      <w:sz w:val="24"/>
      <w:szCs w:val="24"/>
      <w:lang w:val="en-US" w:eastAsia="zh-CN" w:bidi="hi-IN"/>
    </w:rPr>
  </w:style>
  <w:style w:type="paragraph" w:styleId="z-TopofForm">
    <w:name w:val="HTML Top of Form"/>
    <w:basedOn w:val="Normal"/>
    <w:next w:val="Normal"/>
    <w:link w:val="z-TopofFormChar"/>
    <w:hidden/>
    <w:uiPriority w:val="99"/>
    <w:semiHidden/>
    <w:unhideWhenUsed/>
    <w:rsid w:val="00893AD1"/>
    <w:pPr>
      <w:pBdr>
        <w:bottom w:val="single" w:sz="6" w:space="1" w:color="auto"/>
      </w:pBdr>
      <w:spacing w:after="0" w:line="240" w:lineRule="auto"/>
      <w:jc w:val="center"/>
    </w:pPr>
    <w:rPr>
      <w:rFonts w:ascii="Arial" w:eastAsia="Times New Roman" w:hAnsi="Arial" w:cs="Mangal"/>
      <w:vanish/>
      <w:sz w:val="16"/>
      <w:szCs w:val="14"/>
      <w:lang w:val="en-US" w:eastAsia="en-US" w:bidi="hi-IN"/>
    </w:rPr>
  </w:style>
  <w:style w:type="character" w:customStyle="1" w:styleId="z-TopofFormChar">
    <w:name w:val="z-Top of Form Char"/>
    <w:basedOn w:val="DefaultParagraphFont"/>
    <w:link w:val="z-TopofForm"/>
    <w:uiPriority w:val="99"/>
    <w:semiHidden/>
    <w:rsid w:val="00893AD1"/>
    <w:rPr>
      <w:rFonts w:ascii="Arial" w:eastAsia="Times New Roman" w:hAnsi="Arial" w:cs="Mangal"/>
      <w:vanish/>
      <w:sz w:val="16"/>
      <w:szCs w:val="14"/>
      <w:lang w:val="en-US" w:eastAsia="en-US" w:bidi="hi-IN"/>
    </w:rPr>
  </w:style>
  <w:style w:type="paragraph" w:styleId="z-BottomofForm">
    <w:name w:val="HTML Bottom of Form"/>
    <w:basedOn w:val="Normal"/>
    <w:next w:val="Normal"/>
    <w:link w:val="z-BottomofFormChar"/>
    <w:hidden/>
    <w:uiPriority w:val="99"/>
    <w:semiHidden/>
    <w:unhideWhenUsed/>
    <w:rsid w:val="00893AD1"/>
    <w:pPr>
      <w:pBdr>
        <w:top w:val="single" w:sz="6" w:space="1" w:color="auto"/>
      </w:pBdr>
      <w:spacing w:after="0" w:line="240" w:lineRule="auto"/>
      <w:jc w:val="center"/>
    </w:pPr>
    <w:rPr>
      <w:rFonts w:ascii="Arial" w:eastAsia="Times New Roman" w:hAnsi="Arial" w:cs="Mangal"/>
      <w:vanish/>
      <w:sz w:val="16"/>
      <w:szCs w:val="14"/>
      <w:lang w:val="en-US" w:eastAsia="en-US" w:bidi="hi-IN"/>
    </w:rPr>
  </w:style>
  <w:style w:type="character" w:customStyle="1" w:styleId="z-BottomofFormChar">
    <w:name w:val="z-Bottom of Form Char"/>
    <w:basedOn w:val="DefaultParagraphFont"/>
    <w:link w:val="z-BottomofForm"/>
    <w:uiPriority w:val="99"/>
    <w:semiHidden/>
    <w:rsid w:val="00893AD1"/>
    <w:rPr>
      <w:rFonts w:ascii="Arial" w:eastAsia="Times New Roman" w:hAnsi="Arial" w:cs="Mangal"/>
      <w:vanish/>
      <w:sz w:val="16"/>
      <w:szCs w:val="14"/>
      <w:lang w:val="en-US" w:eastAsia="en-US" w:bidi="hi-IN"/>
    </w:rPr>
  </w:style>
  <w:style w:type="table" w:customStyle="1" w:styleId="TableGrid1">
    <w:name w:val="Table Grid1"/>
    <w:basedOn w:val="TableNormal"/>
    <w:next w:val="TableGrid"/>
    <w:uiPriority w:val="59"/>
    <w:rsid w:val="00893AD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93AD1"/>
  </w:style>
  <w:style w:type="numbering" w:customStyle="1" w:styleId="NoList3">
    <w:name w:val="No List3"/>
    <w:next w:val="NoList"/>
    <w:uiPriority w:val="99"/>
    <w:semiHidden/>
    <w:unhideWhenUsed/>
    <w:rsid w:val="00893AD1"/>
  </w:style>
  <w:style w:type="table" w:customStyle="1" w:styleId="TableGrid2">
    <w:name w:val="Table Grid2"/>
    <w:basedOn w:val="TableNormal"/>
    <w:next w:val="TableGrid"/>
    <w:uiPriority w:val="59"/>
    <w:rsid w:val="00893AD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93AD1"/>
  </w:style>
  <w:style w:type="numbering" w:customStyle="1" w:styleId="NoList21">
    <w:name w:val="No List21"/>
    <w:next w:val="NoList"/>
    <w:uiPriority w:val="99"/>
    <w:semiHidden/>
    <w:unhideWhenUsed/>
    <w:rsid w:val="00893AD1"/>
  </w:style>
  <w:style w:type="table" w:customStyle="1" w:styleId="LightShading-Accent51">
    <w:name w:val="Light Shading - Accent 51"/>
    <w:basedOn w:val="TableNormal"/>
    <w:next w:val="LightShading-Accent5"/>
    <w:uiPriority w:val="60"/>
    <w:rsid w:val="00893AD1"/>
    <w:pPr>
      <w:spacing w:after="0" w:line="240" w:lineRule="auto"/>
    </w:pPr>
    <w:rPr>
      <w:rFonts w:ascii="Calibri" w:eastAsia="Calibri"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NoList31">
    <w:name w:val="No List31"/>
    <w:next w:val="NoList"/>
    <w:uiPriority w:val="99"/>
    <w:semiHidden/>
    <w:unhideWhenUsed/>
    <w:rsid w:val="00893AD1"/>
  </w:style>
  <w:style w:type="table" w:customStyle="1" w:styleId="TableGrid11">
    <w:name w:val="Table Grid11"/>
    <w:basedOn w:val="TableNormal"/>
    <w:next w:val="TableGrid"/>
    <w:uiPriority w:val="59"/>
    <w:rsid w:val="00893AD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
    <w:name w:val="No List111"/>
    <w:next w:val="NoList"/>
    <w:uiPriority w:val="99"/>
    <w:semiHidden/>
    <w:unhideWhenUsed/>
    <w:rsid w:val="00893AD1"/>
  </w:style>
  <w:style w:type="table" w:customStyle="1" w:styleId="TableGrid111">
    <w:name w:val="Table Grid111"/>
    <w:basedOn w:val="TableNormal"/>
    <w:next w:val="TableGrid"/>
    <w:uiPriority w:val="59"/>
    <w:rsid w:val="00893AD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893AD1"/>
  </w:style>
  <w:style w:type="numbering" w:customStyle="1" w:styleId="NoList211">
    <w:name w:val="No List211"/>
    <w:next w:val="NoList"/>
    <w:uiPriority w:val="99"/>
    <w:semiHidden/>
    <w:unhideWhenUsed/>
    <w:rsid w:val="00893AD1"/>
  </w:style>
  <w:style w:type="table" w:customStyle="1" w:styleId="LightShading-Accent511">
    <w:name w:val="Light Shading - Accent 511"/>
    <w:basedOn w:val="TableNormal"/>
    <w:next w:val="LightShading-Accent5"/>
    <w:uiPriority w:val="60"/>
    <w:rsid w:val="00893AD1"/>
    <w:pPr>
      <w:spacing w:after="0" w:line="240" w:lineRule="auto"/>
    </w:pPr>
    <w:rPr>
      <w:rFonts w:ascii="Calibri" w:eastAsia="Calibri"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NoList4">
    <w:name w:val="No List4"/>
    <w:next w:val="NoList"/>
    <w:uiPriority w:val="99"/>
    <w:semiHidden/>
    <w:unhideWhenUsed/>
    <w:rsid w:val="00893AD1"/>
  </w:style>
  <w:style w:type="table" w:customStyle="1" w:styleId="TableGrid3">
    <w:name w:val="Table Grid3"/>
    <w:basedOn w:val="TableNormal"/>
    <w:next w:val="TableGrid"/>
    <w:uiPriority w:val="59"/>
    <w:rsid w:val="00893AD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893AD1"/>
  </w:style>
  <w:style w:type="numbering" w:customStyle="1" w:styleId="NoList22">
    <w:name w:val="No List22"/>
    <w:next w:val="NoList"/>
    <w:uiPriority w:val="99"/>
    <w:semiHidden/>
    <w:unhideWhenUsed/>
    <w:rsid w:val="00893AD1"/>
  </w:style>
  <w:style w:type="table" w:customStyle="1" w:styleId="LightShading-Accent52">
    <w:name w:val="Light Shading - Accent 52"/>
    <w:basedOn w:val="TableNormal"/>
    <w:next w:val="LightShading-Accent5"/>
    <w:uiPriority w:val="60"/>
    <w:rsid w:val="00893AD1"/>
    <w:pPr>
      <w:spacing w:after="0" w:line="240" w:lineRule="auto"/>
    </w:pPr>
    <w:rPr>
      <w:rFonts w:ascii="Calibri" w:eastAsia="Calibri"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styleId="FollowedHyperlink">
    <w:name w:val="FollowedHyperlink"/>
    <w:basedOn w:val="DefaultParagraphFont"/>
    <w:uiPriority w:val="99"/>
    <w:semiHidden/>
    <w:unhideWhenUsed/>
    <w:rsid w:val="00893AD1"/>
    <w:rPr>
      <w:color w:val="800080" w:themeColor="followedHyperlink"/>
      <w:u w:val="single"/>
    </w:rPr>
  </w:style>
  <w:style w:type="character" w:customStyle="1" w:styleId="m7053779819691155167gmail-nospacingchar">
    <w:name w:val="m_7053779819691155167gmail-nospacingchar"/>
    <w:basedOn w:val="DefaultParagraphFont"/>
    <w:rsid w:val="00893AD1"/>
  </w:style>
  <w:style w:type="paragraph" w:customStyle="1" w:styleId="m7053779819691155167gmail-msolistparagraph">
    <w:name w:val="m_7053779819691155167gmail-msolistparagraph"/>
    <w:basedOn w:val="Normal"/>
    <w:rsid w:val="00893AD1"/>
    <w:pPr>
      <w:spacing w:before="100" w:beforeAutospacing="1" w:after="100" w:afterAutospacing="1" w:line="240" w:lineRule="auto"/>
    </w:pPr>
    <w:rPr>
      <w:rFonts w:ascii="Times New Roman" w:eastAsia="Times New Roman" w:hAnsi="Times New Roman" w:cs="Times New Roman"/>
      <w:sz w:val="24"/>
      <w:szCs w:val="24"/>
      <w:lang w:val="en-US" w:eastAsia="en-US" w:bidi="hi-IN"/>
    </w:rPr>
  </w:style>
  <w:style w:type="paragraph" w:styleId="BodyText">
    <w:name w:val="Body Text"/>
    <w:basedOn w:val="Normal"/>
    <w:link w:val="BodyTextChar"/>
    <w:uiPriority w:val="1"/>
    <w:qFormat/>
    <w:rsid w:val="00893AD1"/>
    <w:pPr>
      <w:widowControl w:val="0"/>
      <w:autoSpaceDE w:val="0"/>
      <w:autoSpaceDN w:val="0"/>
      <w:spacing w:after="0" w:line="240" w:lineRule="auto"/>
    </w:pPr>
    <w:rPr>
      <w:rFonts w:ascii="Arial" w:eastAsia="Arial" w:hAnsi="Arial" w:cs="Arial"/>
      <w:sz w:val="24"/>
      <w:szCs w:val="24"/>
      <w:lang w:val="en-US" w:eastAsia="en-US" w:bidi="en-US"/>
    </w:rPr>
  </w:style>
  <w:style w:type="character" w:customStyle="1" w:styleId="BodyTextChar">
    <w:name w:val="Body Text Char"/>
    <w:basedOn w:val="DefaultParagraphFont"/>
    <w:link w:val="BodyText"/>
    <w:uiPriority w:val="1"/>
    <w:rsid w:val="00893AD1"/>
    <w:rPr>
      <w:rFonts w:ascii="Arial" w:eastAsia="Arial" w:hAnsi="Arial" w:cs="Arial"/>
      <w:sz w:val="24"/>
      <w:szCs w:val="24"/>
      <w:lang w:val="en-US" w:eastAsia="en-US" w:bidi="en-US"/>
    </w:rPr>
  </w:style>
  <w:style w:type="paragraph" w:customStyle="1" w:styleId="TableParagraph">
    <w:name w:val="Table Paragraph"/>
    <w:basedOn w:val="Normal"/>
    <w:uiPriority w:val="1"/>
    <w:qFormat/>
    <w:rsid w:val="00893AD1"/>
    <w:pPr>
      <w:widowControl w:val="0"/>
      <w:autoSpaceDE w:val="0"/>
      <w:autoSpaceDN w:val="0"/>
      <w:spacing w:after="0" w:line="273" w:lineRule="exact"/>
    </w:pPr>
    <w:rPr>
      <w:rFonts w:ascii="Times New Roman" w:eastAsia="Times New Roman" w:hAnsi="Times New Roman" w:cs="Times New Roman"/>
      <w:lang w:val="en-US" w:eastAsia="en-US" w:bidi="en-US"/>
    </w:rPr>
  </w:style>
  <w:style w:type="character" w:styleId="CommentReference">
    <w:name w:val="annotation reference"/>
    <w:basedOn w:val="DefaultParagraphFont"/>
    <w:uiPriority w:val="99"/>
    <w:semiHidden/>
    <w:unhideWhenUsed/>
    <w:rsid w:val="00893AD1"/>
    <w:rPr>
      <w:sz w:val="16"/>
      <w:szCs w:val="16"/>
    </w:rPr>
  </w:style>
  <w:style w:type="paragraph" w:styleId="CommentText">
    <w:name w:val="annotation text"/>
    <w:basedOn w:val="Normal"/>
    <w:link w:val="CommentTextChar"/>
    <w:uiPriority w:val="99"/>
    <w:semiHidden/>
    <w:unhideWhenUsed/>
    <w:rsid w:val="00893AD1"/>
    <w:pPr>
      <w:spacing w:after="0" w:line="240" w:lineRule="auto"/>
    </w:pPr>
    <w:rPr>
      <w:rFonts w:ascii="Times New Roman" w:eastAsia="Times New Roman" w:hAnsi="Times New Roman" w:cs="Mangal"/>
      <w:sz w:val="20"/>
      <w:szCs w:val="18"/>
      <w:lang w:val="en-US" w:eastAsia="en-US" w:bidi="hi-IN"/>
    </w:rPr>
  </w:style>
  <w:style w:type="character" w:customStyle="1" w:styleId="CommentTextChar">
    <w:name w:val="Comment Text Char"/>
    <w:basedOn w:val="DefaultParagraphFont"/>
    <w:link w:val="CommentText"/>
    <w:uiPriority w:val="99"/>
    <w:semiHidden/>
    <w:rsid w:val="00893AD1"/>
    <w:rPr>
      <w:rFonts w:ascii="Times New Roman" w:eastAsia="Times New Roman" w:hAnsi="Times New Roman" w:cs="Mangal"/>
      <w:sz w:val="20"/>
      <w:szCs w:val="18"/>
      <w:lang w:val="en-US" w:eastAsia="en-US" w:bidi="hi-IN"/>
    </w:rPr>
  </w:style>
  <w:style w:type="paragraph" w:styleId="CommentSubject">
    <w:name w:val="annotation subject"/>
    <w:basedOn w:val="CommentText"/>
    <w:next w:val="CommentText"/>
    <w:link w:val="CommentSubjectChar"/>
    <w:uiPriority w:val="99"/>
    <w:semiHidden/>
    <w:unhideWhenUsed/>
    <w:rsid w:val="00893AD1"/>
    <w:rPr>
      <w:b/>
      <w:bCs/>
    </w:rPr>
  </w:style>
  <w:style w:type="character" w:customStyle="1" w:styleId="CommentSubjectChar">
    <w:name w:val="Comment Subject Char"/>
    <w:basedOn w:val="CommentTextChar"/>
    <w:link w:val="CommentSubject"/>
    <w:uiPriority w:val="99"/>
    <w:semiHidden/>
    <w:rsid w:val="00893AD1"/>
    <w:rPr>
      <w:rFonts w:ascii="Times New Roman" w:eastAsia="Times New Roman" w:hAnsi="Times New Roman" w:cs="Mangal"/>
      <w:b/>
      <w:bCs/>
      <w:sz w:val="20"/>
      <w:szCs w:val="18"/>
      <w:lang w:val="en-US" w:eastAsia="en-US" w:bidi="hi-IN"/>
    </w:rPr>
  </w:style>
  <w:style w:type="character" w:customStyle="1" w:styleId="Heading4Char">
    <w:name w:val="Heading 4 Char"/>
    <w:basedOn w:val="DefaultParagraphFont"/>
    <w:link w:val="Heading4"/>
    <w:uiPriority w:val="9"/>
    <w:semiHidden/>
    <w:rsid w:val="00506254"/>
    <w:rPr>
      <w:rFonts w:ascii="Calibri" w:eastAsia="Times New Roman" w:hAnsi="Calibri" w:cs="Mangal"/>
      <w:b/>
      <w:bCs/>
      <w:sz w:val="28"/>
      <w:szCs w:val="28"/>
      <w:lang w:bidi="hi-IN"/>
    </w:rPr>
  </w:style>
  <w:style w:type="character" w:customStyle="1" w:styleId="Heading6Char">
    <w:name w:val="Heading 6 Char"/>
    <w:basedOn w:val="DefaultParagraphFont"/>
    <w:link w:val="Heading6"/>
    <w:uiPriority w:val="9"/>
    <w:semiHidden/>
    <w:rsid w:val="00506254"/>
    <w:rPr>
      <w:rFonts w:ascii="Calibri" w:eastAsia="Times New Roman" w:hAnsi="Calibri" w:cs="Mangal"/>
      <w:b/>
      <w:bCs/>
      <w:lang w:bidi="hi-IN"/>
    </w:rPr>
  </w:style>
  <w:style w:type="paragraph" w:styleId="NormalWeb">
    <w:name w:val="Normal (Web)"/>
    <w:basedOn w:val="Normal"/>
    <w:uiPriority w:val="99"/>
    <w:unhideWhenUsed/>
    <w:rsid w:val="005062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Contents">
    <w:name w:val="Table Contents"/>
    <w:basedOn w:val="Normal"/>
    <w:rsid w:val="00506254"/>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paragraph" w:styleId="BodyTextIndent2">
    <w:name w:val="Body Text Indent 2"/>
    <w:basedOn w:val="Normal"/>
    <w:link w:val="BodyTextIndent2Char"/>
    <w:uiPriority w:val="99"/>
    <w:unhideWhenUsed/>
    <w:rsid w:val="00506254"/>
    <w:pPr>
      <w:spacing w:after="120" w:line="480" w:lineRule="auto"/>
      <w:ind w:left="283"/>
    </w:pPr>
    <w:rPr>
      <w:rFonts w:ascii="Calibri" w:eastAsia="Times New Roman" w:hAnsi="Calibri" w:cs="Mangal"/>
      <w:lang w:bidi="hi-IN"/>
    </w:rPr>
  </w:style>
  <w:style w:type="character" w:customStyle="1" w:styleId="BodyTextIndent2Char">
    <w:name w:val="Body Text Indent 2 Char"/>
    <w:basedOn w:val="DefaultParagraphFont"/>
    <w:link w:val="BodyTextIndent2"/>
    <w:uiPriority w:val="99"/>
    <w:rsid w:val="00506254"/>
    <w:rPr>
      <w:rFonts w:ascii="Calibri" w:eastAsia="Times New Roman" w:hAnsi="Calibri" w:cs="Mangal"/>
      <w:lang w:bidi="hi-IN"/>
    </w:rPr>
  </w:style>
  <w:style w:type="paragraph" w:styleId="Title">
    <w:name w:val="Title"/>
    <w:basedOn w:val="Normal"/>
    <w:link w:val="TitleChar"/>
    <w:uiPriority w:val="10"/>
    <w:qFormat/>
    <w:rsid w:val="00506254"/>
    <w:pPr>
      <w:spacing w:after="0" w:line="240" w:lineRule="auto"/>
      <w:jc w:val="center"/>
    </w:pPr>
    <w:rPr>
      <w:rFonts w:ascii="Times New Roman" w:eastAsia="Times New Roman" w:hAnsi="Times New Roman" w:cs="Mangal"/>
      <w:b/>
      <w:bCs/>
      <w:sz w:val="28"/>
      <w:szCs w:val="24"/>
      <w:lang w:val="en-US" w:eastAsia="en-US" w:bidi="hi-IN"/>
    </w:rPr>
  </w:style>
  <w:style w:type="character" w:customStyle="1" w:styleId="TitleChar">
    <w:name w:val="Title Char"/>
    <w:basedOn w:val="DefaultParagraphFont"/>
    <w:link w:val="Title"/>
    <w:rsid w:val="00506254"/>
    <w:rPr>
      <w:rFonts w:ascii="Times New Roman" w:eastAsia="Times New Roman" w:hAnsi="Times New Roman" w:cs="Mangal"/>
      <w:b/>
      <w:bCs/>
      <w:sz w:val="28"/>
      <w:szCs w:val="24"/>
      <w:lang w:val="en-US" w:eastAsia="en-US" w:bidi="hi-IN"/>
    </w:rPr>
  </w:style>
  <w:style w:type="paragraph" w:customStyle="1" w:styleId="p16">
    <w:name w:val="p16"/>
    <w:basedOn w:val="Normal"/>
    <w:rsid w:val="00506254"/>
    <w:pPr>
      <w:widowControl w:val="0"/>
      <w:tabs>
        <w:tab w:val="left" w:pos="720"/>
      </w:tabs>
      <w:autoSpaceDE w:val="0"/>
      <w:autoSpaceDN w:val="0"/>
      <w:spacing w:after="0" w:line="300" w:lineRule="auto"/>
      <w:jc w:val="both"/>
    </w:pPr>
    <w:rPr>
      <w:rFonts w:ascii="Times New Roman" w:eastAsia="Times New Roman" w:hAnsi="Times New Roman" w:cs="Times New Roman"/>
      <w:sz w:val="24"/>
      <w:szCs w:val="24"/>
      <w:lang w:val="en-GB" w:eastAsia="en-US"/>
    </w:rPr>
  </w:style>
  <w:style w:type="paragraph" w:customStyle="1" w:styleId="Heading">
    <w:name w:val="Heading"/>
    <w:basedOn w:val="Normal"/>
    <w:next w:val="BodyText"/>
    <w:qFormat/>
    <w:rsid w:val="00620338"/>
    <w:pPr>
      <w:keepNext/>
      <w:suppressAutoHyphens/>
      <w:spacing w:before="240" w:after="120" w:line="240" w:lineRule="auto"/>
    </w:pPr>
    <w:rPr>
      <w:rFonts w:ascii="Liberation Sans" w:eastAsia="Noto Sans CJK SC" w:hAnsi="Liberation Sans" w:cs="Lohit Devanagari"/>
      <w:kern w:val="2"/>
      <w:sz w:val="28"/>
      <w:szCs w:val="28"/>
      <w:lang w:eastAsia="zh-CN" w:bidi="hi-IN"/>
    </w:rPr>
  </w:style>
  <w:style w:type="paragraph" w:styleId="List">
    <w:name w:val="List"/>
    <w:basedOn w:val="BodyText"/>
    <w:rsid w:val="00620338"/>
    <w:pPr>
      <w:widowControl/>
      <w:suppressAutoHyphens/>
      <w:autoSpaceDE/>
      <w:autoSpaceDN/>
      <w:spacing w:after="140" w:line="276" w:lineRule="auto"/>
    </w:pPr>
    <w:rPr>
      <w:rFonts w:ascii="Liberation Serif" w:eastAsia="Noto Serif CJK SC" w:hAnsi="Liberation Serif" w:cs="Lohit Devanagari"/>
      <w:kern w:val="2"/>
      <w:lang w:val="en-IN" w:eastAsia="zh-CN" w:bidi="hi-IN"/>
    </w:rPr>
  </w:style>
  <w:style w:type="paragraph" w:styleId="Caption">
    <w:name w:val="caption"/>
    <w:basedOn w:val="Normal"/>
    <w:qFormat/>
    <w:rsid w:val="00620338"/>
    <w:pPr>
      <w:suppressLineNumbers/>
      <w:suppressAutoHyphens/>
      <w:spacing w:before="120" w:after="120" w:line="240" w:lineRule="auto"/>
    </w:pPr>
    <w:rPr>
      <w:rFonts w:ascii="Liberation Serif" w:eastAsia="Noto Serif CJK SC" w:hAnsi="Liberation Serif" w:cs="Lohit Devanagari"/>
      <w:i/>
      <w:iCs/>
      <w:kern w:val="2"/>
      <w:sz w:val="24"/>
      <w:szCs w:val="24"/>
      <w:lang w:eastAsia="zh-CN" w:bidi="hi-IN"/>
    </w:rPr>
  </w:style>
  <w:style w:type="paragraph" w:customStyle="1" w:styleId="Index">
    <w:name w:val="Index"/>
    <w:basedOn w:val="Normal"/>
    <w:qFormat/>
    <w:rsid w:val="00620338"/>
    <w:pPr>
      <w:suppressLineNumbers/>
      <w:suppressAutoHyphens/>
      <w:spacing w:after="0" w:line="240" w:lineRule="auto"/>
    </w:pPr>
    <w:rPr>
      <w:rFonts w:ascii="Liberation Serif" w:eastAsia="Noto Serif CJK SC" w:hAnsi="Liberation Serif" w:cs="Lohit Devanagari"/>
      <w:kern w:val="2"/>
      <w:sz w:val="24"/>
      <w:szCs w:val="24"/>
      <w:lang w:eastAsia="zh-CN" w:bidi="hi-IN"/>
    </w:rPr>
  </w:style>
  <w:style w:type="character" w:customStyle="1" w:styleId="apple-tab-span">
    <w:name w:val="apple-tab-span"/>
    <w:basedOn w:val="DefaultParagraphFont"/>
    <w:rsid w:val="00014D88"/>
  </w:style>
  <w:style w:type="character" w:customStyle="1" w:styleId="Heading3Char">
    <w:name w:val="Heading 3 Char"/>
    <w:basedOn w:val="DefaultParagraphFont"/>
    <w:link w:val="Heading3"/>
    <w:uiPriority w:val="1"/>
    <w:rsid w:val="008523D0"/>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E91197"/>
    <w:rPr>
      <w:i/>
      <w:iCs/>
    </w:rPr>
  </w:style>
  <w:style w:type="character" w:styleId="UnresolvedMention">
    <w:name w:val="Unresolved Mention"/>
    <w:basedOn w:val="DefaultParagraphFont"/>
    <w:uiPriority w:val="99"/>
    <w:semiHidden/>
    <w:unhideWhenUsed/>
    <w:rsid w:val="00971A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117153">
      <w:bodyDiv w:val="1"/>
      <w:marLeft w:val="0"/>
      <w:marRight w:val="0"/>
      <w:marTop w:val="0"/>
      <w:marBottom w:val="0"/>
      <w:divBdr>
        <w:top w:val="none" w:sz="0" w:space="0" w:color="auto"/>
        <w:left w:val="none" w:sz="0" w:space="0" w:color="auto"/>
        <w:bottom w:val="none" w:sz="0" w:space="0" w:color="auto"/>
        <w:right w:val="none" w:sz="0" w:space="0" w:color="auto"/>
      </w:divBdr>
    </w:div>
    <w:div w:id="523593832">
      <w:bodyDiv w:val="1"/>
      <w:marLeft w:val="0"/>
      <w:marRight w:val="0"/>
      <w:marTop w:val="0"/>
      <w:marBottom w:val="0"/>
      <w:divBdr>
        <w:top w:val="none" w:sz="0" w:space="0" w:color="auto"/>
        <w:left w:val="none" w:sz="0" w:space="0" w:color="auto"/>
        <w:bottom w:val="none" w:sz="0" w:space="0" w:color="auto"/>
        <w:right w:val="none" w:sz="0" w:space="0" w:color="auto"/>
      </w:divBdr>
      <w:divsChild>
        <w:div w:id="774178460">
          <w:marLeft w:val="0"/>
          <w:marRight w:val="0"/>
          <w:marTop w:val="0"/>
          <w:marBottom w:val="0"/>
          <w:divBdr>
            <w:top w:val="none" w:sz="0" w:space="0" w:color="auto"/>
            <w:left w:val="none" w:sz="0" w:space="0" w:color="auto"/>
            <w:bottom w:val="none" w:sz="0" w:space="0" w:color="auto"/>
            <w:right w:val="none" w:sz="0" w:space="0" w:color="auto"/>
          </w:divBdr>
          <w:divsChild>
            <w:div w:id="1770082104">
              <w:marLeft w:val="0"/>
              <w:marRight w:val="0"/>
              <w:marTop w:val="0"/>
              <w:marBottom w:val="0"/>
              <w:divBdr>
                <w:top w:val="none" w:sz="0" w:space="0" w:color="auto"/>
                <w:left w:val="none" w:sz="0" w:space="0" w:color="auto"/>
                <w:bottom w:val="none" w:sz="0" w:space="0" w:color="auto"/>
                <w:right w:val="none" w:sz="0" w:space="0" w:color="auto"/>
              </w:divBdr>
              <w:divsChild>
                <w:div w:id="10153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s.ac.in/" TargetMode="External"/><Relationship Id="rId13" Type="http://schemas.openxmlformats.org/officeDocument/2006/relationships/hyperlink" Target="https://www.sus.ac.in/uploads/naac/AQAR%202022%2023/Cr%202/271/271F2.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us.ac.in/uploads/naac/AQAR%202022%2023/PART-A/Meeting-2022-23.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s.ac.in/uploads/naac/AQAR%202022%2023/PART-A/IQAC-Committee-2022.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us.ac.in/uploads/naac/AQAR%202022%2023/PART-A/Academi-Calender-2022-23.pdf" TargetMode="External"/><Relationship Id="rId4" Type="http://schemas.openxmlformats.org/officeDocument/2006/relationships/settings" Target="settings.xml"/><Relationship Id="rId9" Type="http://schemas.openxmlformats.org/officeDocument/2006/relationships/hyperlink" Target="https://www.sus.ac.in/uploads/naac/AQAR%202021-22/Final%20AQAR/AQAR%20After%20Revisit%20532%2003012024.pdf" TargetMode="External"/><Relationship Id="rId14" Type="http://schemas.openxmlformats.org/officeDocument/2006/relationships/hyperlink" Target="http://www.sus.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315D1-3E5F-49C4-B06E-79EF7CF68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62</Pages>
  <Words>16601</Words>
  <Characters>94627</Characters>
  <Application>Microsoft Office Word</Application>
  <DocSecurity>0</DocSecurity>
  <Lines>788</Lines>
  <Paragraphs>222</Paragraphs>
  <ScaleCrop>false</ScaleCrop>
  <HeadingPairs>
    <vt:vector size="2" baseType="variant">
      <vt:variant>
        <vt:lpstr>Title</vt:lpstr>
      </vt:variant>
      <vt:variant>
        <vt:i4>1</vt:i4>
      </vt:variant>
    </vt:vector>
  </HeadingPairs>
  <TitlesOfParts>
    <vt:vector size="1" baseType="lpstr">
      <vt:lpstr>NAAC for Quality and Excellence in Higher Education</vt:lpstr>
    </vt:vector>
  </TitlesOfParts>
  <Company/>
  <LinksUpToDate>false</LinksUpToDate>
  <CharactersWithSpaces>111006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NAAC for Quality and Excellence in Higher Education</dc:title>
  <dc:creator>manu</dc:creator>
  <cp:lastModifiedBy>NAAC</cp:lastModifiedBy>
  <cp:revision>353</cp:revision>
  <cp:lastPrinted>2024-02-21T05:30:00Z</cp:lastPrinted>
  <dcterms:created xsi:type="dcterms:W3CDTF">2021-10-05T06:18:00Z</dcterms:created>
  <dcterms:modified xsi:type="dcterms:W3CDTF">2024-02-21T05:31:00Z</dcterms:modified>
</cp:coreProperties>
</file>